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B09" w:rsidRPr="003C6B09" w:rsidRDefault="003C6B09" w:rsidP="006340E8">
      <w:pPr>
        <w:spacing w:after="0" w:line="240" w:lineRule="auto"/>
        <w:outlineLvl w:val="1"/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 xml:space="preserve">                                                                </w:t>
      </w:r>
    </w:p>
    <w:p w:rsidR="006340E8" w:rsidRPr="003C6B09" w:rsidRDefault="009309ED" w:rsidP="006340E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</w:pPr>
      <w:r w:rsidRPr="009309ED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 xml:space="preserve">КОМПАС </w:t>
      </w:r>
      <w:proofErr w:type="gramStart"/>
      <w:r w:rsidR="006340E8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ВМЕСТО</w:t>
      </w:r>
      <w:proofErr w:type="gramEnd"/>
      <w:r w:rsidR="006340E8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 xml:space="preserve"> ГРИНПИС И </w:t>
      </w:r>
      <w:r w:rsidR="006340E8">
        <w:rPr>
          <w:rFonts w:ascii="Arial" w:eastAsia="Times New Roman" w:hAnsi="Arial" w:cs="Arial"/>
          <w:b/>
          <w:bCs/>
          <w:color w:val="111111"/>
          <w:sz w:val="24"/>
          <w:szCs w:val="24"/>
          <w:lang w:val="en-US" w:eastAsia="ru-RU"/>
        </w:rPr>
        <w:t>WWF</w:t>
      </w:r>
    </w:p>
    <w:p w:rsidR="006340E8" w:rsidRDefault="006340E8" w:rsidP="006340E8">
      <w:pPr>
        <w:spacing w:after="0" w:line="240" w:lineRule="auto"/>
        <w:outlineLvl w:val="1"/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ОО БРОК, 5 августа</w:t>
      </w:r>
    </w:p>
    <w:p w:rsidR="006340E8" w:rsidRPr="006340E8" w:rsidRDefault="006340E8" w:rsidP="006340E8">
      <w:pPr>
        <w:spacing w:after="0" w:line="240" w:lineRule="auto"/>
        <w:outlineLvl w:val="1"/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</w:pPr>
    </w:p>
    <w:p w:rsidR="002F41D5" w:rsidRDefault="006340E8" w:rsidP="009309ED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В минувшем году правительство России и силовые структуры приступили к завершающей стадии многолетней кампании, направленной на полное уничтожение в стране гражданского природоохранного движения, действовавшего на протяжении многих десятилетий в виде общественных организаций, неправительственных фондов и инициативных групп регионального и национального уровня. Кампания началась в 2012 году с возникновения в нашем законодательстве нелепого термина «иностранный агент», взятого взаймы у все более недружественных американских политиков. Позже для клеймения защитников национального природного достояния появились и другие юридические штампы – экстремизм, нежелательность, дискредитация. </w:t>
      </w:r>
    </w:p>
    <w:p w:rsidR="002F41D5" w:rsidRPr="002F41D5" w:rsidRDefault="002F41D5" w:rsidP="009309ED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И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вот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наконец движению нанесен решающий удар: уничтожены столпы природоохранного движения, российские филиалы мировых лидеров защиты природы Гринпис и 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WWF</w:t>
      </w:r>
      <w:r>
        <w:rPr>
          <w:rFonts w:ascii="Arial" w:eastAsia="Times New Roman" w:hAnsi="Arial" w:cs="Arial"/>
          <w:sz w:val="24"/>
          <w:szCs w:val="24"/>
          <w:lang w:eastAsia="ru-RU"/>
        </w:rPr>
        <w:t>, благодаря которым была за 35 лет сформирована обширная система региональных НКО, вся национальная идеология, структура и создано законодательство по охране природы, экологическому регулированию природопользования, загрязнений и иных вредных воздействий. Благодаря этим и другим международным организациям и благотворительным фондам в стране создана полноценная система экологически взвешенного территориального планирования и экономического развития, приняты соответствующие стратегические документы и концепции по климату, лесам и охраняемым территориям.</w:t>
      </w:r>
    </w:p>
    <w:p w:rsidR="009309ED" w:rsidRPr="009309ED" w:rsidRDefault="002F41D5" w:rsidP="009309ED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Все эти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наработки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безусловно сохраняются в том или ином виде в системе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госуправления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и законодательства, как и в общественном сознании. Уничтожить власть решила лишь собственно</w:t>
      </w:r>
      <w:r w:rsidR="006340E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независимые от нее структуры НКО, произведя сначала их </w:t>
      </w:r>
      <w:proofErr w:type="gramStart"/>
      <w:r w:rsidR="003F5669">
        <w:rPr>
          <w:rFonts w:ascii="Arial" w:eastAsia="Times New Roman" w:hAnsi="Arial" w:cs="Arial"/>
          <w:sz w:val="24"/>
          <w:szCs w:val="24"/>
          <w:lang w:eastAsia="ru-RU"/>
        </w:rPr>
        <w:t>оголтелую</w:t>
      </w:r>
      <w:proofErr w:type="gramEnd"/>
      <w:r w:rsidR="003F5669">
        <w:rPr>
          <w:rFonts w:ascii="Arial" w:eastAsia="Times New Roman" w:hAnsi="Arial" w:cs="Arial"/>
          <w:sz w:val="24"/>
          <w:szCs w:val="24"/>
          <w:lang w:eastAsia="ru-RU"/>
        </w:rPr>
        <w:t xml:space="preserve"> дискредитацию, а теперь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практически рейдерский захват руками всевластных чиновников. </w:t>
      </w:r>
      <w:r w:rsidR="003F5669">
        <w:rPr>
          <w:rFonts w:ascii="Arial" w:eastAsia="Times New Roman" w:hAnsi="Arial" w:cs="Arial"/>
          <w:sz w:val="24"/>
          <w:szCs w:val="24"/>
          <w:lang w:eastAsia="ru-RU"/>
        </w:rPr>
        <w:t xml:space="preserve">Учредители созданного в минувшем году </w:t>
      </w:r>
      <w:r w:rsidR="003F5669" w:rsidRPr="003F566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так называемого «национального экологического фонда Компас» </w:t>
      </w:r>
      <w:r w:rsidR="003F5669">
        <w:rPr>
          <w:rFonts w:ascii="Arial" w:eastAsia="Times New Roman" w:hAnsi="Arial" w:cs="Arial"/>
          <w:sz w:val="24"/>
          <w:szCs w:val="24"/>
          <w:lang w:eastAsia="ru-RU"/>
        </w:rPr>
        <w:t>вероломно и самоуверенно утверждают, что «в</w:t>
      </w:r>
      <w:r w:rsidR="009309ED" w:rsidRPr="009309ED">
        <w:rPr>
          <w:rFonts w:ascii="Arial" w:eastAsia="Times New Roman" w:hAnsi="Arial" w:cs="Arial"/>
          <w:sz w:val="24"/>
          <w:szCs w:val="24"/>
          <w:lang w:eastAsia="ru-RU"/>
        </w:rPr>
        <w:t xml:space="preserve"> России до настоящего момента не существовало национального</w:t>
      </w:r>
      <w:r w:rsidR="003F566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309ED" w:rsidRPr="009309ED">
        <w:rPr>
          <w:rFonts w:ascii="Arial" w:eastAsia="Times New Roman" w:hAnsi="Arial" w:cs="Arial"/>
          <w:sz w:val="24"/>
          <w:szCs w:val="24"/>
          <w:lang w:eastAsia="ru-RU"/>
        </w:rPr>
        <w:t>экологического фонда полного цикла</w:t>
      </w:r>
      <w:r w:rsidR="003F5669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9309ED" w:rsidRPr="009309ED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3F5669">
        <w:rPr>
          <w:rFonts w:ascii="Arial" w:eastAsia="Times New Roman" w:hAnsi="Arial" w:cs="Arial"/>
          <w:sz w:val="24"/>
          <w:szCs w:val="24"/>
          <w:lang w:eastAsia="ru-RU"/>
        </w:rPr>
        <w:t xml:space="preserve"> Как будто не ведают, что до прихода Путина к власти в 2000 году система </w:t>
      </w:r>
      <w:proofErr w:type="gramStart"/>
      <w:r w:rsidR="003F5669">
        <w:rPr>
          <w:rFonts w:ascii="Arial" w:eastAsia="Times New Roman" w:hAnsi="Arial" w:cs="Arial"/>
          <w:sz w:val="24"/>
          <w:szCs w:val="24"/>
          <w:lang w:eastAsia="ru-RU"/>
        </w:rPr>
        <w:t>государственных</w:t>
      </w:r>
      <w:proofErr w:type="gramEnd"/>
      <w:r w:rsidR="003F5669">
        <w:rPr>
          <w:rFonts w:ascii="Arial" w:eastAsia="Times New Roman" w:hAnsi="Arial" w:cs="Arial"/>
          <w:sz w:val="24"/>
          <w:szCs w:val="24"/>
          <w:lang w:eastAsia="ru-RU"/>
        </w:rPr>
        <w:t xml:space="preserve"> внебюджетных </w:t>
      </w:r>
      <w:proofErr w:type="spellStart"/>
      <w:r w:rsidR="003F5669">
        <w:rPr>
          <w:rFonts w:ascii="Arial" w:eastAsia="Times New Roman" w:hAnsi="Arial" w:cs="Arial"/>
          <w:sz w:val="24"/>
          <w:szCs w:val="24"/>
          <w:lang w:eastAsia="ru-RU"/>
        </w:rPr>
        <w:t>экофондов</w:t>
      </w:r>
      <w:proofErr w:type="spellEnd"/>
      <w:r w:rsidR="003F5669">
        <w:rPr>
          <w:rFonts w:ascii="Arial" w:eastAsia="Times New Roman" w:hAnsi="Arial" w:cs="Arial"/>
          <w:sz w:val="24"/>
          <w:szCs w:val="24"/>
          <w:lang w:eastAsia="ru-RU"/>
        </w:rPr>
        <w:t xml:space="preserve"> проводила по всей стране гигантскую работу. Теперь эти безграмотные нувориши, пришедшие на готовенькую природоохранную инфраструктуру, утверждают, что «</w:t>
      </w:r>
      <w:r w:rsidR="009309ED" w:rsidRPr="009309ED">
        <w:rPr>
          <w:rFonts w:ascii="Arial" w:eastAsia="Times New Roman" w:hAnsi="Arial" w:cs="Arial"/>
          <w:sz w:val="24"/>
          <w:szCs w:val="24"/>
          <w:lang w:eastAsia="ru-RU"/>
        </w:rPr>
        <w:t>Долгое время крупнейшие международные экологические фонды</w:t>
      </w:r>
      <w:r w:rsidR="003F566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309ED" w:rsidRPr="009309ED">
        <w:rPr>
          <w:rFonts w:ascii="Arial" w:eastAsia="Times New Roman" w:hAnsi="Arial" w:cs="Arial"/>
          <w:sz w:val="24"/>
          <w:szCs w:val="24"/>
          <w:lang w:eastAsia="ru-RU"/>
        </w:rPr>
        <w:t>«работали» на дискредитацию нашей страны в природоохранной</w:t>
      </w:r>
      <w:r w:rsidR="003F566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309ED" w:rsidRPr="009309ED">
        <w:rPr>
          <w:rFonts w:ascii="Arial" w:eastAsia="Times New Roman" w:hAnsi="Arial" w:cs="Arial"/>
          <w:sz w:val="24"/>
          <w:szCs w:val="24"/>
          <w:lang w:eastAsia="ru-RU"/>
        </w:rPr>
        <w:t>сфере и экологической политике</w:t>
      </w:r>
      <w:r w:rsidR="003F5669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9309ED" w:rsidRPr="009309E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B7EBE" w:rsidRDefault="00DB7EBE" w:rsidP="00DB7EBE">
      <w:pPr>
        <w:spacing w:after="0" w:line="288" w:lineRule="atLeas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 xml:space="preserve">По их словам, </w:t>
      </w:r>
      <w:r w:rsidR="009309ED" w:rsidRPr="00DB7EBE"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2022 год - это начало новой истории в природоохранной деятельности на территории России</w:t>
      </w:r>
      <w:r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 xml:space="preserve">. В общем, все по заветам великого красного террориста, большевика Ленина и его последователя – антикоммуниста Ельцина: разрушили и разграбили все, чтобы просто сделать награбленное своим. </w:t>
      </w:r>
      <w:r w:rsidR="009309ED" w:rsidRPr="009309ED">
        <w:rPr>
          <w:rFonts w:ascii="Arial" w:eastAsia="Times New Roman" w:hAnsi="Arial" w:cs="Arial"/>
          <w:sz w:val="24"/>
          <w:szCs w:val="24"/>
          <w:lang w:eastAsia="ru-RU"/>
        </w:rPr>
        <w:t xml:space="preserve">Фонд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Компас декларирует </w:t>
      </w:r>
      <w:r w:rsidR="009309ED" w:rsidRPr="009309ED">
        <w:rPr>
          <w:rFonts w:ascii="Arial" w:eastAsia="Times New Roman" w:hAnsi="Arial" w:cs="Arial"/>
          <w:sz w:val="24"/>
          <w:szCs w:val="24"/>
          <w:lang w:eastAsia="ru-RU"/>
        </w:rPr>
        <w:t>поддерж</w:t>
      </w:r>
      <w:r>
        <w:rPr>
          <w:rFonts w:ascii="Arial" w:eastAsia="Times New Roman" w:hAnsi="Arial" w:cs="Arial"/>
          <w:sz w:val="24"/>
          <w:szCs w:val="24"/>
          <w:lang w:eastAsia="ru-RU"/>
        </w:rPr>
        <w:t>ку</w:t>
      </w:r>
      <w:r w:rsidR="009309ED" w:rsidRPr="009309ED">
        <w:rPr>
          <w:rFonts w:ascii="Arial" w:eastAsia="Times New Roman" w:hAnsi="Arial" w:cs="Arial"/>
          <w:sz w:val="24"/>
          <w:szCs w:val="24"/>
          <w:lang w:eastAsia="ru-RU"/>
        </w:rPr>
        <w:t xml:space="preserve"> российски</w:t>
      </w:r>
      <w:r>
        <w:rPr>
          <w:rFonts w:ascii="Arial" w:eastAsia="Times New Roman" w:hAnsi="Arial" w:cs="Arial"/>
          <w:sz w:val="24"/>
          <w:szCs w:val="24"/>
          <w:lang w:eastAsia="ru-RU"/>
        </w:rPr>
        <w:t>х</w:t>
      </w:r>
      <w:r w:rsidR="009309ED" w:rsidRPr="009309ED">
        <w:rPr>
          <w:rFonts w:ascii="Arial" w:eastAsia="Times New Roman" w:hAnsi="Arial" w:cs="Arial"/>
          <w:sz w:val="24"/>
          <w:szCs w:val="24"/>
          <w:lang w:eastAsia="ru-RU"/>
        </w:rPr>
        <w:t xml:space="preserve"> эко·инициатив,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стремясь</w:t>
      </w:r>
      <w:proofErr w:type="gramEnd"/>
      <w:r w:rsidR="009309ED" w:rsidRPr="009309ED">
        <w:rPr>
          <w:rFonts w:ascii="Arial" w:eastAsia="Times New Roman" w:hAnsi="Arial" w:cs="Arial"/>
          <w:sz w:val="24"/>
          <w:szCs w:val="24"/>
          <w:lang w:eastAsia="ru-RU"/>
        </w:rPr>
        <w:t xml:space="preserve"> стать единым координатором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, то есть </w:t>
      </w:r>
      <w:r w:rsidRPr="00DB7EBE">
        <w:rPr>
          <w:rFonts w:ascii="Arial" w:eastAsia="Times New Roman" w:hAnsi="Arial" w:cs="Arial"/>
          <w:b/>
          <w:sz w:val="24"/>
          <w:szCs w:val="24"/>
          <w:lang w:eastAsia="ru-RU"/>
        </w:rPr>
        <w:t>монополистом</w:t>
      </w:r>
      <w:r w:rsidR="009309ED" w:rsidRPr="00DB7EB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экологической деятельности</w:t>
      </w:r>
      <w:r w:rsidR="009309ED" w:rsidRPr="009309ED">
        <w:rPr>
          <w:rFonts w:ascii="Arial" w:eastAsia="Times New Roman" w:hAnsi="Arial" w:cs="Arial"/>
          <w:sz w:val="24"/>
          <w:szCs w:val="24"/>
          <w:lang w:eastAsia="ru-RU"/>
        </w:rPr>
        <w:t xml:space="preserve"> и выстроить систему взаимодействия между всеми заинтересованными сторонами.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А вот самая важная его цель: </w:t>
      </w:r>
      <w:r w:rsidR="009309ED" w:rsidRPr="00DB7EBE">
        <w:rPr>
          <w:rFonts w:ascii="Arial" w:eastAsia="Times New Roman" w:hAnsi="Arial" w:cs="Arial"/>
          <w:b/>
          <w:sz w:val="24"/>
          <w:szCs w:val="24"/>
          <w:lang w:eastAsia="ru-RU"/>
        </w:rPr>
        <w:t>Развитие экологического патриотизма внутри страны</w:t>
      </w:r>
      <w:r w:rsidR="009309ED" w:rsidRPr="009309ED">
        <w:rPr>
          <w:rFonts w:ascii="Arial" w:eastAsia="Times New Roman" w:hAnsi="Arial" w:cs="Arial"/>
          <w:sz w:val="24"/>
          <w:szCs w:val="24"/>
          <w:lang w:eastAsia="ru-RU"/>
        </w:rPr>
        <w:t xml:space="preserve"> в условиях внешнего давления</w:t>
      </w:r>
      <w:r>
        <w:rPr>
          <w:rFonts w:ascii="Arial" w:eastAsia="Times New Roman" w:hAnsi="Arial" w:cs="Arial"/>
          <w:sz w:val="24"/>
          <w:szCs w:val="24"/>
          <w:lang w:eastAsia="ru-RU"/>
        </w:rPr>
        <w:t>, что</w:t>
      </w:r>
      <w:r w:rsidR="009309ED" w:rsidRPr="009309ED">
        <w:rPr>
          <w:rFonts w:ascii="Arial" w:eastAsia="Times New Roman" w:hAnsi="Arial" w:cs="Arial"/>
          <w:sz w:val="24"/>
          <w:szCs w:val="24"/>
          <w:lang w:eastAsia="ru-RU"/>
        </w:rPr>
        <w:t xml:space="preserve"> крайне важно для сохранения природного наследия и богатства России для будущих поколений.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И тут же </w:t>
      </w: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инициаторы Фонда прямо противоречат себе: «</w:t>
      </w:r>
      <w:r w:rsidR="009309ED" w:rsidRPr="009309ED">
        <w:rPr>
          <w:rFonts w:ascii="Arial" w:eastAsia="Times New Roman" w:hAnsi="Arial" w:cs="Arial"/>
          <w:sz w:val="24"/>
          <w:szCs w:val="24"/>
          <w:lang w:eastAsia="ru-RU"/>
        </w:rPr>
        <w:t xml:space="preserve">Наша общая задача - </w:t>
      </w:r>
      <w:r w:rsidR="009309ED" w:rsidRPr="00DB7EBE">
        <w:rPr>
          <w:rFonts w:ascii="Arial" w:eastAsia="Times New Roman" w:hAnsi="Arial" w:cs="Arial"/>
          <w:b/>
          <w:sz w:val="24"/>
          <w:szCs w:val="24"/>
          <w:lang w:eastAsia="ru-RU"/>
        </w:rPr>
        <w:t>решить глобальные экологические проблемы,</w:t>
      </w:r>
      <w:r w:rsidR="009309ED" w:rsidRPr="009309ED">
        <w:rPr>
          <w:rFonts w:ascii="Arial" w:eastAsia="Times New Roman" w:hAnsi="Arial" w:cs="Arial"/>
          <w:sz w:val="24"/>
          <w:szCs w:val="24"/>
          <w:lang w:eastAsia="ru-RU"/>
        </w:rPr>
        <w:t xml:space="preserve"> связанные с изменением климата; потерей биологического разнообразия; негативным воздействием на окружающую среду; возрастанием экологического ущерба от природных бедствий и техногенных катастроф; загрязнением атмосферного воздуха, поверхностных и подземных вод, а также морской среды.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DB7EBE" w:rsidRDefault="00DB7EBE" w:rsidP="00DB7EBE">
      <w:pPr>
        <w:spacing w:after="0" w:line="288" w:lineRule="atLeas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C6B09" w:rsidRDefault="00DB7EBE" w:rsidP="00DB7EBE">
      <w:pPr>
        <w:spacing w:after="0" w:line="288" w:lineRule="atLeas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Очень хочется увидеть</w:t>
      </w:r>
      <w:r w:rsidR="001C2AA6">
        <w:rPr>
          <w:rFonts w:ascii="Arial" w:eastAsia="Times New Roman" w:hAnsi="Arial" w:cs="Arial"/>
          <w:sz w:val="24"/>
          <w:szCs w:val="24"/>
          <w:lang w:eastAsia="ru-RU"/>
        </w:rPr>
        <w:t>, каким образом идеологи этого национального Фонда станут решать внутри страны глобальные проблемы по сохранению редких видов тропических лесов и мирового океана, защищать местообитания перелетных птиц в Азии и Африке, избавлять от пластика реки, моря и нищие южные страны, регулировать климат и варварские методы добычи ископаемых по всему миру, останавливать растущие трансграничные потоки угля и нефтепродуктов как главную</w:t>
      </w:r>
      <w:proofErr w:type="gramEnd"/>
      <w:r w:rsidR="001C2AA6">
        <w:rPr>
          <w:rFonts w:ascii="Arial" w:eastAsia="Times New Roman" w:hAnsi="Arial" w:cs="Arial"/>
          <w:sz w:val="24"/>
          <w:szCs w:val="24"/>
          <w:lang w:eastAsia="ru-RU"/>
        </w:rPr>
        <w:t xml:space="preserve"> причину климатических катастроф и ограничивать истощительную эксплуатацию морских биоресурсов в международных водах. Может быть, по примеру США и Европы решат огородить наш национальный экологический патриотизм железным забором, наблюдая за природой остального мира и воздействуя на нее с помощью </w:t>
      </w:r>
      <w:proofErr w:type="spellStart"/>
      <w:r w:rsidR="003C6B09">
        <w:rPr>
          <w:rFonts w:ascii="Arial" w:eastAsia="Times New Roman" w:hAnsi="Arial" w:cs="Arial"/>
          <w:sz w:val="24"/>
          <w:szCs w:val="24"/>
          <w:lang w:eastAsia="ru-RU"/>
        </w:rPr>
        <w:t>дронов</w:t>
      </w:r>
      <w:proofErr w:type="spellEnd"/>
      <w:r w:rsidR="003C6B09">
        <w:rPr>
          <w:rFonts w:ascii="Arial" w:eastAsia="Times New Roman" w:hAnsi="Arial" w:cs="Arial"/>
          <w:sz w:val="24"/>
          <w:szCs w:val="24"/>
          <w:lang w:eastAsia="ru-RU"/>
        </w:rPr>
        <w:t>, производство которых удалось наладить так стремительно</w:t>
      </w:r>
      <w:proofErr w:type="gramStart"/>
      <w:r w:rsidR="003C6B09">
        <w:rPr>
          <w:rFonts w:ascii="Arial" w:eastAsia="Times New Roman" w:hAnsi="Arial" w:cs="Arial"/>
          <w:sz w:val="24"/>
          <w:szCs w:val="24"/>
          <w:lang w:eastAsia="ru-RU"/>
        </w:rPr>
        <w:t xml:space="preserve"> ?</w:t>
      </w:r>
      <w:proofErr w:type="gramEnd"/>
      <w:r w:rsidR="001C2A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3C6B09" w:rsidRDefault="003C6B09" w:rsidP="00DB7EBE">
      <w:pPr>
        <w:spacing w:after="0" w:line="288" w:lineRule="atLeas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09ED" w:rsidRPr="003C6B09" w:rsidRDefault="003C6B09" w:rsidP="00DB7EBE">
      <w:pPr>
        <w:spacing w:after="0" w:line="288" w:lineRule="atLeas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Сил на это у Компаса, видимо, хватит: «</w:t>
      </w:r>
      <w:r w:rsidRPr="009309ED">
        <w:rPr>
          <w:rFonts w:ascii="Arial" w:eastAsia="Times New Roman" w:hAnsi="Arial" w:cs="Arial"/>
          <w:sz w:val="24"/>
          <w:szCs w:val="24"/>
          <w:lang w:eastAsia="ru-RU"/>
        </w:rPr>
        <w:t>Единомышленниками Фонда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, - пишут его руководители, - </w:t>
      </w:r>
      <w:r w:rsidRPr="009309ED">
        <w:rPr>
          <w:rFonts w:ascii="Arial" w:eastAsia="Times New Roman" w:hAnsi="Arial" w:cs="Arial"/>
          <w:sz w:val="24"/>
          <w:szCs w:val="24"/>
          <w:lang w:eastAsia="ru-RU"/>
        </w:rPr>
        <w:t xml:space="preserve">стали несколько десятков экспертов: в течение 2023 года планируется </w:t>
      </w:r>
      <w:r w:rsidRPr="003C6B09">
        <w:rPr>
          <w:rFonts w:ascii="Arial" w:eastAsia="Times New Roman" w:hAnsi="Arial" w:cs="Arial"/>
          <w:b/>
          <w:sz w:val="24"/>
          <w:szCs w:val="24"/>
          <w:lang w:eastAsia="ru-RU"/>
        </w:rPr>
        <w:t>охватить экспертной сетью все регионы России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». </w:t>
      </w:r>
      <w:r w:rsidRPr="003C6B09">
        <w:rPr>
          <w:rFonts w:ascii="Arial" w:eastAsia="Times New Roman" w:hAnsi="Arial" w:cs="Arial"/>
          <w:sz w:val="24"/>
          <w:szCs w:val="24"/>
          <w:lang w:eastAsia="ru-RU"/>
        </w:rPr>
        <w:t>Немудрено: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3C6B09">
        <w:rPr>
          <w:rFonts w:ascii="Arial" w:eastAsia="Times New Roman" w:hAnsi="Arial" w:cs="Arial"/>
          <w:sz w:val="24"/>
          <w:szCs w:val="24"/>
          <w:lang w:eastAsia="ru-RU"/>
        </w:rPr>
        <w:t>безработных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, наиболее грамотных и независимых экспертов, кто еще не уехал из страны, после разгрома движения все еще достаточно. Вопрос лишь в том, насколько им позволят оставаться в Компасе независимыми в рамках заявленного «внутреннего патриотизма». </w:t>
      </w:r>
      <w:r w:rsidRPr="003C6B09">
        <w:rPr>
          <w:rFonts w:ascii="Arial" w:eastAsia="Times New Roman" w:hAnsi="Arial" w:cs="Arial"/>
          <w:sz w:val="24"/>
          <w:szCs w:val="24"/>
          <w:lang w:eastAsia="ru-RU"/>
        </w:rPr>
        <w:t>А вот что реально украдено у уничтоженного гражданского экологическо</w:t>
      </w:r>
      <w:r>
        <w:rPr>
          <w:rFonts w:ascii="Arial" w:eastAsia="Times New Roman" w:hAnsi="Arial" w:cs="Arial"/>
          <w:sz w:val="24"/>
          <w:szCs w:val="24"/>
          <w:lang w:eastAsia="ru-RU"/>
        </w:rPr>
        <w:t>го движения России: «</w:t>
      </w:r>
      <w:r w:rsidRPr="009309ED">
        <w:rPr>
          <w:rFonts w:ascii="Arial" w:eastAsia="Times New Roman" w:hAnsi="Arial" w:cs="Arial"/>
          <w:sz w:val="24"/>
          <w:szCs w:val="24"/>
          <w:lang w:eastAsia="ru-RU"/>
        </w:rPr>
        <w:t>В адрес Фонда поступило более 130 инициатив, часть из которых уже передана в разработку Комитета Госдумы по экологии, природным ресурсам и охране окружающей среды, а также в профильные ведом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ства». </w:t>
      </w:r>
    </w:p>
    <w:p w:rsidR="00DB7EBE" w:rsidRDefault="00DB7EBE" w:rsidP="00DB7EBE">
      <w:pPr>
        <w:spacing w:after="0" w:line="240" w:lineRule="atLeast"/>
        <w:outlineLvl w:val="3"/>
        <w:rPr>
          <w:rFonts w:ascii="Arial" w:eastAsia="Times New Roman" w:hAnsi="Arial" w:cs="Arial"/>
          <w:b/>
          <w:bCs/>
          <w:caps/>
          <w:color w:val="111111"/>
          <w:sz w:val="24"/>
          <w:szCs w:val="24"/>
          <w:lang w:eastAsia="ru-RU"/>
        </w:rPr>
      </w:pPr>
    </w:p>
    <w:p w:rsidR="00DB7EBE" w:rsidRPr="00DB7EBE" w:rsidRDefault="00DB7EBE" w:rsidP="00DB7EBE">
      <w:pPr>
        <w:spacing w:after="0" w:line="240" w:lineRule="atLeast"/>
        <w:outlineLvl w:val="3"/>
        <w:rPr>
          <w:rFonts w:ascii="Arial" w:eastAsia="Times New Roman" w:hAnsi="Arial" w:cs="Arial"/>
          <w:bCs/>
          <w:caps/>
          <w:color w:val="111111"/>
          <w:sz w:val="24"/>
          <w:szCs w:val="24"/>
          <w:lang w:eastAsia="ru-RU"/>
        </w:rPr>
      </w:pPr>
    </w:p>
    <w:p w:rsidR="00DB7EBE" w:rsidRDefault="00DB7EBE" w:rsidP="009309ED">
      <w:pPr>
        <w:spacing w:after="0" w:line="240" w:lineRule="atLeast"/>
        <w:ind w:left="720"/>
        <w:outlineLvl w:val="3"/>
        <w:rPr>
          <w:rFonts w:ascii="Arial" w:eastAsia="Times New Roman" w:hAnsi="Arial" w:cs="Arial"/>
          <w:b/>
          <w:bCs/>
          <w:caps/>
          <w:color w:val="111111"/>
          <w:sz w:val="24"/>
          <w:szCs w:val="24"/>
          <w:lang w:eastAsia="ru-RU"/>
        </w:rPr>
      </w:pPr>
    </w:p>
    <w:p w:rsidR="00DD26CF" w:rsidRPr="009309ED" w:rsidRDefault="00DD26CF" w:rsidP="009309ED">
      <w:pPr>
        <w:rPr>
          <w:rFonts w:ascii="Arial" w:hAnsi="Arial" w:cs="Arial"/>
          <w:sz w:val="24"/>
          <w:szCs w:val="24"/>
        </w:rPr>
      </w:pPr>
    </w:p>
    <w:sectPr w:rsidR="00DD26CF" w:rsidRPr="009309ED" w:rsidSect="00DD2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00091"/>
    <w:multiLevelType w:val="multilevel"/>
    <w:tmpl w:val="B31E2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09ED"/>
    <w:rsid w:val="001C2AA6"/>
    <w:rsid w:val="002F41D5"/>
    <w:rsid w:val="003C6B09"/>
    <w:rsid w:val="003F5669"/>
    <w:rsid w:val="006340E8"/>
    <w:rsid w:val="009309ED"/>
    <w:rsid w:val="009D1681"/>
    <w:rsid w:val="00DB7EBE"/>
    <w:rsid w:val="00DD2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6CF"/>
  </w:style>
  <w:style w:type="paragraph" w:styleId="2">
    <w:name w:val="heading 2"/>
    <w:basedOn w:val="a"/>
    <w:link w:val="20"/>
    <w:uiPriority w:val="9"/>
    <w:qFormat/>
    <w:rsid w:val="009309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309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309E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09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309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309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citemtitletext">
    <w:name w:val="sc_item_title_text"/>
    <w:basedOn w:val="a0"/>
    <w:rsid w:val="009309ED"/>
  </w:style>
  <w:style w:type="paragraph" w:styleId="a3">
    <w:name w:val="Normal (Web)"/>
    <w:basedOn w:val="a"/>
    <w:uiPriority w:val="99"/>
    <w:semiHidden/>
    <w:unhideWhenUsed/>
    <w:rsid w:val="00930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09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5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25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1167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13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35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68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79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468661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11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3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2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43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10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09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4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02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043022">
                                          <w:marLeft w:val="0"/>
                                          <w:marRight w:val="0"/>
                                          <w:marTop w:val="432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71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8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7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9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99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657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47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933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27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909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045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639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29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3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470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6100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452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059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2329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406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26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890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133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63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0401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799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9093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82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476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167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5424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32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8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92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1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77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73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80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96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846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220480">
                                          <w:marLeft w:val="0"/>
                                          <w:marRight w:val="0"/>
                                          <w:marTop w:val="1488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11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591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2023-08-06T02:44:00Z</dcterms:created>
  <dcterms:modified xsi:type="dcterms:W3CDTF">2023-08-06T02:44:00Z</dcterms:modified>
</cp:coreProperties>
</file>