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F1AE" w14:textId="34A40DDB" w:rsidR="00FE71D2" w:rsidRDefault="00FE71D2" w:rsidP="001163EB">
      <w:pPr>
        <w:tabs>
          <w:tab w:val="left" w:pos="284"/>
        </w:tabs>
        <w:ind w:right="-2"/>
        <w:jc w:val="center"/>
        <w:rPr>
          <w:b/>
          <w:bCs/>
          <w:i/>
          <w:iCs/>
          <w:color w:val="FF0000"/>
          <w:sz w:val="32"/>
          <w:szCs w:val="32"/>
        </w:rPr>
      </w:pPr>
      <w:r w:rsidRPr="002663BF">
        <w:rPr>
          <w:b/>
          <w:bCs/>
          <w:i/>
          <w:iCs/>
          <w:color w:val="FF0000"/>
          <w:sz w:val="32"/>
          <w:szCs w:val="32"/>
        </w:rPr>
        <w:t>Первое информационное сообщение</w:t>
      </w:r>
    </w:p>
    <w:p w14:paraId="2B633B33" w14:textId="77777777" w:rsidR="00AC5F26" w:rsidRDefault="00AC5F26" w:rsidP="00FE71D2">
      <w:pPr>
        <w:tabs>
          <w:tab w:val="left" w:pos="284"/>
        </w:tabs>
        <w:ind w:right="-2"/>
        <w:rPr>
          <w:color w:val="000000" w:themeColor="text1"/>
        </w:rPr>
      </w:pPr>
    </w:p>
    <w:p w14:paraId="7CD5F2BB" w14:textId="4CD1E2BC" w:rsidR="003943F1" w:rsidRPr="00D30547" w:rsidRDefault="00AC5F26" w:rsidP="00D30547">
      <w:pPr>
        <w:tabs>
          <w:tab w:val="left" w:pos="284"/>
        </w:tabs>
        <w:ind w:right="-2"/>
        <w:jc w:val="center"/>
        <w:rPr>
          <w:color w:val="FF0000"/>
          <w:sz w:val="28"/>
          <w:szCs w:val="28"/>
        </w:rPr>
      </w:pPr>
      <w:r w:rsidRPr="00D30547">
        <w:rPr>
          <w:color w:val="000000" w:themeColor="text1"/>
          <w:sz w:val="28"/>
          <w:szCs w:val="28"/>
        </w:rPr>
        <w:t>Уважаемы</w:t>
      </w:r>
      <w:r w:rsidR="00D30547" w:rsidRPr="00D30547">
        <w:rPr>
          <w:color w:val="000000" w:themeColor="text1"/>
          <w:sz w:val="28"/>
          <w:szCs w:val="28"/>
        </w:rPr>
        <w:t>е друзья, коллеги, эксперты.</w:t>
      </w:r>
    </w:p>
    <w:p w14:paraId="053F8809" w14:textId="0400E6CD" w:rsidR="00AC5F26" w:rsidRDefault="003943F1" w:rsidP="00AC5F26">
      <w:pPr>
        <w:tabs>
          <w:tab w:val="left" w:pos="284"/>
        </w:tabs>
        <w:ind w:right="-2"/>
        <w:rPr>
          <w:color w:val="000000" w:themeColor="text1"/>
        </w:rPr>
      </w:pPr>
      <w:r>
        <w:rPr>
          <w:color w:val="000000" w:themeColor="text1"/>
        </w:rPr>
        <w:t>От имени оргкомитета п</w:t>
      </w:r>
      <w:r w:rsidR="00AC5F26">
        <w:rPr>
          <w:color w:val="000000" w:themeColor="text1"/>
        </w:rPr>
        <w:t xml:space="preserve">риглашаю Вас принять участие в межрегиональной </w:t>
      </w:r>
      <w:r>
        <w:rPr>
          <w:color w:val="000000" w:themeColor="text1"/>
        </w:rPr>
        <w:t xml:space="preserve">онлайн </w:t>
      </w:r>
      <w:r w:rsidR="00AC5F26">
        <w:rPr>
          <w:color w:val="000000" w:themeColor="text1"/>
        </w:rPr>
        <w:t>конференции</w:t>
      </w:r>
      <w:r>
        <w:rPr>
          <w:color w:val="000000" w:themeColor="text1"/>
        </w:rPr>
        <w:t xml:space="preserve"> атомных регионов</w:t>
      </w:r>
      <w:r w:rsidR="00D30547">
        <w:rPr>
          <w:color w:val="000000" w:themeColor="text1"/>
        </w:rPr>
        <w:t xml:space="preserve"> России</w:t>
      </w:r>
      <w:r w:rsidR="00AC5F26">
        <w:rPr>
          <w:color w:val="000000" w:themeColor="text1"/>
        </w:rPr>
        <w:t xml:space="preserve">. </w:t>
      </w:r>
    </w:p>
    <w:p w14:paraId="15A432A8" w14:textId="074CE2A2" w:rsidR="00D30547" w:rsidRDefault="00D30547" w:rsidP="00AC5F26">
      <w:pPr>
        <w:tabs>
          <w:tab w:val="left" w:pos="284"/>
        </w:tabs>
        <w:ind w:right="-2"/>
        <w:rPr>
          <w:color w:val="000000" w:themeColor="text1"/>
        </w:rPr>
      </w:pPr>
      <w:r>
        <w:rPr>
          <w:color w:val="000000" w:themeColor="text1"/>
        </w:rPr>
        <w:t>План проведения конференции см. ниже.</w:t>
      </w:r>
    </w:p>
    <w:p w14:paraId="2B9F1108" w14:textId="62F30E89" w:rsidR="00D30547" w:rsidRDefault="00D30547" w:rsidP="00AC5F26">
      <w:pPr>
        <w:tabs>
          <w:tab w:val="left" w:pos="284"/>
        </w:tabs>
        <w:ind w:right="-2"/>
        <w:rPr>
          <w:color w:val="000000" w:themeColor="text1"/>
        </w:rPr>
      </w:pPr>
      <w:r w:rsidRPr="00BB314A">
        <w:rPr>
          <w:b/>
          <w:bCs/>
          <w:color w:val="FF0000"/>
        </w:rPr>
        <w:t>Зарегистрироваться до 2</w:t>
      </w:r>
      <w:r w:rsidR="00DA4774">
        <w:rPr>
          <w:b/>
          <w:bCs/>
          <w:color w:val="FF0000"/>
        </w:rPr>
        <w:t>6</w:t>
      </w:r>
      <w:r w:rsidRPr="00BB314A">
        <w:rPr>
          <w:b/>
          <w:bCs/>
          <w:color w:val="FF0000"/>
        </w:rPr>
        <w:t xml:space="preserve"> октября можно</w:t>
      </w:r>
      <w:r w:rsidRPr="00BB314A">
        <w:rPr>
          <w:color w:val="FF0000"/>
        </w:rPr>
        <w:t xml:space="preserve"> </w:t>
      </w:r>
      <w:hyperlink r:id="rId7" w:history="1">
        <w:r w:rsidRPr="00D30547">
          <w:rPr>
            <w:rStyle w:val="a3"/>
          </w:rPr>
          <w:t>здесь</w:t>
        </w:r>
      </w:hyperlink>
      <w:r>
        <w:rPr>
          <w:color w:val="000000" w:themeColor="text1"/>
        </w:rPr>
        <w:t>.</w:t>
      </w:r>
    </w:p>
    <w:p w14:paraId="711DB8DD" w14:textId="29F8E765" w:rsidR="00D30547" w:rsidRPr="00D30547" w:rsidRDefault="00D30547" w:rsidP="00AC5F26">
      <w:pPr>
        <w:tabs>
          <w:tab w:val="left" w:pos="284"/>
        </w:tabs>
        <w:ind w:right="-2"/>
        <w:rPr>
          <w:color w:val="000000" w:themeColor="text1"/>
        </w:rPr>
      </w:pPr>
      <w:r>
        <w:rPr>
          <w:color w:val="000000" w:themeColor="text1"/>
        </w:rPr>
        <w:t>Члены оргкомитета ответят на возможные вопросы. Контакты см. ниже.</w:t>
      </w:r>
    </w:p>
    <w:p w14:paraId="75981261" w14:textId="77777777" w:rsidR="00C541E7" w:rsidRPr="00C541E7" w:rsidRDefault="00C541E7" w:rsidP="00C541E7">
      <w:pPr>
        <w:tabs>
          <w:tab w:val="left" w:pos="284"/>
        </w:tabs>
        <w:ind w:right="-2"/>
        <w:jc w:val="right"/>
        <w:rPr>
          <w:color w:val="FF0000"/>
          <w:u w:val="single"/>
        </w:rPr>
      </w:pPr>
    </w:p>
    <w:p w14:paraId="6DAF552A" w14:textId="77777777" w:rsidR="00962276" w:rsidRDefault="00962276" w:rsidP="00294A61">
      <w:pPr>
        <w:tabs>
          <w:tab w:val="left" w:pos="284"/>
        </w:tabs>
        <w:ind w:right="-284"/>
        <w:jc w:val="center"/>
        <w:rPr>
          <w:b/>
          <w:bCs/>
        </w:rPr>
      </w:pPr>
      <w:r w:rsidRPr="00C658C7">
        <w:t xml:space="preserve">Межрегиональная </w:t>
      </w:r>
      <w:r>
        <w:t xml:space="preserve">онлайн </w:t>
      </w:r>
      <w:r w:rsidRPr="00C658C7">
        <w:t>конференция атомных регионов России</w:t>
      </w:r>
      <w:r w:rsidRPr="00DD6405">
        <w:rPr>
          <w:b/>
          <w:bCs/>
        </w:rPr>
        <w:t xml:space="preserve"> </w:t>
      </w:r>
    </w:p>
    <w:p w14:paraId="472ECE71" w14:textId="6FA48F6C" w:rsidR="00E8696C" w:rsidRPr="00DD6405" w:rsidRDefault="00937C23" w:rsidP="00294A61">
      <w:pPr>
        <w:tabs>
          <w:tab w:val="left" w:pos="284"/>
        </w:tabs>
        <w:ind w:right="-284"/>
        <w:jc w:val="center"/>
        <w:rPr>
          <w:b/>
          <w:bCs/>
        </w:rPr>
      </w:pPr>
      <w:r>
        <w:rPr>
          <w:b/>
          <w:bCs/>
        </w:rPr>
        <w:t xml:space="preserve">СОВРЕМЕННЫЕ ВЫЗОВЫ И ВОЗМОЖНЫЕ РЕШЕНИЯ ПОВЫШЕНИЯ БЕЗОПАСНОСТИ </w:t>
      </w:r>
      <w:r w:rsidRPr="00DD6405">
        <w:rPr>
          <w:b/>
          <w:bCs/>
        </w:rPr>
        <w:t xml:space="preserve">АТОМНЫХ РЕГИОНОВ </w:t>
      </w:r>
      <w:r>
        <w:rPr>
          <w:b/>
          <w:bCs/>
        </w:rPr>
        <w:t xml:space="preserve">РОССИИ </w:t>
      </w:r>
      <w:r w:rsidRPr="00DD6405">
        <w:rPr>
          <w:b/>
          <w:bCs/>
        </w:rPr>
        <w:t>ПРИ</w:t>
      </w:r>
      <w:r>
        <w:rPr>
          <w:b/>
          <w:bCs/>
        </w:rPr>
        <w:t xml:space="preserve"> </w:t>
      </w:r>
      <w:r w:rsidRPr="00691CE8">
        <w:rPr>
          <w:b/>
          <w:bCs/>
          <w:sz w:val="22"/>
          <w:szCs w:val="22"/>
        </w:rPr>
        <w:t xml:space="preserve">СТРОИТЕЛЬСТВЕ, </w:t>
      </w:r>
      <w:r w:rsidRPr="00DD6405">
        <w:rPr>
          <w:b/>
          <w:bCs/>
        </w:rPr>
        <w:t>ВЫВОДЕ ИЗ ЭКСПЛУАТАЦИИ АЭС, ОБРАЩЕНИИ С ОТРАБОТАВШИМ ЯДЕРНЫМ ТОПЛИВОМ И РАДИОАКТИВНЫМИ ОТХОДАМИ.</w:t>
      </w:r>
    </w:p>
    <w:p w14:paraId="20DAE0CC" w14:textId="01AFB7DB" w:rsidR="00AC1A60" w:rsidRPr="00C658C7" w:rsidRDefault="00937C23" w:rsidP="00937C23">
      <w:pPr>
        <w:ind w:right="-284"/>
        <w:jc w:val="center"/>
      </w:pPr>
      <w:r w:rsidRPr="00937C23">
        <w:t xml:space="preserve">Пятница, </w:t>
      </w:r>
      <w:r w:rsidR="00132D1D" w:rsidRPr="00937C23">
        <w:t xml:space="preserve">28 </w:t>
      </w:r>
      <w:r w:rsidRPr="00937C23">
        <w:t>октября 2022</w:t>
      </w:r>
    </w:p>
    <w:p w14:paraId="5B1B82E5" w14:textId="77777777" w:rsidR="00FE003A" w:rsidRDefault="00FE003A" w:rsidP="00EA347D">
      <w:pPr>
        <w:ind w:right="-284"/>
        <w:rPr>
          <w:u w:val="single"/>
        </w:rPr>
      </w:pPr>
    </w:p>
    <w:p w14:paraId="4420867E" w14:textId="01920D79" w:rsidR="00AC1A60" w:rsidRPr="00062B2B" w:rsidRDefault="00AC1A60" w:rsidP="00EA347D">
      <w:pPr>
        <w:ind w:right="-284"/>
        <w:rPr>
          <w:b/>
          <w:bCs/>
          <w:u w:val="single"/>
        </w:rPr>
      </w:pPr>
      <w:r w:rsidRPr="00062B2B">
        <w:rPr>
          <w:b/>
          <w:bCs/>
          <w:u w:val="single"/>
        </w:rPr>
        <w:t>Основани</w:t>
      </w:r>
      <w:r w:rsidR="0012369F" w:rsidRPr="00062B2B">
        <w:rPr>
          <w:b/>
          <w:bCs/>
          <w:u w:val="single"/>
        </w:rPr>
        <w:t>я</w:t>
      </w:r>
      <w:r w:rsidRPr="00062B2B">
        <w:rPr>
          <w:b/>
          <w:bCs/>
          <w:u w:val="single"/>
        </w:rPr>
        <w:t xml:space="preserve"> для проведения конференции:</w:t>
      </w:r>
    </w:p>
    <w:p w14:paraId="68E1EBDC" w14:textId="2A94F805" w:rsidR="00DD6405" w:rsidRDefault="00C658C7" w:rsidP="00FE71D2">
      <w:pPr>
        <w:ind w:right="-284" w:firstLine="567"/>
        <w:jc w:val="both"/>
      </w:pPr>
      <w:r>
        <w:t>В России о</w:t>
      </w:r>
      <w:r w:rsidR="00F20A3F">
        <w:t xml:space="preserve">кончательно остановлены </w:t>
      </w:r>
      <w:r w:rsidR="00A7600A">
        <w:t xml:space="preserve">для вывода из эксплуатации </w:t>
      </w:r>
      <w:r w:rsidR="00F20A3F">
        <w:t xml:space="preserve">3 энергоблока </w:t>
      </w:r>
      <w:r w:rsidR="00A7600A">
        <w:t xml:space="preserve">АЭС с реакторами РБМК-1000). </w:t>
      </w:r>
      <w:r w:rsidR="00A7600A" w:rsidRPr="00E501EB">
        <w:t xml:space="preserve">В ближайшее десятилетие </w:t>
      </w:r>
      <w:r w:rsidR="00DB5E90">
        <w:t xml:space="preserve">еще </w:t>
      </w:r>
      <w:r w:rsidR="00132D1D">
        <w:t>12</w:t>
      </w:r>
      <w:r w:rsidR="00A7600A" w:rsidRPr="00E501EB">
        <w:t xml:space="preserve"> энергоблок</w:t>
      </w:r>
      <w:r w:rsidR="00132D1D">
        <w:t>ов</w:t>
      </w:r>
      <w:r w:rsidR="00A7600A" w:rsidRPr="00E501EB">
        <w:t xml:space="preserve"> выработают продленный эксплуатационный ресурс</w:t>
      </w:r>
      <w:r w:rsidR="00E86DBA" w:rsidRPr="00E501EB">
        <w:t xml:space="preserve"> и </w:t>
      </w:r>
      <w:r w:rsidR="00E42672" w:rsidRPr="00E501EB">
        <w:t xml:space="preserve">также </w:t>
      </w:r>
      <w:r w:rsidR="00E86DBA" w:rsidRPr="00E501EB">
        <w:t>должны выводиться из эксплуатации</w:t>
      </w:r>
      <w:r w:rsidR="00A7600A" w:rsidRPr="00E501EB">
        <w:t>.</w:t>
      </w:r>
      <w:r w:rsidR="00A7600A">
        <w:t xml:space="preserve"> </w:t>
      </w:r>
    </w:p>
    <w:p w14:paraId="299C0126" w14:textId="4BEA9B7A" w:rsidR="00E42672" w:rsidRDefault="00E42672" w:rsidP="00FE71D2">
      <w:pPr>
        <w:ind w:right="-284" w:firstLine="567"/>
        <w:jc w:val="both"/>
      </w:pPr>
      <w:r>
        <w:t>Оценк</w:t>
      </w:r>
      <w:r w:rsidR="003806FC">
        <w:t>и</w:t>
      </w:r>
      <w:r>
        <w:t xml:space="preserve"> воздействия на окружающую среду (ОВОС) строительства замещающих </w:t>
      </w:r>
      <w:r w:rsidR="003806FC">
        <w:t xml:space="preserve">энергоблоков АЭС рассматриваются без </w:t>
      </w:r>
      <w:r w:rsidR="00ED36CF">
        <w:t xml:space="preserve">взаимосвязи с </w:t>
      </w:r>
      <w:r w:rsidR="003806FC">
        <w:t>ОВОС</w:t>
      </w:r>
      <w:r w:rsidR="00E501EB">
        <w:t>,</w:t>
      </w:r>
      <w:r w:rsidR="003806FC">
        <w:t xml:space="preserve"> выводимых из эксплуатации, что создает неучтенные экологические риски</w:t>
      </w:r>
      <w:r w:rsidR="00DB5E90">
        <w:t xml:space="preserve"> в регионах, где это происходит</w:t>
      </w:r>
      <w:r w:rsidR="003806FC">
        <w:t>.</w:t>
      </w:r>
    </w:p>
    <w:p w14:paraId="7C4EEAA1" w14:textId="62670ABD" w:rsidR="00E501EB" w:rsidRDefault="00E501EB" w:rsidP="00FE71D2">
      <w:pPr>
        <w:ind w:right="-284" w:firstLine="567"/>
        <w:jc w:val="both"/>
      </w:pPr>
      <w:r>
        <w:t>Дополнительное продление эксплуатационного ресурса энергоблоков более 45 лет планируется без разработки ОВОС</w:t>
      </w:r>
      <w:r w:rsidR="008D735D">
        <w:t xml:space="preserve"> и общественных обсуждений</w:t>
      </w:r>
      <w:r>
        <w:t>.</w:t>
      </w:r>
    </w:p>
    <w:p w14:paraId="72FE7BDC" w14:textId="77777777" w:rsidR="00E501EB" w:rsidRDefault="00E501EB" w:rsidP="00FE71D2">
      <w:pPr>
        <w:ind w:right="-284" w:firstLine="567"/>
        <w:jc w:val="both"/>
      </w:pPr>
      <w:r>
        <w:t>Не накоплено д</w:t>
      </w:r>
      <w:r w:rsidR="00E86DBA">
        <w:t xml:space="preserve">остаточных </w:t>
      </w:r>
      <w:r>
        <w:t>средств</w:t>
      </w:r>
      <w:r w:rsidR="00E86DBA">
        <w:t xml:space="preserve"> для их вывода из эксплуатации</w:t>
      </w:r>
      <w:r>
        <w:t xml:space="preserve"> окончательно остановленных энергоблоков</w:t>
      </w:r>
      <w:r w:rsidR="00E86DBA">
        <w:t xml:space="preserve">. </w:t>
      </w:r>
    </w:p>
    <w:p w14:paraId="76E1282F" w14:textId="03107409" w:rsidR="0012369F" w:rsidRDefault="00E86DBA" w:rsidP="00FE71D2">
      <w:pPr>
        <w:ind w:right="-284" w:firstLine="567"/>
        <w:jc w:val="both"/>
      </w:pPr>
      <w:r>
        <w:t xml:space="preserve">Отработавшее ядерное топливо (ОЯТ) перемещается из временных хранилищ </w:t>
      </w:r>
      <w:r w:rsidR="00294A61">
        <w:t xml:space="preserve">при </w:t>
      </w:r>
      <w:r>
        <w:t xml:space="preserve">АЭС </w:t>
      </w:r>
      <w:r w:rsidR="00DB5E90">
        <w:t xml:space="preserve">в Европейской России </w:t>
      </w:r>
      <w:r>
        <w:t>в</w:t>
      </w:r>
      <w:r w:rsidR="00DD6405">
        <w:t>о</w:t>
      </w:r>
      <w:r w:rsidR="00FE71D2">
        <w:t xml:space="preserve"> </w:t>
      </w:r>
      <w:r>
        <w:t>временн</w:t>
      </w:r>
      <w:r w:rsidR="00FE71D2">
        <w:t xml:space="preserve">ое </w:t>
      </w:r>
      <w:r w:rsidR="00DD6405">
        <w:t xml:space="preserve">централизованное </w:t>
      </w:r>
      <w:r>
        <w:t>хранилищ</w:t>
      </w:r>
      <w:r w:rsidR="00FE71D2">
        <w:t>е</w:t>
      </w:r>
      <w:r>
        <w:t xml:space="preserve"> на Горно-Химическом Комбинате в г. Железногорск Красноярского края. </w:t>
      </w:r>
      <w:r w:rsidR="00693CE8">
        <w:t xml:space="preserve">Продвигается строительство пункта глубинного захоронения радиоактивных отходов в районе ЗАТО Железногорск, Красноярского края. </w:t>
      </w:r>
      <w:hyperlink r:id="rId8" w:history="1">
        <w:r w:rsidR="0012369F" w:rsidRPr="0012369F">
          <w:rPr>
            <w:rStyle w:val="a3"/>
          </w:rPr>
          <w:t xml:space="preserve">150.000 граждан России подписали петицию против строительства </w:t>
        </w:r>
        <w:r w:rsidR="00693CE8">
          <w:rPr>
            <w:rStyle w:val="a3"/>
          </w:rPr>
          <w:t xml:space="preserve">такого </w:t>
        </w:r>
        <w:r w:rsidR="0012369F" w:rsidRPr="0012369F">
          <w:rPr>
            <w:rStyle w:val="a3"/>
          </w:rPr>
          <w:t>могильника высокоактивных радиоактивных отходов</w:t>
        </w:r>
      </w:hyperlink>
      <w:r w:rsidR="0012369F">
        <w:t>.</w:t>
      </w:r>
    </w:p>
    <w:p w14:paraId="43CDED3C" w14:textId="09137E98" w:rsidR="00C658C7" w:rsidRDefault="0012369F" w:rsidP="00FE71D2">
      <w:pPr>
        <w:ind w:right="-284" w:firstLine="567"/>
        <w:jc w:val="both"/>
      </w:pPr>
      <w:r>
        <w:t>В текущей социально-политической ситуации возрастают риски несанкционированного воздействия на ядерно-и радиационн</w:t>
      </w:r>
      <w:r w:rsidR="00C658C7">
        <w:t>о-опасные объекты в результате терроризма и ведени</w:t>
      </w:r>
      <w:r w:rsidR="008D735D">
        <w:t>я</w:t>
      </w:r>
      <w:r w:rsidR="00C658C7">
        <w:t xml:space="preserve"> боевых действий. </w:t>
      </w:r>
    </w:p>
    <w:p w14:paraId="7E7E4843" w14:textId="6AD76EAF" w:rsidR="00AC1A60" w:rsidRDefault="00DB5E90" w:rsidP="00FE71D2">
      <w:pPr>
        <w:ind w:right="-284" w:firstLine="567"/>
        <w:jc w:val="both"/>
      </w:pPr>
      <w:r>
        <w:t xml:space="preserve">Для </w:t>
      </w:r>
      <w:r w:rsidR="00691CE8">
        <w:t xml:space="preserve">повышения безопасности, </w:t>
      </w:r>
      <w:r>
        <w:t>учета</w:t>
      </w:r>
      <w:r w:rsidR="00C658C7">
        <w:t xml:space="preserve"> </w:t>
      </w:r>
      <w:r w:rsidR="00ED36CF">
        <w:t xml:space="preserve">социально-экологических </w:t>
      </w:r>
      <w:r w:rsidR="00C658C7">
        <w:t>интерес</w:t>
      </w:r>
      <w:r>
        <w:t>ов</w:t>
      </w:r>
      <w:r w:rsidR="00691CE8">
        <w:t xml:space="preserve"> </w:t>
      </w:r>
      <w:r w:rsidR="00C658C7">
        <w:t>регион</w:t>
      </w:r>
      <w:r>
        <w:t>ов</w:t>
      </w:r>
      <w:r w:rsidR="00C658C7">
        <w:t xml:space="preserve"> присутствия объектов атомной энергетики и обращения с </w:t>
      </w:r>
      <w:r w:rsidR="009A5EF7">
        <w:t>радиоактивными отходами (</w:t>
      </w:r>
      <w:r w:rsidR="00C658C7">
        <w:t>РАО</w:t>
      </w:r>
      <w:r w:rsidR="009A5EF7">
        <w:t>)</w:t>
      </w:r>
      <w:r w:rsidR="00C658C7">
        <w:t xml:space="preserve"> и ОЯТ</w:t>
      </w:r>
      <w:r>
        <w:t xml:space="preserve"> целесообразно </w:t>
      </w:r>
      <w:r w:rsidR="00A646A2">
        <w:t xml:space="preserve">выработать </w:t>
      </w:r>
      <w:r w:rsidR="00564E82">
        <w:t>соответствующие</w:t>
      </w:r>
      <w:r w:rsidR="00A646A2">
        <w:t xml:space="preserve"> </w:t>
      </w:r>
      <w:r w:rsidR="009A5EF7">
        <w:t xml:space="preserve">региональные </w:t>
      </w:r>
      <w:r w:rsidR="00A646A2">
        <w:t>механизмы</w:t>
      </w:r>
      <w:r w:rsidR="00564E82">
        <w:t xml:space="preserve"> мониторинга и законодательны</w:t>
      </w:r>
      <w:r w:rsidR="00691CE8">
        <w:t>е</w:t>
      </w:r>
      <w:r w:rsidR="00564E82">
        <w:t xml:space="preserve"> норм</w:t>
      </w:r>
      <w:r w:rsidR="00691CE8">
        <w:t>ы</w:t>
      </w:r>
      <w:r w:rsidR="00C658C7">
        <w:t xml:space="preserve">. </w:t>
      </w:r>
    </w:p>
    <w:p w14:paraId="20A0BB1F" w14:textId="77777777" w:rsidR="00AC5F26" w:rsidRDefault="00AC5F26" w:rsidP="00AC5F26">
      <w:pPr>
        <w:ind w:right="-284"/>
        <w:rPr>
          <w:b/>
          <w:bCs/>
          <w:u w:val="single"/>
        </w:rPr>
      </w:pPr>
    </w:p>
    <w:p w14:paraId="1B90B629" w14:textId="6C15EFE3" w:rsidR="00AC5F26" w:rsidRPr="00B8458A" w:rsidRDefault="00AC5F26" w:rsidP="00AC5F26">
      <w:pPr>
        <w:ind w:right="-284"/>
        <w:rPr>
          <w:b/>
          <w:bCs/>
          <w:u w:val="single"/>
        </w:rPr>
      </w:pPr>
      <w:r w:rsidRPr="00B8458A">
        <w:rPr>
          <w:b/>
          <w:bCs/>
          <w:u w:val="single"/>
        </w:rPr>
        <w:t>Организатор:</w:t>
      </w:r>
    </w:p>
    <w:p w14:paraId="19A8F76C" w14:textId="77777777" w:rsidR="00AC5F26" w:rsidRDefault="00AC5F26" w:rsidP="00AC5F26">
      <w:pPr>
        <w:ind w:right="-284"/>
      </w:pPr>
      <w:r>
        <w:t>Общественный совет южного берега Финского залива, (Санкт-Петербург – Сосновый Бор).</w:t>
      </w:r>
    </w:p>
    <w:p w14:paraId="0228AA61" w14:textId="77777777" w:rsidR="00AC5F26" w:rsidRDefault="00AC5F26" w:rsidP="00AC5F26">
      <w:pPr>
        <w:ind w:right="-284"/>
      </w:pPr>
    </w:p>
    <w:p w14:paraId="6D1CEAEE" w14:textId="77777777" w:rsidR="00AC5F26" w:rsidRPr="00B8458A" w:rsidRDefault="00AC5F26" w:rsidP="00AC5F26">
      <w:pPr>
        <w:ind w:right="-284"/>
        <w:rPr>
          <w:b/>
          <w:bCs/>
          <w:u w:val="single"/>
        </w:rPr>
      </w:pPr>
      <w:r w:rsidRPr="00B8458A">
        <w:rPr>
          <w:b/>
          <w:bCs/>
          <w:u w:val="single"/>
        </w:rPr>
        <w:t xml:space="preserve">Оргкомитет конференции: </w:t>
      </w:r>
    </w:p>
    <w:p w14:paraId="096DA64D" w14:textId="68CC18E1" w:rsidR="00AC5F26" w:rsidRDefault="00AC5F26" w:rsidP="00AC5F26">
      <w:pPr>
        <w:pStyle w:val="a5"/>
        <w:numPr>
          <w:ilvl w:val="0"/>
          <w:numId w:val="2"/>
        </w:numPr>
        <w:tabs>
          <w:tab w:val="left" w:pos="284"/>
        </w:tabs>
        <w:ind w:left="567" w:right="-284" w:hanging="567"/>
      </w:pPr>
      <w:r w:rsidRPr="000061AF">
        <w:rPr>
          <w:b/>
          <w:bCs/>
        </w:rPr>
        <w:t xml:space="preserve">Бодров </w:t>
      </w:r>
      <w:r>
        <w:t xml:space="preserve">Олег Викторович, координатор оргкомитета конференции, </w:t>
      </w:r>
      <w:r w:rsidRPr="000061AF">
        <w:rPr>
          <w:i/>
          <w:iCs/>
        </w:rPr>
        <w:t xml:space="preserve">председатель Общественного совета южного берега Финского залива, ген. директор ООО </w:t>
      </w:r>
      <w:proofErr w:type="spellStart"/>
      <w:r w:rsidRPr="000061AF">
        <w:rPr>
          <w:i/>
          <w:iCs/>
        </w:rPr>
        <w:t>Декомиссия</w:t>
      </w:r>
      <w:proofErr w:type="spellEnd"/>
      <w:r>
        <w:t xml:space="preserve">, г. Сосновый Бор, Ленинградской области э-почта </w:t>
      </w:r>
      <w:hyperlink r:id="rId9" w:history="1">
        <w:r w:rsidRPr="003A30CE">
          <w:rPr>
            <w:rStyle w:val="a3"/>
            <w:lang w:val="en-US"/>
          </w:rPr>
          <w:t>obdecom</w:t>
        </w:r>
        <w:r w:rsidRPr="003A30CE">
          <w:rPr>
            <w:rStyle w:val="a3"/>
          </w:rPr>
          <w:t>@</w:t>
        </w:r>
        <w:r w:rsidRPr="003A30CE">
          <w:rPr>
            <w:rStyle w:val="a3"/>
            <w:lang w:val="en-US"/>
          </w:rPr>
          <w:t>gmail</w:t>
        </w:r>
        <w:r w:rsidRPr="003A30CE">
          <w:rPr>
            <w:rStyle w:val="a3"/>
          </w:rPr>
          <w:t>.</w:t>
        </w:r>
        <w:r w:rsidRPr="003A30CE">
          <w:rPr>
            <w:rStyle w:val="a3"/>
            <w:lang w:val="en-US"/>
          </w:rPr>
          <w:t>com</w:t>
        </w:r>
      </w:hyperlink>
      <w:r w:rsidRPr="00AC5F26">
        <w:t xml:space="preserve"> </w:t>
      </w:r>
      <w:r>
        <w:t>моб. +7 9217452631;</w:t>
      </w:r>
    </w:p>
    <w:p w14:paraId="4E918980" w14:textId="57D9DB03" w:rsidR="00AC5F26" w:rsidRDefault="00AC5F26" w:rsidP="00AC5F26">
      <w:pPr>
        <w:pStyle w:val="a5"/>
        <w:numPr>
          <w:ilvl w:val="0"/>
          <w:numId w:val="2"/>
        </w:numPr>
        <w:tabs>
          <w:tab w:val="left" w:pos="284"/>
        </w:tabs>
        <w:ind w:left="567" w:right="-284" w:hanging="567"/>
      </w:pPr>
      <w:r w:rsidRPr="000061AF">
        <w:rPr>
          <w:b/>
          <w:bCs/>
        </w:rPr>
        <w:t>Иванов</w:t>
      </w:r>
      <w:r>
        <w:t xml:space="preserve"> Юрий Витальевич, член совета </w:t>
      </w:r>
      <w:r w:rsidRPr="000061AF">
        <w:rPr>
          <w:i/>
          <w:iCs/>
        </w:rPr>
        <w:t>Кольского экоцентра</w:t>
      </w:r>
      <w:r>
        <w:t xml:space="preserve">, г. Апатиты, Мурманской области э-почта: </w:t>
      </w:r>
      <w:hyperlink r:id="rId10" w:history="1">
        <w:r w:rsidRPr="003A30CE">
          <w:rPr>
            <w:rStyle w:val="a3"/>
          </w:rPr>
          <w:t>eps.llc.apatity@gmail.com</w:t>
        </w:r>
      </w:hyperlink>
      <w:r>
        <w:t xml:space="preserve"> ;</w:t>
      </w:r>
    </w:p>
    <w:p w14:paraId="4054CFD0" w14:textId="21985587" w:rsidR="00AC5F26" w:rsidRDefault="00AC5F26" w:rsidP="00AC5F26">
      <w:pPr>
        <w:pStyle w:val="a5"/>
        <w:numPr>
          <w:ilvl w:val="0"/>
          <w:numId w:val="2"/>
        </w:numPr>
        <w:tabs>
          <w:tab w:val="left" w:pos="284"/>
        </w:tabs>
        <w:ind w:left="567" w:right="-284" w:hanging="567"/>
      </w:pPr>
      <w:r w:rsidRPr="000061AF">
        <w:rPr>
          <w:b/>
          <w:bCs/>
        </w:rPr>
        <w:lastRenderedPageBreak/>
        <w:t xml:space="preserve">Талевлин </w:t>
      </w:r>
      <w:r>
        <w:t xml:space="preserve">Андрей Александрович, канд. юридических наук, председатель </w:t>
      </w:r>
      <w:proofErr w:type="gramStart"/>
      <w:r>
        <w:t>движения</w:t>
      </w:r>
      <w:proofErr w:type="gramEnd"/>
      <w:r>
        <w:t xml:space="preserve"> За Природу, Челябинск</w:t>
      </w:r>
      <w:r w:rsidRPr="00AC5F26">
        <w:t xml:space="preserve">, </w:t>
      </w:r>
      <w:r>
        <w:t xml:space="preserve">э-почта </w:t>
      </w:r>
      <w:hyperlink r:id="rId11" w:history="1">
        <w:r w:rsidRPr="003A30CE">
          <w:rPr>
            <w:rStyle w:val="a3"/>
          </w:rPr>
          <w:t>atalevlin@gmail.com</w:t>
        </w:r>
      </w:hyperlink>
      <w:r>
        <w:t xml:space="preserve"> .</w:t>
      </w:r>
    </w:p>
    <w:p w14:paraId="10B53003" w14:textId="77777777" w:rsidR="00AC5F26" w:rsidRDefault="00AC5F26" w:rsidP="00AC5F26">
      <w:pPr>
        <w:pStyle w:val="a5"/>
        <w:numPr>
          <w:ilvl w:val="0"/>
          <w:numId w:val="2"/>
        </w:numPr>
        <w:tabs>
          <w:tab w:val="left" w:pos="284"/>
        </w:tabs>
        <w:ind w:left="567" w:right="-284" w:hanging="567"/>
      </w:pPr>
      <w:r w:rsidRPr="000061AF">
        <w:rPr>
          <w:b/>
          <w:bCs/>
        </w:rPr>
        <w:t>Шабарин</w:t>
      </w:r>
      <w:r>
        <w:t xml:space="preserve"> Геннадий Викторович, секретарь оргкомитета, Санкт-Петербург.</w:t>
      </w:r>
    </w:p>
    <w:p w14:paraId="08D36CC7" w14:textId="77777777" w:rsidR="002F45C8" w:rsidRDefault="002F45C8" w:rsidP="00EA347D">
      <w:pPr>
        <w:ind w:right="-284"/>
      </w:pPr>
    </w:p>
    <w:p w14:paraId="07F72B0D" w14:textId="057E1CBF" w:rsidR="00E8696C" w:rsidRPr="00062B2B" w:rsidRDefault="00E8696C" w:rsidP="00EA347D">
      <w:pPr>
        <w:ind w:right="-284"/>
        <w:rPr>
          <w:b/>
          <w:bCs/>
          <w:u w:val="single"/>
        </w:rPr>
      </w:pPr>
      <w:r w:rsidRPr="00062B2B">
        <w:rPr>
          <w:b/>
          <w:bCs/>
          <w:u w:val="single"/>
        </w:rPr>
        <w:t>Миссия</w:t>
      </w:r>
      <w:r w:rsidR="00AC1A60" w:rsidRPr="00062B2B">
        <w:rPr>
          <w:b/>
          <w:bCs/>
          <w:u w:val="single"/>
        </w:rPr>
        <w:t xml:space="preserve"> конференции</w:t>
      </w:r>
      <w:r w:rsidRPr="00062B2B">
        <w:rPr>
          <w:b/>
          <w:bCs/>
          <w:u w:val="single"/>
        </w:rPr>
        <w:t xml:space="preserve">: </w:t>
      </w:r>
    </w:p>
    <w:p w14:paraId="33B69FE5" w14:textId="48C93EAB" w:rsidR="00E8696C" w:rsidRDefault="000061AF" w:rsidP="00EA347D">
      <w:pPr>
        <w:ind w:right="-284"/>
      </w:pPr>
      <w:r>
        <w:t>Выра</w:t>
      </w:r>
      <w:r w:rsidR="00691CE8">
        <w:t>б</w:t>
      </w:r>
      <w:r>
        <w:t>отать механизмы у</w:t>
      </w:r>
      <w:r w:rsidR="00E8696C">
        <w:t>сил</w:t>
      </w:r>
      <w:r>
        <w:t>ения</w:t>
      </w:r>
      <w:r w:rsidR="00E8696C">
        <w:t xml:space="preserve"> рол</w:t>
      </w:r>
      <w:r>
        <w:t>и</w:t>
      </w:r>
      <w:r w:rsidR="00E8696C">
        <w:t xml:space="preserve"> регионов в обеспечении </w:t>
      </w:r>
      <w:r w:rsidR="00564E82">
        <w:t>социально-</w:t>
      </w:r>
      <w:r w:rsidR="00A646A2">
        <w:t xml:space="preserve">экологической </w:t>
      </w:r>
      <w:r w:rsidR="00564E82">
        <w:t xml:space="preserve">и радиационной </w:t>
      </w:r>
      <w:r w:rsidR="00E8696C">
        <w:t xml:space="preserve">безопасности при </w:t>
      </w:r>
      <w:r>
        <w:t xml:space="preserve">принятии решений о </w:t>
      </w:r>
      <w:r w:rsidR="00ED36CF">
        <w:t xml:space="preserve">строительстве, </w:t>
      </w:r>
      <w:r w:rsidR="00E8696C">
        <w:t xml:space="preserve">выводе из эксплуатации </w:t>
      </w:r>
      <w:r w:rsidR="00ED36CF">
        <w:t xml:space="preserve">энергоблоков </w:t>
      </w:r>
      <w:r w:rsidR="00E8696C">
        <w:t>АЭС</w:t>
      </w:r>
      <w:r w:rsidR="00ED36CF">
        <w:t xml:space="preserve">, выработавших проектный ресурс </w:t>
      </w:r>
      <w:r w:rsidR="00E8696C">
        <w:t>и обращении с ОЯТ и РАО.</w:t>
      </w:r>
    </w:p>
    <w:p w14:paraId="447DAE22" w14:textId="49796C49" w:rsidR="00E8696C" w:rsidRPr="00062B2B" w:rsidRDefault="00E8696C" w:rsidP="00EA347D">
      <w:pPr>
        <w:ind w:right="-284"/>
        <w:rPr>
          <w:b/>
          <w:bCs/>
        </w:rPr>
      </w:pPr>
    </w:p>
    <w:p w14:paraId="523C0A8E" w14:textId="4EC69F7A" w:rsidR="00FE003A" w:rsidRPr="00062B2B" w:rsidRDefault="00FE003A" w:rsidP="00EA347D">
      <w:pPr>
        <w:ind w:right="-284"/>
        <w:rPr>
          <w:b/>
          <w:bCs/>
          <w:u w:val="single"/>
        </w:rPr>
      </w:pPr>
      <w:r w:rsidRPr="00062B2B">
        <w:rPr>
          <w:b/>
          <w:bCs/>
          <w:u w:val="single"/>
        </w:rPr>
        <w:t>Планируемые темы для обсуждения на конференции:</w:t>
      </w:r>
    </w:p>
    <w:p w14:paraId="514130E7" w14:textId="7D308D35" w:rsidR="003D6A0D" w:rsidRDefault="00691CE8" w:rsidP="000F3CAA">
      <w:pPr>
        <w:pStyle w:val="a5"/>
        <w:numPr>
          <w:ilvl w:val="0"/>
          <w:numId w:val="1"/>
        </w:numPr>
        <w:tabs>
          <w:tab w:val="left" w:pos="284"/>
        </w:tabs>
        <w:ind w:left="567" w:right="-284" w:hanging="567"/>
      </w:pPr>
      <w:r>
        <w:t xml:space="preserve">Принципы обращения </w:t>
      </w:r>
      <w:r w:rsidR="003D6A0D">
        <w:t>с РАО и ОЯТ для обеспечения равной экологической безопасности регионов генерации атомной энергии и регионов обращения с РАО и ОЯТ.</w:t>
      </w:r>
    </w:p>
    <w:p w14:paraId="602B451E" w14:textId="7D79CA8C" w:rsidR="003D6A0D" w:rsidRDefault="003D6A0D" w:rsidP="003D6A0D">
      <w:pPr>
        <w:pStyle w:val="a5"/>
        <w:numPr>
          <w:ilvl w:val="0"/>
          <w:numId w:val="1"/>
        </w:numPr>
        <w:tabs>
          <w:tab w:val="left" w:pos="284"/>
        </w:tabs>
        <w:ind w:left="567" w:right="-284" w:hanging="567"/>
      </w:pPr>
      <w:r>
        <w:t>Создание региональных лабораторий по комплексному социально-экологическому и радиационному мониторингу районов размещения ядерно- и радиационно-опасных объектов под патронажем властей атомных регионов и под контролем попечительских советов с участием всех заинтересованных сторон.</w:t>
      </w:r>
    </w:p>
    <w:p w14:paraId="2CF30E52" w14:textId="2D7D7AF2" w:rsidR="007B210D" w:rsidRDefault="00FE003A" w:rsidP="000F3CAA">
      <w:pPr>
        <w:pStyle w:val="a5"/>
        <w:numPr>
          <w:ilvl w:val="0"/>
          <w:numId w:val="1"/>
        </w:numPr>
        <w:tabs>
          <w:tab w:val="left" w:pos="284"/>
        </w:tabs>
        <w:ind w:left="567" w:right="-284" w:hanging="567"/>
      </w:pPr>
      <w:r>
        <w:t xml:space="preserve">Региональное законодательство </w:t>
      </w:r>
      <w:r w:rsidR="00D25BED">
        <w:t>и механизм</w:t>
      </w:r>
      <w:r w:rsidR="008509FC">
        <w:t xml:space="preserve">ы </w:t>
      </w:r>
      <w:r>
        <w:t xml:space="preserve">для обеспечения участия региональных законодателей, экспертов, </w:t>
      </w:r>
      <w:r w:rsidR="007B210D">
        <w:t>общественности для обеспечения радиационной безопасности при принятии решений по размещению и выводу из эксплуатации АЭС и объектов обращения с РАО и ОЯТ;</w:t>
      </w:r>
    </w:p>
    <w:p w14:paraId="14664DC6" w14:textId="265121CD" w:rsidR="00FE003A" w:rsidRDefault="00FE003A" w:rsidP="000F3CAA">
      <w:pPr>
        <w:pStyle w:val="a5"/>
        <w:numPr>
          <w:ilvl w:val="0"/>
          <w:numId w:val="1"/>
        </w:numPr>
        <w:tabs>
          <w:tab w:val="left" w:pos="284"/>
        </w:tabs>
        <w:ind w:left="567" w:right="-284" w:hanging="567"/>
      </w:pPr>
      <w:r>
        <w:t>Необходимост</w:t>
      </w:r>
      <w:r w:rsidR="003D6A0D">
        <w:t>ь</w:t>
      </w:r>
      <w:r>
        <w:t xml:space="preserve"> разработки комплексного ОВОС в регионах вывода и планируемого строительства замещающих энергоблоков АЭС;</w:t>
      </w:r>
    </w:p>
    <w:p w14:paraId="3AD5A4A2" w14:textId="5F61FDB1" w:rsidR="00FE003A" w:rsidRDefault="00FE003A" w:rsidP="000F3CAA">
      <w:pPr>
        <w:pStyle w:val="a5"/>
        <w:numPr>
          <w:ilvl w:val="0"/>
          <w:numId w:val="1"/>
        </w:numPr>
        <w:tabs>
          <w:tab w:val="left" w:pos="284"/>
        </w:tabs>
        <w:ind w:left="567" w:right="-284" w:hanging="567"/>
      </w:pPr>
      <w:r>
        <w:t xml:space="preserve">Обеспечение </w:t>
      </w:r>
      <w:r w:rsidR="007B210D">
        <w:t xml:space="preserve">защищенными (подземными) </w:t>
      </w:r>
      <w:r>
        <w:t xml:space="preserve">источниками </w:t>
      </w:r>
      <w:r w:rsidR="007B210D">
        <w:t xml:space="preserve">водоснабжения </w:t>
      </w:r>
      <w:r w:rsidR="000F3CAA">
        <w:t xml:space="preserve">регионов </w:t>
      </w:r>
      <w:r w:rsidR="007B210D">
        <w:t>потенциального радиационного воздействия при чрезвычайных ситуациях на ядерно-и радиационно-опасных объектах.</w:t>
      </w:r>
    </w:p>
    <w:p w14:paraId="2A4AFBAE" w14:textId="3A4962EA" w:rsidR="00FE003A" w:rsidRDefault="00FE003A" w:rsidP="00EA347D">
      <w:pPr>
        <w:ind w:right="-284"/>
      </w:pPr>
    </w:p>
    <w:p w14:paraId="2C6490FD" w14:textId="1CB5FBC5" w:rsidR="00062B2B" w:rsidRPr="00EA347D" w:rsidRDefault="00062B2B" w:rsidP="00EA347D">
      <w:pPr>
        <w:ind w:right="-284"/>
        <w:rPr>
          <w:b/>
          <w:bCs/>
          <w:u w:val="single"/>
        </w:rPr>
      </w:pPr>
      <w:r w:rsidRPr="00EA347D">
        <w:rPr>
          <w:b/>
          <w:bCs/>
          <w:u w:val="single"/>
        </w:rPr>
        <w:t>Ожидаемые результаты конференции</w:t>
      </w:r>
      <w:r w:rsidR="00EA347D" w:rsidRPr="00EA347D">
        <w:rPr>
          <w:b/>
          <w:bCs/>
          <w:u w:val="single"/>
        </w:rPr>
        <w:t>:</w:t>
      </w:r>
    </w:p>
    <w:p w14:paraId="7413053E" w14:textId="2197AC2B" w:rsidR="00EA347D" w:rsidRDefault="00EA347D" w:rsidP="00EA347D">
      <w:pPr>
        <w:ind w:right="-284"/>
      </w:pPr>
      <w:r>
        <w:t>Принятие резолюции (меморандума) о необходимости усиления роли регионов при принятии решений о размещении, выводе из эксплуатации ЯРОО</w:t>
      </w:r>
      <w:r w:rsidR="00B8458A">
        <w:t xml:space="preserve"> и обращении с РАО и ОЯТ</w:t>
      </w:r>
      <w:r>
        <w:t>. Резолю</w:t>
      </w:r>
      <w:r w:rsidR="00C541E7">
        <w:t>ц</w:t>
      </w:r>
      <w:r>
        <w:t>ия будет направлена в уполномоченные федеральные, региональные органы власти, органы местного самоуправления</w:t>
      </w:r>
      <w:r w:rsidR="00294A61">
        <w:t xml:space="preserve">, </w:t>
      </w:r>
    </w:p>
    <w:p w14:paraId="2939F308" w14:textId="77777777" w:rsidR="00DA0B31" w:rsidRDefault="00DA0B31" w:rsidP="00EA347D">
      <w:pPr>
        <w:ind w:right="-284"/>
      </w:pPr>
    </w:p>
    <w:p w14:paraId="64CFC29C" w14:textId="786F756E" w:rsidR="00E8696C" w:rsidRPr="00B8458A" w:rsidRDefault="00E8696C" w:rsidP="00EA347D">
      <w:pPr>
        <w:ind w:right="-284"/>
        <w:rPr>
          <w:b/>
          <w:bCs/>
          <w:u w:val="single"/>
        </w:rPr>
      </w:pPr>
      <w:r w:rsidRPr="00B8458A">
        <w:rPr>
          <w:b/>
          <w:bCs/>
          <w:u w:val="single"/>
        </w:rPr>
        <w:t>Участники</w:t>
      </w:r>
      <w:r w:rsidR="00C541E7" w:rsidRPr="00B8458A">
        <w:rPr>
          <w:b/>
          <w:bCs/>
          <w:u w:val="single"/>
        </w:rPr>
        <w:t xml:space="preserve"> конференции</w:t>
      </w:r>
      <w:r w:rsidRPr="00B8458A">
        <w:rPr>
          <w:b/>
          <w:bCs/>
          <w:u w:val="single"/>
        </w:rPr>
        <w:t xml:space="preserve">: </w:t>
      </w:r>
    </w:p>
    <w:p w14:paraId="43B3BFEC" w14:textId="67501702" w:rsidR="00F85749" w:rsidRDefault="0072331C" w:rsidP="00EA347D">
      <w:pPr>
        <w:ind w:right="-284"/>
      </w:pPr>
      <w:r>
        <w:t>Представители о</w:t>
      </w:r>
      <w:r w:rsidR="00E8696C">
        <w:t>бщественност</w:t>
      </w:r>
      <w:r>
        <w:t>и</w:t>
      </w:r>
      <w:r w:rsidR="00E8696C">
        <w:t xml:space="preserve">, эксперты, депутаты </w:t>
      </w:r>
      <w:r w:rsidR="00F85749">
        <w:t>следующих регионов:</w:t>
      </w:r>
    </w:p>
    <w:p w14:paraId="61882B85" w14:textId="087804B6" w:rsidR="00F85749" w:rsidRDefault="00F85749" w:rsidP="00F85749">
      <w:pPr>
        <w:pStyle w:val="a5"/>
        <w:numPr>
          <w:ilvl w:val="0"/>
          <w:numId w:val="8"/>
        </w:numPr>
        <w:ind w:right="-284"/>
      </w:pPr>
      <w:r>
        <w:t>Красноярск</w:t>
      </w:r>
      <w:r w:rsidR="00D875EB">
        <w:t>ий</w:t>
      </w:r>
      <w:r>
        <w:t xml:space="preserve"> Кра</w:t>
      </w:r>
      <w:r w:rsidR="00D875EB">
        <w:t>й</w:t>
      </w:r>
      <w:r>
        <w:t xml:space="preserve">, </w:t>
      </w:r>
    </w:p>
    <w:p w14:paraId="063FC518" w14:textId="3B9036DF" w:rsidR="00F85749" w:rsidRDefault="00F85749" w:rsidP="00F85749">
      <w:pPr>
        <w:pStyle w:val="a5"/>
        <w:numPr>
          <w:ilvl w:val="0"/>
          <w:numId w:val="8"/>
        </w:numPr>
        <w:ind w:right="-284"/>
      </w:pPr>
      <w:r>
        <w:t>Ленинградск</w:t>
      </w:r>
      <w:r w:rsidR="00D875EB">
        <w:t>ая</w:t>
      </w:r>
      <w:r>
        <w:t xml:space="preserve"> област</w:t>
      </w:r>
      <w:r w:rsidR="00D875EB">
        <w:t>ь</w:t>
      </w:r>
      <w:r>
        <w:t xml:space="preserve">, </w:t>
      </w:r>
    </w:p>
    <w:p w14:paraId="509A120E" w14:textId="5F7193C3" w:rsidR="00F85749" w:rsidRDefault="00F85749" w:rsidP="00F85749">
      <w:pPr>
        <w:pStyle w:val="a5"/>
        <w:numPr>
          <w:ilvl w:val="0"/>
          <w:numId w:val="8"/>
        </w:numPr>
        <w:ind w:right="-284"/>
      </w:pPr>
      <w:r>
        <w:t>Москв</w:t>
      </w:r>
      <w:r w:rsidR="00D875EB">
        <w:t>а</w:t>
      </w:r>
      <w:r>
        <w:t xml:space="preserve">, </w:t>
      </w:r>
    </w:p>
    <w:p w14:paraId="1D6D860A" w14:textId="55FB533E" w:rsidR="00F85749" w:rsidRDefault="00F85749" w:rsidP="00F85749">
      <w:pPr>
        <w:pStyle w:val="a5"/>
        <w:numPr>
          <w:ilvl w:val="0"/>
          <w:numId w:val="8"/>
        </w:numPr>
        <w:ind w:right="-284"/>
      </w:pPr>
      <w:r>
        <w:t>Мурманск</w:t>
      </w:r>
      <w:r w:rsidR="00D875EB">
        <w:t>ая</w:t>
      </w:r>
      <w:r>
        <w:t xml:space="preserve"> област</w:t>
      </w:r>
      <w:r w:rsidR="00D875EB">
        <w:t>ь</w:t>
      </w:r>
      <w:r>
        <w:t xml:space="preserve">, </w:t>
      </w:r>
    </w:p>
    <w:p w14:paraId="7EC87D89" w14:textId="77777777" w:rsidR="00F85749" w:rsidRDefault="00F85749" w:rsidP="00F85749">
      <w:pPr>
        <w:pStyle w:val="a5"/>
        <w:numPr>
          <w:ilvl w:val="0"/>
          <w:numId w:val="8"/>
        </w:numPr>
        <w:ind w:right="-284"/>
      </w:pPr>
      <w:r>
        <w:t xml:space="preserve">Республики Карелия, </w:t>
      </w:r>
    </w:p>
    <w:p w14:paraId="275E4D16" w14:textId="25B54585" w:rsidR="00A32AEA" w:rsidRDefault="00F85749" w:rsidP="00F85749">
      <w:pPr>
        <w:pStyle w:val="a5"/>
        <w:numPr>
          <w:ilvl w:val="0"/>
          <w:numId w:val="8"/>
        </w:numPr>
        <w:ind w:right="-284"/>
      </w:pPr>
      <w:r>
        <w:t>Санкт-Петербург</w:t>
      </w:r>
      <w:r w:rsidR="00A32AEA">
        <w:t>,</w:t>
      </w:r>
    </w:p>
    <w:p w14:paraId="412C08A7" w14:textId="3098A367" w:rsidR="00F85749" w:rsidRDefault="00F85749" w:rsidP="00F85749">
      <w:pPr>
        <w:pStyle w:val="a5"/>
        <w:numPr>
          <w:ilvl w:val="0"/>
          <w:numId w:val="8"/>
        </w:numPr>
        <w:ind w:right="-284"/>
      </w:pPr>
      <w:r>
        <w:t>Саратовск</w:t>
      </w:r>
      <w:r w:rsidR="00D875EB">
        <w:t>ая</w:t>
      </w:r>
      <w:r>
        <w:t xml:space="preserve"> област</w:t>
      </w:r>
      <w:r w:rsidR="00D875EB">
        <w:t>ь</w:t>
      </w:r>
      <w:r>
        <w:t xml:space="preserve">, </w:t>
      </w:r>
    </w:p>
    <w:p w14:paraId="3C40F90A" w14:textId="331B5C81" w:rsidR="00F85749" w:rsidRDefault="00F85749" w:rsidP="00F85749">
      <w:pPr>
        <w:pStyle w:val="a5"/>
        <w:numPr>
          <w:ilvl w:val="0"/>
          <w:numId w:val="8"/>
        </w:numPr>
        <w:ind w:right="-284"/>
      </w:pPr>
      <w:r>
        <w:t>Свердловск</w:t>
      </w:r>
      <w:r w:rsidR="00D875EB">
        <w:t>ая</w:t>
      </w:r>
      <w:r>
        <w:t xml:space="preserve"> област</w:t>
      </w:r>
      <w:r w:rsidR="00D875EB">
        <w:t>ь</w:t>
      </w:r>
      <w:r>
        <w:t xml:space="preserve">, </w:t>
      </w:r>
    </w:p>
    <w:p w14:paraId="6C9B4A0B" w14:textId="3BB8880C" w:rsidR="00E8696C" w:rsidRDefault="00F85749" w:rsidP="00F85749">
      <w:pPr>
        <w:pStyle w:val="a5"/>
        <w:numPr>
          <w:ilvl w:val="0"/>
          <w:numId w:val="8"/>
        </w:numPr>
        <w:ind w:right="-284"/>
      </w:pPr>
      <w:r>
        <w:t>Челябинск</w:t>
      </w:r>
      <w:r w:rsidR="0072331C">
        <w:t>.</w:t>
      </w:r>
    </w:p>
    <w:p w14:paraId="0FA612D5" w14:textId="712D3F2E" w:rsidR="00E8696C" w:rsidRDefault="00E8696C" w:rsidP="00EA347D">
      <w:pPr>
        <w:ind w:right="-284"/>
      </w:pPr>
    </w:p>
    <w:p w14:paraId="23AB639C" w14:textId="5C7789AB" w:rsidR="00E8696C" w:rsidRDefault="0074769B" w:rsidP="0074769B">
      <w:pPr>
        <w:tabs>
          <w:tab w:val="left" w:pos="284"/>
          <w:tab w:val="left" w:pos="426"/>
        </w:tabs>
        <w:ind w:right="-284"/>
        <w:rPr>
          <w:b/>
          <w:bCs/>
        </w:rPr>
      </w:pPr>
      <w:r>
        <w:rPr>
          <w:b/>
          <w:bCs/>
        </w:rPr>
        <w:t>Предварительный список приглашенных</w:t>
      </w:r>
      <w:r w:rsidR="00E8696C" w:rsidRPr="006E0C23">
        <w:rPr>
          <w:b/>
          <w:bCs/>
        </w:rPr>
        <w:t xml:space="preserve">: </w:t>
      </w:r>
    </w:p>
    <w:p w14:paraId="4696B8EE" w14:textId="77777777" w:rsidR="004E5B35" w:rsidRPr="004E5B35" w:rsidRDefault="004E5B35" w:rsidP="0074769B">
      <w:pPr>
        <w:tabs>
          <w:tab w:val="left" w:pos="284"/>
          <w:tab w:val="left" w:pos="426"/>
        </w:tabs>
        <w:ind w:right="-284"/>
      </w:pPr>
    </w:p>
    <w:p w14:paraId="461AAC16" w14:textId="65C057FF" w:rsidR="00A32AEA" w:rsidRPr="00393272" w:rsidRDefault="00A32AEA" w:rsidP="009A5EF7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</w:pPr>
      <w:proofErr w:type="spellStart"/>
      <w:r w:rsidRPr="00393272">
        <w:rPr>
          <w:b/>
          <w:bCs/>
        </w:rPr>
        <w:t>Апостолевский</w:t>
      </w:r>
      <w:proofErr w:type="spellEnd"/>
      <w:r w:rsidRPr="00393272">
        <w:t xml:space="preserve"> Иван, </w:t>
      </w:r>
      <w:r w:rsidRPr="00393272">
        <w:rPr>
          <w:i/>
          <w:iCs/>
        </w:rPr>
        <w:t>Законодательное Собрание Ленинградской области</w:t>
      </w:r>
      <w:r w:rsidRPr="00393272">
        <w:t>, г. Сосновый Бор, Ленинградской области</w:t>
      </w:r>
      <w:r w:rsidR="001D5FBD" w:rsidRPr="001D5FBD">
        <w:t xml:space="preserve"> </w:t>
      </w:r>
      <w:hyperlink r:id="rId12" w:tgtFrame="_blank" w:history="1">
        <w:r w:rsidR="001D5FBD">
          <w:rPr>
            <w:rStyle w:val="a3"/>
            <w:rFonts w:ascii="Roboto" w:hAnsi="Roboto"/>
            <w:color w:val="3C4043"/>
            <w:sz w:val="20"/>
            <w:szCs w:val="20"/>
            <w:shd w:val="clear" w:color="auto" w:fill="FFFFFF"/>
          </w:rPr>
          <w:t>apostolevskiy@mail.ru</w:t>
        </w:r>
      </w:hyperlink>
      <w:r w:rsidRPr="00393272">
        <w:t>;</w:t>
      </w:r>
      <w:r w:rsidR="001D5FBD" w:rsidRPr="001D5FBD">
        <w:t xml:space="preserve"> </w:t>
      </w:r>
    </w:p>
    <w:p w14:paraId="59F0C7AC" w14:textId="78CAADEC" w:rsidR="00A32AEA" w:rsidRPr="00393272" w:rsidRDefault="00A32AEA" w:rsidP="009A5EF7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</w:pPr>
      <w:r w:rsidRPr="00393272">
        <w:rPr>
          <w:b/>
          <w:bCs/>
        </w:rPr>
        <w:lastRenderedPageBreak/>
        <w:t>Артемо</w:t>
      </w:r>
      <w:r w:rsidRPr="00393272">
        <w:t xml:space="preserve">в Андрей </w:t>
      </w:r>
      <w:r w:rsidRPr="00393272">
        <w:rPr>
          <w:i/>
          <w:iCs/>
        </w:rPr>
        <w:t>Совет Депутатов Сосновоборского городского округа</w:t>
      </w:r>
      <w:r w:rsidRPr="00393272">
        <w:t>, г. Сосновый Бор</w:t>
      </w:r>
      <w:r w:rsidR="001D5FBD" w:rsidRPr="001D5FBD">
        <w:t xml:space="preserve"> </w:t>
      </w:r>
      <w:hyperlink r:id="rId13" w:tgtFrame="_blank" w:history="1">
        <w:r w:rsidR="001D5FBD">
          <w:rPr>
            <w:rStyle w:val="a3"/>
            <w:rFonts w:ascii="Roboto" w:hAnsi="Roboto"/>
            <w:color w:val="3C4043"/>
            <w:sz w:val="20"/>
            <w:szCs w:val="20"/>
            <w:shd w:val="clear" w:color="auto" w:fill="FFFFFF"/>
          </w:rPr>
          <w:t>apostolevskiy@mail.ru</w:t>
        </w:r>
      </w:hyperlink>
      <w:r w:rsidR="001D5FBD" w:rsidRPr="001D5FBD">
        <w:t xml:space="preserve"> </w:t>
      </w:r>
      <w:r w:rsidRPr="00393272">
        <w:t>;</w:t>
      </w:r>
    </w:p>
    <w:p w14:paraId="08463D64" w14:textId="7C1BC492" w:rsidR="00A32AEA" w:rsidRPr="00393272" w:rsidRDefault="00A32AEA" w:rsidP="009A5EF7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</w:pPr>
      <w:r w:rsidRPr="00393272">
        <w:rPr>
          <w:b/>
          <w:bCs/>
        </w:rPr>
        <w:t>Бодров Олег Викторович</w:t>
      </w:r>
      <w:r w:rsidRPr="00393272">
        <w:t xml:space="preserve">, </w:t>
      </w:r>
      <w:r w:rsidRPr="00393272">
        <w:rPr>
          <w:i/>
          <w:iCs/>
        </w:rPr>
        <w:t xml:space="preserve">Генеральный директор ООО </w:t>
      </w:r>
      <w:proofErr w:type="spellStart"/>
      <w:r w:rsidRPr="00393272">
        <w:rPr>
          <w:i/>
          <w:iCs/>
        </w:rPr>
        <w:t>Декомиссия</w:t>
      </w:r>
      <w:proofErr w:type="spellEnd"/>
      <w:r w:rsidRPr="00393272">
        <w:rPr>
          <w:i/>
          <w:iCs/>
        </w:rPr>
        <w:t>, председатель Общественного совета южного берега Финского залива</w:t>
      </w:r>
      <w:r w:rsidRPr="00393272">
        <w:t>, г. Сосновый Бор, Ленинградской области</w:t>
      </w:r>
      <w:r w:rsidR="001D5FBD" w:rsidRPr="001D5FBD">
        <w:t xml:space="preserve"> </w:t>
      </w:r>
      <w:proofErr w:type="spellStart"/>
      <w:r w:rsidR="001D5FBD">
        <w:rPr>
          <w:lang w:val="en-US"/>
        </w:rPr>
        <w:t>obdecom</w:t>
      </w:r>
      <w:proofErr w:type="spellEnd"/>
      <w:r w:rsidR="001D5FBD" w:rsidRPr="001D5FBD">
        <w:t>@</w:t>
      </w:r>
      <w:proofErr w:type="spellStart"/>
      <w:r w:rsidR="001D5FBD">
        <w:rPr>
          <w:lang w:val="en-US"/>
        </w:rPr>
        <w:t>gmail</w:t>
      </w:r>
      <w:proofErr w:type="spellEnd"/>
      <w:r w:rsidR="001D5FBD" w:rsidRPr="001D5FBD">
        <w:t>.</w:t>
      </w:r>
      <w:r w:rsidR="001D5FBD">
        <w:rPr>
          <w:lang w:val="en-US"/>
        </w:rPr>
        <w:t>com</w:t>
      </w:r>
      <w:r w:rsidRPr="00393272">
        <w:t>;</w:t>
      </w:r>
    </w:p>
    <w:p w14:paraId="74B36EBA" w14:textId="5D8FA0B4" w:rsidR="007008C3" w:rsidRPr="00393272" w:rsidRDefault="007008C3" w:rsidP="007008C3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</w:pPr>
      <w:proofErr w:type="spellStart"/>
      <w:r w:rsidRPr="00393272">
        <w:rPr>
          <w:b/>
          <w:bCs/>
        </w:rPr>
        <w:t>Вахтина</w:t>
      </w:r>
      <w:proofErr w:type="spellEnd"/>
      <w:r w:rsidRPr="00393272">
        <w:rPr>
          <w:b/>
          <w:bCs/>
        </w:rPr>
        <w:t xml:space="preserve"> </w:t>
      </w:r>
      <w:r w:rsidRPr="00393272">
        <w:t>Елена Анатольевна, депутат Совета депутатов Центрального района города Челябинска, г. Челябинск</w:t>
      </w:r>
      <w:r w:rsidR="001221C8" w:rsidRPr="00393272">
        <w:t xml:space="preserve">; </w:t>
      </w:r>
    </w:p>
    <w:p w14:paraId="78902443" w14:textId="08E0E5B7" w:rsidR="009067D7" w:rsidRPr="00393272" w:rsidRDefault="009067D7" w:rsidP="009A5EF7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</w:pPr>
      <w:r w:rsidRPr="00393272">
        <w:rPr>
          <w:b/>
          <w:bCs/>
        </w:rPr>
        <w:t>Виноградов</w:t>
      </w:r>
      <w:r w:rsidRPr="00393272">
        <w:t xml:space="preserve">а Анна, </w:t>
      </w:r>
      <w:r w:rsidRPr="00393272">
        <w:rPr>
          <w:i/>
          <w:iCs/>
        </w:rPr>
        <w:t>Всероссийское общество охраны природы</w:t>
      </w:r>
      <w:r w:rsidRPr="00393272">
        <w:t>, г. Б</w:t>
      </w:r>
      <w:r w:rsidR="009A5EF7" w:rsidRPr="00393272">
        <w:t>а</w:t>
      </w:r>
      <w:r w:rsidRPr="00393272">
        <w:t>лаково, Саратовской области;</w:t>
      </w:r>
    </w:p>
    <w:p w14:paraId="050D562B" w14:textId="650CD3EA" w:rsidR="009067D7" w:rsidRPr="00393272" w:rsidRDefault="009067D7" w:rsidP="009A5EF7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</w:pPr>
      <w:r w:rsidRPr="00393272">
        <w:rPr>
          <w:b/>
          <w:bCs/>
        </w:rPr>
        <w:t>Данилова</w:t>
      </w:r>
      <w:r w:rsidRPr="00393272">
        <w:t xml:space="preserve"> Лариса, </w:t>
      </w:r>
      <w:r w:rsidR="00EC33D7" w:rsidRPr="00393272">
        <w:t>г</w:t>
      </w:r>
      <w:r w:rsidRPr="00393272">
        <w:t xml:space="preserve">енеральный директор </w:t>
      </w:r>
      <w:r w:rsidRPr="00393272">
        <w:rPr>
          <w:i/>
          <w:iCs/>
        </w:rPr>
        <w:t xml:space="preserve">Института </w:t>
      </w:r>
      <w:r w:rsidR="009A5EF7" w:rsidRPr="00393272">
        <w:rPr>
          <w:i/>
          <w:iCs/>
        </w:rPr>
        <w:t>Аква</w:t>
      </w:r>
      <w:r w:rsidRPr="00393272">
        <w:rPr>
          <w:i/>
          <w:iCs/>
        </w:rPr>
        <w:t>-территориального планирования «Ермак Северо-запад»</w:t>
      </w:r>
      <w:r w:rsidRPr="00393272">
        <w:t xml:space="preserve">; </w:t>
      </w:r>
    </w:p>
    <w:p w14:paraId="66ADE9D1" w14:textId="7C6F64C4" w:rsidR="00E16729" w:rsidRPr="00393272" w:rsidRDefault="00E16729" w:rsidP="009A5EF7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</w:pPr>
      <w:r w:rsidRPr="00393272">
        <w:rPr>
          <w:b/>
          <w:bCs/>
        </w:rPr>
        <w:t>Двойников</w:t>
      </w:r>
      <w:r w:rsidRPr="00393272">
        <w:t xml:space="preserve"> Олег Викторович, главный редактор журнала </w:t>
      </w:r>
      <w:r w:rsidRPr="00393272">
        <w:rPr>
          <w:i/>
          <w:iCs/>
        </w:rPr>
        <w:t>Атомная стратегия</w:t>
      </w:r>
      <w:r w:rsidRPr="00393272">
        <w:t>, г. Санкт-Петербург;</w:t>
      </w:r>
    </w:p>
    <w:p w14:paraId="4C5DD723" w14:textId="0E961258" w:rsidR="00E16729" w:rsidRPr="00393272" w:rsidRDefault="00E16729" w:rsidP="009A5EF7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</w:pPr>
      <w:r w:rsidRPr="00393272">
        <w:rPr>
          <w:b/>
          <w:bCs/>
        </w:rPr>
        <w:t>Девятова</w:t>
      </w:r>
      <w:r w:rsidRPr="00393272">
        <w:t xml:space="preserve"> Тамара Алексеевна, журналист журнала </w:t>
      </w:r>
      <w:r w:rsidRPr="00393272">
        <w:rPr>
          <w:i/>
          <w:iCs/>
        </w:rPr>
        <w:t>Атомная стратегия</w:t>
      </w:r>
      <w:r w:rsidRPr="00393272">
        <w:t>, Санкт-Петербург;</w:t>
      </w:r>
    </w:p>
    <w:p w14:paraId="77BDE0F0" w14:textId="58799BE0" w:rsidR="00A32AEA" w:rsidRPr="00393272" w:rsidRDefault="00A32AEA" w:rsidP="009A5EF7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</w:pPr>
      <w:r w:rsidRPr="00393272">
        <w:rPr>
          <w:b/>
          <w:bCs/>
        </w:rPr>
        <w:t>Зырянов</w:t>
      </w:r>
      <w:r w:rsidRPr="00393272">
        <w:t xml:space="preserve"> Владислав Валерьевич депутат </w:t>
      </w:r>
      <w:r w:rsidRPr="00393272">
        <w:rPr>
          <w:i/>
          <w:iCs/>
        </w:rPr>
        <w:t>Совета депутатов</w:t>
      </w:r>
      <w:r w:rsidRPr="00393272">
        <w:t xml:space="preserve"> г. Красноярск; </w:t>
      </w:r>
    </w:p>
    <w:p w14:paraId="2D83B570" w14:textId="64B7AE00" w:rsidR="00A32AEA" w:rsidRPr="00393272" w:rsidRDefault="00A32AEA" w:rsidP="009A5EF7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</w:pPr>
      <w:r w:rsidRPr="00393272">
        <w:rPr>
          <w:b/>
          <w:bCs/>
        </w:rPr>
        <w:t>Иванов</w:t>
      </w:r>
      <w:r w:rsidRPr="00393272">
        <w:t xml:space="preserve"> Юрий, Кольский экоцентр, г. Апатиты, Мурманской области; </w:t>
      </w:r>
    </w:p>
    <w:p w14:paraId="581CDB16" w14:textId="5C5BF301" w:rsidR="009067D7" w:rsidRPr="00393272" w:rsidRDefault="009067D7" w:rsidP="009A5EF7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</w:pPr>
      <w:r w:rsidRPr="00393272">
        <w:rPr>
          <w:b/>
          <w:bCs/>
        </w:rPr>
        <w:t>Инге-Вечтомов</w:t>
      </w:r>
      <w:r w:rsidRPr="00393272">
        <w:t xml:space="preserve"> Сергей Георгиевич, академик </w:t>
      </w:r>
      <w:r w:rsidRPr="00393272">
        <w:rPr>
          <w:i/>
          <w:iCs/>
        </w:rPr>
        <w:t>РАН</w:t>
      </w:r>
      <w:r w:rsidRPr="00393272">
        <w:t xml:space="preserve">; </w:t>
      </w:r>
    </w:p>
    <w:p w14:paraId="149627BF" w14:textId="769C7A63" w:rsidR="008310FC" w:rsidRPr="00393272" w:rsidRDefault="00E16729" w:rsidP="008310FC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</w:pPr>
      <w:r w:rsidRPr="00393272">
        <w:rPr>
          <w:b/>
          <w:bCs/>
        </w:rPr>
        <w:t>Казаков</w:t>
      </w:r>
      <w:r w:rsidRPr="00393272">
        <w:t xml:space="preserve"> </w:t>
      </w:r>
      <w:r w:rsidR="009067D7" w:rsidRPr="00393272">
        <w:t xml:space="preserve">Виктор, </w:t>
      </w:r>
      <w:r w:rsidR="00A168DF" w:rsidRPr="00393272">
        <w:rPr>
          <w:i/>
          <w:iCs/>
        </w:rPr>
        <w:t xml:space="preserve">общественное </w:t>
      </w:r>
      <w:proofErr w:type="spellStart"/>
      <w:r w:rsidR="00A168DF" w:rsidRPr="00393272">
        <w:rPr>
          <w:i/>
          <w:iCs/>
        </w:rPr>
        <w:t>экодвижение</w:t>
      </w:r>
      <w:proofErr w:type="spellEnd"/>
      <w:r w:rsidR="00A168DF" w:rsidRPr="00393272">
        <w:t xml:space="preserve">, </w:t>
      </w:r>
      <w:r w:rsidR="009067D7" w:rsidRPr="00393272">
        <w:t>ЗАТО Новоуральск, Свердловской области;</w:t>
      </w:r>
    </w:p>
    <w:p w14:paraId="7D2D02B2" w14:textId="1F1570D4" w:rsidR="00A32AEA" w:rsidRPr="00393272" w:rsidRDefault="00A32AEA" w:rsidP="009A5EF7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</w:pPr>
      <w:r w:rsidRPr="00393272">
        <w:rPr>
          <w:b/>
          <w:bCs/>
        </w:rPr>
        <w:t xml:space="preserve">Киреева </w:t>
      </w:r>
      <w:r w:rsidRPr="00393272">
        <w:t xml:space="preserve">Анна, </w:t>
      </w:r>
      <w:proofErr w:type="spellStart"/>
      <w:r w:rsidR="009067D7" w:rsidRPr="00393272">
        <w:rPr>
          <w:i/>
          <w:iCs/>
        </w:rPr>
        <w:t>Беллона</w:t>
      </w:r>
      <w:proofErr w:type="spellEnd"/>
      <w:r w:rsidR="009067D7" w:rsidRPr="00393272">
        <w:rPr>
          <w:i/>
          <w:iCs/>
        </w:rPr>
        <w:t xml:space="preserve"> Мурманск</w:t>
      </w:r>
      <w:r w:rsidR="009067D7" w:rsidRPr="00393272">
        <w:t xml:space="preserve">, г. </w:t>
      </w:r>
      <w:r w:rsidRPr="00393272">
        <w:t>Мурманск.</w:t>
      </w:r>
    </w:p>
    <w:p w14:paraId="406967D2" w14:textId="3A35715E" w:rsidR="008310FC" w:rsidRPr="00393272" w:rsidRDefault="008310FC" w:rsidP="008310FC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  <w:rPr>
          <w:b/>
          <w:bCs/>
        </w:rPr>
      </w:pPr>
      <w:r w:rsidRPr="00393272">
        <w:rPr>
          <w:b/>
          <w:bCs/>
        </w:rPr>
        <w:t xml:space="preserve">Кононенко </w:t>
      </w:r>
      <w:r w:rsidRPr="00393272">
        <w:t>Роман Игоревич, депутат ЗакС СПб., руководитель фракции КПРФ, Санкт-Петербург;</w:t>
      </w:r>
    </w:p>
    <w:p w14:paraId="50EA5AD3" w14:textId="6C1017AE" w:rsidR="00A32AEA" w:rsidRPr="00393272" w:rsidRDefault="00A32AEA" w:rsidP="009A5EF7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</w:pPr>
      <w:r w:rsidRPr="00393272">
        <w:rPr>
          <w:b/>
          <w:bCs/>
        </w:rPr>
        <w:t xml:space="preserve">Кузьмин </w:t>
      </w:r>
      <w:r w:rsidRPr="00393272">
        <w:t xml:space="preserve">Николай Алексеевич, </w:t>
      </w:r>
      <w:r w:rsidRPr="00393272">
        <w:rPr>
          <w:i/>
          <w:iCs/>
        </w:rPr>
        <w:t>Законодательное Собрание Ленинградской области, Постоянная комиссия по экологии</w:t>
      </w:r>
      <w:r w:rsidR="00EC33D7" w:rsidRPr="00393272">
        <w:rPr>
          <w:i/>
          <w:iCs/>
        </w:rPr>
        <w:t xml:space="preserve">, </w:t>
      </w:r>
      <w:r w:rsidR="00EC33D7" w:rsidRPr="00393272">
        <w:t>г. Сосновый Бор, Ленинградской области</w:t>
      </w:r>
      <w:r w:rsidRPr="00393272">
        <w:t>;</w:t>
      </w:r>
    </w:p>
    <w:p w14:paraId="1C3E5AE2" w14:textId="73EC9691" w:rsidR="009067D7" w:rsidRPr="00393272" w:rsidRDefault="009067D7" w:rsidP="009A5EF7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</w:pPr>
      <w:r w:rsidRPr="00393272">
        <w:rPr>
          <w:b/>
          <w:bCs/>
        </w:rPr>
        <w:t xml:space="preserve">Лаппо </w:t>
      </w:r>
      <w:r w:rsidRPr="00393272">
        <w:t xml:space="preserve">Андрей Дорофеевич, к.т.н., директор </w:t>
      </w:r>
      <w:r w:rsidRPr="00393272">
        <w:rPr>
          <w:i/>
          <w:iCs/>
        </w:rPr>
        <w:t xml:space="preserve">Института </w:t>
      </w:r>
      <w:proofErr w:type="spellStart"/>
      <w:r w:rsidRPr="00393272">
        <w:rPr>
          <w:i/>
          <w:iCs/>
        </w:rPr>
        <w:t>аква</w:t>
      </w:r>
      <w:proofErr w:type="spellEnd"/>
      <w:r w:rsidRPr="00393272">
        <w:rPr>
          <w:i/>
          <w:iCs/>
        </w:rPr>
        <w:t>-территориального планирования «Ермак Северо-запад»</w:t>
      </w:r>
      <w:r w:rsidRPr="00393272">
        <w:t xml:space="preserve">; </w:t>
      </w:r>
    </w:p>
    <w:p w14:paraId="519EFC21" w14:textId="351661DF" w:rsidR="00A32AEA" w:rsidRPr="00393272" w:rsidRDefault="00A32AEA" w:rsidP="009A5EF7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</w:pPr>
      <w:r w:rsidRPr="00393272">
        <w:rPr>
          <w:b/>
          <w:bCs/>
        </w:rPr>
        <w:t xml:space="preserve">Марьясов </w:t>
      </w:r>
      <w:r w:rsidRPr="00393272">
        <w:t xml:space="preserve">Федор, Общественная организация </w:t>
      </w:r>
      <w:r w:rsidRPr="00393272">
        <w:rPr>
          <w:i/>
          <w:iCs/>
        </w:rPr>
        <w:t>Природа Сибири</w:t>
      </w:r>
      <w:r w:rsidRPr="00393272">
        <w:t xml:space="preserve">, ЗАТО Железногорск, Красноярского края; </w:t>
      </w:r>
    </w:p>
    <w:p w14:paraId="01387C42" w14:textId="2074DCDF" w:rsidR="009067D7" w:rsidRPr="00393272" w:rsidRDefault="009067D7" w:rsidP="009A5EF7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</w:pPr>
      <w:r w:rsidRPr="00393272">
        <w:rPr>
          <w:b/>
          <w:bCs/>
        </w:rPr>
        <w:t>Николаев</w:t>
      </w:r>
      <w:r w:rsidRPr="00393272">
        <w:t xml:space="preserve"> Виктор Григорьевич</w:t>
      </w:r>
      <w:r w:rsidR="00E16729" w:rsidRPr="00393272">
        <w:t>,</w:t>
      </w:r>
      <w:r w:rsidRPr="00393272">
        <w:t xml:space="preserve"> </w:t>
      </w:r>
      <w:r w:rsidRPr="00393272">
        <w:rPr>
          <w:i/>
          <w:iCs/>
        </w:rPr>
        <w:t>Мурманский Арктический Гос. Универ. (МАГУ), Зав Каф. Физики и биологии</w:t>
      </w:r>
      <w:r w:rsidR="00EC33D7" w:rsidRPr="00393272">
        <w:rPr>
          <w:i/>
          <w:iCs/>
        </w:rPr>
        <w:t xml:space="preserve">, </w:t>
      </w:r>
      <w:r w:rsidR="00EC33D7" w:rsidRPr="00393272">
        <w:t>г.</w:t>
      </w:r>
      <w:r w:rsidR="00EC33D7" w:rsidRPr="00393272">
        <w:rPr>
          <w:i/>
          <w:iCs/>
        </w:rPr>
        <w:t xml:space="preserve"> </w:t>
      </w:r>
      <w:r w:rsidRPr="00393272">
        <w:t>Мурманск</w:t>
      </w:r>
      <w:r w:rsidR="00EC33D7" w:rsidRPr="00393272">
        <w:t>;</w:t>
      </w:r>
      <w:r w:rsidRPr="00393272">
        <w:t xml:space="preserve"> </w:t>
      </w:r>
    </w:p>
    <w:p w14:paraId="53849CE9" w14:textId="24BD0FCD" w:rsidR="009067D7" w:rsidRPr="00393272" w:rsidRDefault="009067D7" w:rsidP="009A5EF7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</w:pPr>
      <w:proofErr w:type="spellStart"/>
      <w:r w:rsidRPr="00393272">
        <w:rPr>
          <w:b/>
          <w:bCs/>
        </w:rPr>
        <w:t>Пицунова</w:t>
      </w:r>
      <w:proofErr w:type="spellEnd"/>
      <w:r w:rsidRPr="00393272">
        <w:rPr>
          <w:b/>
          <w:bCs/>
        </w:rPr>
        <w:t xml:space="preserve"> </w:t>
      </w:r>
      <w:r w:rsidRPr="00393272">
        <w:t xml:space="preserve">Ольга, </w:t>
      </w:r>
      <w:r w:rsidRPr="00393272">
        <w:rPr>
          <w:i/>
          <w:iCs/>
        </w:rPr>
        <w:t>Программа против ядерных и радиационных угроз Российского социально-экологического союза</w:t>
      </w:r>
      <w:r w:rsidRPr="00393272">
        <w:t xml:space="preserve">, г. Саратов; </w:t>
      </w:r>
    </w:p>
    <w:p w14:paraId="0AC3D2A0" w14:textId="2FE3F505" w:rsidR="009067D7" w:rsidRPr="00393272" w:rsidRDefault="009067D7" w:rsidP="009A5EF7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</w:pPr>
      <w:r w:rsidRPr="00393272">
        <w:rPr>
          <w:b/>
          <w:bCs/>
        </w:rPr>
        <w:t xml:space="preserve">Рыбаков </w:t>
      </w:r>
      <w:r w:rsidRPr="00393272">
        <w:t xml:space="preserve">Дмитрий, к.б.н., </w:t>
      </w:r>
      <w:r w:rsidR="00EC33D7" w:rsidRPr="00393272">
        <w:t xml:space="preserve">г. Петрозаводск, </w:t>
      </w:r>
      <w:r w:rsidRPr="00393272">
        <w:t>Республика Карелия,</w:t>
      </w:r>
    </w:p>
    <w:p w14:paraId="7888B77C" w14:textId="45E5B173" w:rsidR="009067D7" w:rsidRPr="00393272" w:rsidRDefault="009067D7" w:rsidP="009A5EF7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</w:pPr>
      <w:r w:rsidRPr="00393272">
        <w:rPr>
          <w:b/>
          <w:bCs/>
        </w:rPr>
        <w:t xml:space="preserve">Рыжов </w:t>
      </w:r>
      <w:r w:rsidRPr="00393272">
        <w:t xml:space="preserve">Михаил, </w:t>
      </w:r>
      <w:r w:rsidR="00EC33D7" w:rsidRPr="00393272">
        <w:t xml:space="preserve">журналист, г. </w:t>
      </w:r>
      <w:r w:rsidRPr="00393272">
        <w:t xml:space="preserve">Мурманск; </w:t>
      </w:r>
    </w:p>
    <w:p w14:paraId="408D06D8" w14:textId="16E73D1C" w:rsidR="009067D7" w:rsidRPr="00393272" w:rsidRDefault="009067D7" w:rsidP="009A5EF7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</w:pPr>
      <w:proofErr w:type="spellStart"/>
      <w:r w:rsidRPr="00393272">
        <w:rPr>
          <w:b/>
          <w:bCs/>
        </w:rPr>
        <w:t>Семеошенкова</w:t>
      </w:r>
      <w:proofErr w:type="spellEnd"/>
      <w:r w:rsidRPr="00393272">
        <w:rPr>
          <w:b/>
          <w:bCs/>
        </w:rPr>
        <w:t xml:space="preserve"> </w:t>
      </w:r>
      <w:r w:rsidRPr="00393272">
        <w:t xml:space="preserve">Вера Сергеевна, доцент </w:t>
      </w:r>
      <w:r w:rsidRPr="00393272">
        <w:rPr>
          <w:i/>
          <w:iCs/>
        </w:rPr>
        <w:t xml:space="preserve">кафедры прикладной океанографии ЮНЕСКО-МОК и комплексного управления прибрежными зонами, Российского государственного </w:t>
      </w:r>
      <w:r w:rsidR="00D875EB" w:rsidRPr="00393272">
        <w:rPr>
          <w:i/>
          <w:iCs/>
        </w:rPr>
        <w:t>гидрометеорологического</w:t>
      </w:r>
      <w:r w:rsidRPr="00393272">
        <w:rPr>
          <w:i/>
          <w:iCs/>
        </w:rPr>
        <w:t xml:space="preserve"> университета</w:t>
      </w:r>
      <w:r w:rsidRPr="00393272">
        <w:t>, г. Санкт-Петербург;</w:t>
      </w:r>
    </w:p>
    <w:p w14:paraId="43CF985D" w14:textId="287D0C60" w:rsidR="009067D7" w:rsidRPr="00393272" w:rsidRDefault="009067D7" w:rsidP="009A5EF7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</w:pPr>
      <w:proofErr w:type="spellStart"/>
      <w:r w:rsidRPr="00393272">
        <w:rPr>
          <w:b/>
          <w:bCs/>
        </w:rPr>
        <w:t>Серветник</w:t>
      </w:r>
      <w:proofErr w:type="spellEnd"/>
      <w:r w:rsidRPr="00393272">
        <w:rPr>
          <w:b/>
          <w:bCs/>
        </w:rPr>
        <w:t xml:space="preserve"> </w:t>
      </w:r>
      <w:r w:rsidRPr="00393272">
        <w:t xml:space="preserve">Виталий, </w:t>
      </w:r>
      <w:r w:rsidR="00D875EB" w:rsidRPr="00393272">
        <w:t>сопредседатель</w:t>
      </w:r>
      <w:r w:rsidRPr="00393272">
        <w:t xml:space="preserve"> </w:t>
      </w:r>
      <w:r w:rsidRPr="00393272">
        <w:rPr>
          <w:i/>
          <w:iCs/>
        </w:rPr>
        <w:t>Российского социально-экологического союза</w:t>
      </w:r>
      <w:r w:rsidR="00EC33D7" w:rsidRPr="00393272">
        <w:t xml:space="preserve">, </w:t>
      </w:r>
      <w:r w:rsidR="00D875EB" w:rsidRPr="00393272">
        <w:t>г. Санкт-Петербург</w:t>
      </w:r>
      <w:r w:rsidRPr="00393272">
        <w:t>;</w:t>
      </w:r>
    </w:p>
    <w:p w14:paraId="667A9B2E" w14:textId="60508AED" w:rsidR="0072331C" w:rsidRPr="00393272" w:rsidRDefault="00A87F58" w:rsidP="009A5EF7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</w:pPr>
      <w:r w:rsidRPr="00393272">
        <w:rPr>
          <w:b/>
          <w:bCs/>
        </w:rPr>
        <w:t xml:space="preserve">Серебряков </w:t>
      </w:r>
      <w:r w:rsidR="00804613" w:rsidRPr="00393272">
        <w:t>Борис Ефимович</w:t>
      </w:r>
      <w:r w:rsidR="009067D7" w:rsidRPr="00393272">
        <w:t>, к</w:t>
      </w:r>
      <w:r w:rsidR="00A168DF" w:rsidRPr="00393272">
        <w:t>андидат</w:t>
      </w:r>
      <w:r w:rsidR="009067D7" w:rsidRPr="00393272">
        <w:t xml:space="preserve"> </w:t>
      </w:r>
      <w:proofErr w:type="gramStart"/>
      <w:r w:rsidR="009067D7" w:rsidRPr="00393272">
        <w:t>физ</w:t>
      </w:r>
      <w:r w:rsidR="00D875EB" w:rsidRPr="00393272">
        <w:t>.</w:t>
      </w:r>
      <w:r w:rsidR="009067D7" w:rsidRPr="00393272">
        <w:t>-мат.</w:t>
      </w:r>
      <w:proofErr w:type="gramEnd"/>
      <w:r w:rsidR="009067D7" w:rsidRPr="00393272">
        <w:t xml:space="preserve"> наук, независимый эксперт, Москва;</w:t>
      </w:r>
      <w:r w:rsidRPr="00393272">
        <w:t xml:space="preserve"> </w:t>
      </w:r>
    </w:p>
    <w:p w14:paraId="3DEA9A93" w14:textId="480E3E0F" w:rsidR="00062B2B" w:rsidRPr="00393272" w:rsidRDefault="00B00E4F" w:rsidP="009A5EF7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ind w:left="567" w:right="-284" w:hanging="567"/>
      </w:pPr>
      <w:r w:rsidRPr="00393272">
        <w:rPr>
          <w:b/>
          <w:bCs/>
        </w:rPr>
        <w:t xml:space="preserve">Талевлин </w:t>
      </w:r>
      <w:r w:rsidR="00804613" w:rsidRPr="00393272">
        <w:t>Андрей</w:t>
      </w:r>
      <w:r w:rsidRPr="00393272">
        <w:t xml:space="preserve"> Алек</w:t>
      </w:r>
      <w:r w:rsidR="00E16729" w:rsidRPr="00393272">
        <w:t>с</w:t>
      </w:r>
      <w:r w:rsidRPr="00393272">
        <w:t>андрович</w:t>
      </w:r>
      <w:r w:rsidR="00804613" w:rsidRPr="00393272">
        <w:t>,</w:t>
      </w:r>
      <w:r w:rsidRPr="00393272">
        <w:t xml:space="preserve"> кандидат юридических наук, </w:t>
      </w:r>
      <w:proofErr w:type="gramStart"/>
      <w:r w:rsidR="00A32AEA" w:rsidRPr="00393272">
        <w:rPr>
          <w:i/>
          <w:iCs/>
        </w:rPr>
        <w:t>д</w:t>
      </w:r>
      <w:r w:rsidRPr="00393272">
        <w:rPr>
          <w:i/>
          <w:iCs/>
        </w:rPr>
        <w:t>вижение</w:t>
      </w:r>
      <w:proofErr w:type="gramEnd"/>
      <w:r w:rsidRPr="00393272">
        <w:rPr>
          <w:i/>
          <w:iCs/>
        </w:rPr>
        <w:t xml:space="preserve"> За природу</w:t>
      </w:r>
      <w:r w:rsidRPr="00393272">
        <w:t>, Челябинск;</w:t>
      </w:r>
      <w:r w:rsidR="00804613" w:rsidRPr="00393272">
        <w:t xml:space="preserve"> </w:t>
      </w:r>
    </w:p>
    <w:p w14:paraId="6C5AEAD4" w14:textId="3D656EBD" w:rsidR="006E0C23" w:rsidRDefault="0060281F" w:rsidP="009A5EF7">
      <w:pPr>
        <w:pStyle w:val="a5"/>
        <w:tabs>
          <w:tab w:val="left" w:pos="284"/>
          <w:tab w:val="left" w:pos="426"/>
        </w:tabs>
        <w:ind w:left="567" w:right="-284" w:hanging="567"/>
      </w:pPr>
      <w:r>
        <w:t>26.?</w:t>
      </w:r>
    </w:p>
    <w:sectPr w:rsidR="006E0C23" w:rsidSect="009A5EF7">
      <w:pgSz w:w="11906" w:h="16838"/>
      <w:pgMar w:top="1134" w:right="851" w:bottom="104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8D534" w14:textId="77777777" w:rsidR="00C25012" w:rsidRDefault="00C25012" w:rsidP="001D5FBD">
      <w:r>
        <w:separator/>
      </w:r>
    </w:p>
  </w:endnote>
  <w:endnote w:type="continuationSeparator" w:id="0">
    <w:p w14:paraId="6A01DD6D" w14:textId="77777777" w:rsidR="00C25012" w:rsidRDefault="00C25012" w:rsidP="001D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BB780" w14:textId="77777777" w:rsidR="00C25012" w:rsidRDefault="00C25012" w:rsidP="001D5FBD">
      <w:r>
        <w:separator/>
      </w:r>
    </w:p>
  </w:footnote>
  <w:footnote w:type="continuationSeparator" w:id="0">
    <w:p w14:paraId="48364EEE" w14:textId="77777777" w:rsidR="00C25012" w:rsidRDefault="00C25012" w:rsidP="001D5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36D39"/>
    <w:multiLevelType w:val="hybridMultilevel"/>
    <w:tmpl w:val="E7C29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F3195"/>
    <w:multiLevelType w:val="hybridMultilevel"/>
    <w:tmpl w:val="9FFC2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90F8E"/>
    <w:multiLevelType w:val="hybridMultilevel"/>
    <w:tmpl w:val="FFB0B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4716D"/>
    <w:multiLevelType w:val="hybridMultilevel"/>
    <w:tmpl w:val="1AEC1CF2"/>
    <w:lvl w:ilvl="0" w:tplc="ABB489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7A3EB7"/>
    <w:multiLevelType w:val="hybridMultilevel"/>
    <w:tmpl w:val="FD0AFE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BB4831"/>
    <w:multiLevelType w:val="hybridMultilevel"/>
    <w:tmpl w:val="87568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D7347"/>
    <w:multiLevelType w:val="hybridMultilevel"/>
    <w:tmpl w:val="E1B8D8C0"/>
    <w:lvl w:ilvl="0" w:tplc="A3FA2C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41F1A"/>
    <w:multiLevelType w:val="hybridMultilevel"/>
    <w:tmpl w:val="4334A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32E03"/>
    <w:multiLevelType w:val="hybridMultilevel"/>
    <w:tmpl w:val="A838E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70EB0"/>
    <w:multiLevelType w:val="hybridMultilevel"/>
    <w:tmpl w:val="5366E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F7001"/>
    <w:multiLevelType w:val="hybridMultilevel"/>
    <w:tmpl w:val="6E5A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86B06"/>
    <w:multiLevelType w:val="hybridMultilevel"/>
    <w:tmpl w:val="C55C0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55D80"/>
    <w:multiLevelType w:val="hybridMultilevel"/>
    <w:tmpl w:val="FEBC3172"/>
    <w:lvl w:ilvl="0" w:tplc="4F90A11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81139"/>
    <w:multiLevelType w:val="hybridMultilevel"/>
    <w:tmpl w:val="54F2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96401"/>
    <w:multiLevelType w:val="hybridMultilevel"/>
    <w:tmpl w:val="A2F4D432"/>
    <w:lvl w:ilvl="0" w:tplc="041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5" w15:restartNumberingAfterBreak="0">
    <w:nsid w:val="7CBA3BF5"/>
    <w:multiLevelType w:val="multilevel"/>
    <w:tmpl w:val="EBBAD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632656">
    <w:abstractNumId w:val="5"/>
  </w:num>
  <w:num w:numId="2" w16cid:durableId="2076970493">
    <w:abstractNumId w:val="7"/>
  </w:num>
  <w:num w:numId="3" w16cid:durableId="1967469629">
    <w:abstractNumId w:val="9"/>
  </w:num>
  <w:num w:numId="4" w16cid:durableId="1192643801">
    <w:abstractNumId w:val="11"/>
  </w:num>
  <w:num w:numId="5" w16cid:durableId="1410688989">
    <w:abstractNumId w:val="13"/>
  </w:num>
  <w:num w:numId="6" w16cid:durableId="2134206780">
    <w:abstractNumId w:val="14"/>
  </w:num>
  <w:num w:numId="7" w16cid:durableId="2021664470">
    <w:abstractNumId w:val="1"/>
  </w:num>
  <w:num w:numId="8" w16cid:durableId="1638143123">
    <w:abstractNumId w:val="2"/>
  </w:num>
  <w:num w:numId="9" w16cid:durableId="1328094082">
    <w:abstractNumId w:val="0"/>
  </w:num>
  <w:num w:numId="10" w16cid:durableId="62804210">
    <w:abstractNumId w:val="4"/>
  </w:num>
  <w:num w:numId="11" w16cid:durableId="1477913307">
    <w:abstractNumId w:val="8"/>
  </w:num>
  <w:num w:numId="12" w16cid:durableId="1828278082">
    <w:abstractNumId w:val="10"/>
  </w:num>
  <w:num w:numId="13" w16cid:durableId="1963412804">
    <w:abstractNumId w:val="12"/>
  </w:num>
  <w:num w:numId="14" w16cid:durableId="69546625">
    <w:abstractNumId w:val="3"/>
  </w:num>
  <w:num w:numId="15" w16cid:durableId="125783482">
    <w:abstractNumId w:val="15"/>
  </w:num>
  <w:num w:numId="16" w16cid:durableId="1280843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6C"/>
    <w:rsid w:val="000061AF"/>
    <w:rsid w:val="00016D1E"/>
    <w:rsid w:val="000470BC"/>
    <w:rsid w:val="00062B2B"/>
    <w:rsid w:val="000C63A6"/>
    <w:rsid w:val="000F3CAA"/>
    <w:rsid w:val="001163EB"/>
    <w:rsid w:val="001221C8"/>
    <w:rsid w:val="0012369F"/>
    <w:rsid w:val="00132D1D"/>
    <w:rsid w:val="001A65F7"/>
    <w:rsid w:val="001D0E9C"/>
    <w:rsid w:val="001D5FBD"/>
    <w:rsid w:val="00217C59"/>
    <w:rsid w:val="002663BF"/>
    <w:rsid w:val="002818B0"/>
    <w:rsid w:val="00294A61"/>
    <w:rsid w:val="002F45C8"/>
    <w:rsid w:val="003806FC"/>
    <w:rsid w:val="00393272"/>
    <w:rsid w:val="003943F1"/>
    <w:rsid w:val="003D6A0D"/>
    <w:rsid w:val="003F7F99"/>
    <w:rsid w:val="004767B0"/>
    <w:rsid w:val="004E5B35"/>
    <w:rsid w:val="00564E82"/>
    <w:rsid w:val="0057359B"/>
    <w:rsid w:val="00595D7C"/>
    <w:rsid w:val="0060281F"/>
    <w:rsid w:val="00691CE8"/>
    <w:rsid w:val="00693CE8"/>
    <w:rsid w:val="006E0C23"/>
    <w:rsid w:val="007008C3"/>
    <w:rsid w:val="0072331C"/>
    <w:rsid w:val="0074769B"/>
    <w:rsid w:val="00765BD2"/>
    <w:rsid w:val="0078036A"/>
    <w:rsid w:val="007B210D"/>
    <w:rsid w:val="00804613"/>
    <w:rsid w:val="008310FC"/>
    <w:rsid w:val="00842692"/>
    <w:rsid w:val="008509FC"/>
    <w:rsid w:val="008D735D"/>
    <w:rsid w:val="009067D7"/>
    <w:rsid w:val="00937C23"/>
    <w:rsid w:val="00960D33"/>
    <w:rsid w:val="00962276"/>
    <w:rsid w:val="00992FD6"/>
    <w:rsid w:val="009A5EF7"/>
    <w:rsid w:val="009C0521"/>
    <w:rsid w:val="009D08FC"/>
    <w:rsid w:val="00A168DF"/>
    <w:rsid w:val="00A32AEA"/>
    <w:rsid w:val="00A646A2"/>
    <w:rsid w:val="00A7600A"/>
    <w:rsid w:val="00A87F58"/>
    <w:rsid w:val="00AC1A60"/>
    <w:rsid w:val="00AC5F26"/>
    <w:rsid w:val="00B00E4F"/>
    <w:rsid w:val="00B1240F"/>
    <w:rsid w:val="00B17E91"/>
    <w:rsid w:val="00B72A26"/>
    <w:rsid w:val="00B8458A"/>
    <w:rsid w:val="00BB314A"/>
    <w:rsid w:val="00C25012"/>
    <w:rsid w:val="00C53849"/>
    <w:rsid w:val="00C541E7"/>
    <w:rsid w:val="00C658C7"/>
    <w:rsid w:val="00D25BED"/>
    <w:rsid w:val="00D30547"/>
    <w:rsid w:val="00D875EB"/>
    <w:rsid w:val="00DA0B31"/>
    <w:rsid w:val="00DA4774"/>
    <w:rsid w:val="00DB5E90"/>
    <w:rsid w:val="00DD6405"/>
    <w:rsid w:val="00E04832"/>
    <w:rsid w:val="00E16729"/>
    <w:rsid w:val="00E42672"/>
    <w:rsid w:val="00E501EB"/>
    <w:rsid w:val="00E83A50"/>
    <w:rsid w:val="00E8696C"/>
    <w:rsid w:val="00E86DBA"/>
    <w:rsid w:val="00EA347D"/>
    <w:rsid w:val="00EC33D7"/>
    <w:rsid w:val="00ED36CF"/>
    <w:rsid w:val="00F20A3F"/>
    <w:rsid w:val="00F826E7"/>
    <w:rsid w:val="00F85749"/>
    <w:rsid w:val="00FE003A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F67D76"/>
  <w15:chartTrackingRefBased/>
  <w15:docId w15:val="{343E59E1-4D50-F042-85CC-53E0199C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69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369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E003A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94A61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1D5F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5FBD"/>
  </w:style>
  <w:style w:type="paragraph" w:styleId="a9">
    <w:name w:val="footer"/>
    <w:basedOn w:val="a"/>
    <w:link w:val="aa"/>
    <w:uiPriority w:val="99"/>
    <w:unhideWhenUsed/>
    <w:rsid w:val="001D5F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5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nge.org/p/%D0%BC%D1%8B-%D0%BF%D1%80%D0%BE%D1%82%D0%B8%D0%B2-%D1%8F%D0%B4%D0%B5%D1%80%D0%BD%D0%BE%D0%B3%D0%BE-%D0%BC%D0%BE%D0%B3%D0%B8%D0%BB%D1%8C%D0%BD%D0%B8%D0%BA%D0%B0" TargetMode="External"/><Relationship Id="rId13" Type="http://schemas.openxmlformats.org/officeDocument/2006/relationships/hyperlink" Target="mailto:apostolevskiy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tb7vNZgTcDeSIZXtpxIfdWU1AiRHfrrVhlROzunlVE1G0LQ/viewform?vc=0&amp;c=0&amp;w=1&amp;flr=0" TargetMode="External"/><Relationship Id="rId12" Type="http://schemas.openxmlformats.org/officeDocument/2006/relationships/hyperlink" Target="mailto:apostolevski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talevlin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ps.llc.apatit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decom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Bodrov</dc:creator>
  <cp:keywords/>
  <dc:description/>
  <cp:lastModifiedBy>Oleg Bodrov</cp:lastModifiedBy>
  <cp:revision>2</cp:revision>
  <dcterms:created xsi:type="dcterms:W3CDTF">2022-10-20T15:28:00Z</dcterms:created>
  <dcterms:modified xsi:type="dcterms:W3CDTF">2022-10-20T15:28:00Z</dcterms:modified>
</cp:coreProperties>
</file>