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8CD6" w14:textId="00D5EE53" w:rsidR="00531B1C" w:rsidRPr="000F63B2" w:rsidRDefault="00531B1C" w:rsidP="00531B1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0F63B2">
        <w:rPr>
          <w:rFonts w:ascii="Times New Roman" w:hAnsi="Times New Roman" w:cs="Times New Roman"/>
          <w:b/>
          <w:bCs/>
        </w:rPr>
        <w:t>СОСЕДИ КАК ДРУЗЬЯ, А НЕ ВРАГИ</w:t>
      </w:r>
    </w:p>
    <w:p w14:paraId="335148A0" w14:textId="77777777" w:rsidR="000F63B2" w:rsidRDefault="00531B1C" w:rsidP="00531B1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Пост-релиз по итогам международного семинара миротворческих, экологических организаций </w:t>
      </w:r>
      <w:r w:rsidR="000F63B2">
        <w:rPr>
          <w:rFonts w:ascii="Times New Roman" w:hAnsi="Times New Roman" w:cs="Times New Roman"/>
        </w:rPr>
        <w:t>и организаций коренных народов Северных стран и Северо-запада России.</w:t>
      </w:r>
    </w:p>
    <w:p w14:paraId="168DB45A" w14:textId="08CAFC50" w:rsidR="00531B1C" w:rsidRDefault="000F63B2" w:rsidP="00531B1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ноября 2021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31B1C">
        <w:rPr>
          <w:rFonts w:ascii="Times New Roman" w:hAnsi="Times New Roman" w:cs="Times New Roman"/>
        </w:rPr>
        <w:t>Санкт-Петербург</w:t>
      </w:r>
    </w:p>
    <w:p w14:paraId="113C81D7" w14:textId="72BEA35A" w:rsidR="00531B1C" w:rsidRDefault="00531B1C" w:rsidP="00531B1C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Апатиты Мурманской области,</w:t>
      </w:r>
    </w:p>
    <w:p w14:paraId="2B1F0BC6" w14:textId="48D0E70C" w:rsidR="00531B1C" w:rsidRDefault="00531B1C" w:rsidP="00531B1C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Сосновый Бор, Ленинградской области</w:t>
      </w:r>
    </w:p>
    <w:p w14:paraId="1BC6CA59" w14:textId="752AF5AC" w:rsidR="00B2068F" w:rsidRDefault="00E73C4D" w:rsidP="00531B1C">
      <w:pPr>
        <w:spacing w:after="120"/>
        <w:jc w:val="both"/>
        <w:rPr>
          <w:rFonts w:ascii="Times New Roman" w:hAnsi="Times New Roman" w:cs="Times New Roman"/>
        </w:rPr>
      </w:pPr>
      <w:r w:rsidRPr="00E73C4D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СЕДИ КАК ДРУЗЬЯ, А НЕ ВРАГИ, - международный (</w:t>
      </w:r>
      <w:proofErr w:type="spellStart"/>
      <w:r>
        <w:rPr>
          <w:rFonts w:ascii="Times New Roman" w:hAnsi="Times New Roman" w:cs="Times New Roman"/>
        </w:rPr>
        <w:t>онлайн</w:t>
      </w:r>
      <w:r w:rsidR="00905AF2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офлайн</w:t>
      </w:r>
      <w:proofErr w:type="spellEnd"/>
      <w:r>
        <w:rPr>
          <w:rFonts w:ascii="Times New Roman" w:hAnsi="Times New Roman" w:cs="Times New Roman"/>
        </w:rPr>
        <w:t xml:space="preserve">) семинар с таким названием прошел </w:t>
      </w:r>
      <w:r w:rsidR="00531B1C">
        <w:rPr>
          <w:rFonts w:ascii="Times New Roman" w:hAnsi="Times New Roman" w:cs="Times New Roman"/>
        </w:rPr>
        <w:t xml:space="preserve">12–14 </w:t>
      </w:r>
      <w:r>
        <w:rPr>
          <w:rFonts w:ascii="Times New Roman" w:hAnsi="Times New Roman" w:cs="Times New Roman"/>
        </w:rPr>
        <w:t xml:space="preserve">ноября 2021 года. В нем участвовали </w:t>
      </w:r>
      <w:r w:rsidR="00531B1C">
        <w:rPr>
          <w:rFonts w:ascii="Times New Roman" w:hAnsi="Times New Roman" w:cs="Times New Roman"/>
        </w:rPr>
        <w:t xml:space="preserve">около 80 </w:t>
      </w:r>
      <w:r>
        <w:rPr>
          <w:rFonts w:ascii="Times New Roman" w:hAnsi="Times New Roman" w:cs="Times New Roman"/>
        </w:rPr>
        <w:t>представител</w:t>
      </w:r>
      <w:r w:rsidR="00531B1C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миротворческих, экологических </w:t>
      </w:r>
      <w:r w:rsidR="00221C76">
        <w:rPr>
          <w:rFonts w:ascii="Times New Roman" w:hAnsi="Times New Roman" w:cs="Times New Roman"/>
        </w:rPr>
        <w:t>организаций, представител</w:t>
      </w:r>
      <w:r w:rsidR="00F8000F">
        <w:rPr>
          <w:rFonts w:ascii="Times New Roman" w:hAnsi="Times New Roman" w:cs="Times New Roman"/>
        </w:rPr>
        <w:t>и</w:t>
      </w:r>
      <w:r w:rsidR="00221C76">
        <w:rPr>
          <w:rFonts w:ascii="Times New Roman" w:hAnsi="Times New Roman" w:cs="Times New Roman"/>
        </w:rPr>
        <w:t xml:space="preserve"> коренных народов, а также политики Северо-запада России и Северных стран.</w:t>
      </w:r>
    </w:p>
    <w:p w14:paraId="071B1C71" w14:textId="11964AA5" w:rsidR="00221C76" w:rsidRDefault="00221C76" w:rsidP="00531B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Российские участники сделали доклады посвященные актуальным проблемам сохранения справедливого мира, безопасной среды обитания и </w:t>
      </w:r>
      <w:r w:rsidR="00F8000F">
        <w:rPr>
          <w:rFonts w:ascii="Times New Roman" w:hAnsi="Times New Roman" w:cs="Times New Roman"/>
        </w:rPr>
        <w:t>возможным шагам для укрепления доверия и духа сотрудничества в регионе.</w:t>
      </w:r>
    </w:p>
    <w:p w14:paraId="1E618CDE" w14:textId="72F6448D" w:rsidR="003219C7" w:rsidRDefault="003219C7" w:rsidP="00531B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Российские участники представили свой взгляд на современные вызовы в </w:t>
      </w:r>
      <w:r w:rsidR="00B3076D">
        <w:rPr>
          <w:rFonts w:ascii="Times New Roman" w:hAnsi="Times New Roman" w:cs="Times New Roman"/>
        </w:rPr>
        <w:t xml:space="preserve">Арктическом и </w:t>
      </w:r>
      <w:r>
        <w:rPr>
          <w:rFonts w:ascii="Times New Roman" w:hAnsi="Times New Roman" w:cs="Times New Roman"/>
        </w:rPr>
        <w:t>Балтийском регионах, а также возможные механизмы их преодоления.</w:t>
      </w:r>
    </w:p>
    <w:p w14:paraId="17F5F191" w14:textId="1B4BE208" w:rsidR="00AB0412" w:rsidRDefault="003219C7" w:rsidP="00531B1C">
      <w:pPr>
        <w:spacing w:after="120"/>
        <w:jc w:val="both"/>
        <w:rPr>
          <w:rFonts w:ascii="Times New Roman" w:hAnsi="Times New Roman" w:cs="Times New Roman"/>
          <w:b/>
        </w:rPr>
      </w:pPr>
      <w:r w:rsidRPr="0034509B">
        <w:rPr>
          <w:rFonts w:ascii="Times New Roman" w:hAnsi="Times New Roman" w:cs="Times New Roman"/>
        </w:rPr>
        <w:t>В частности</w:t>
      </w:r>
      <w:r w:rsidR="0034509B">
        <w:rPr>
          <w:rFonts w:ascii="Times New Roman" w:hAnsi="Times New Roman" w:cs="Times New Roman"/>
        </w:rPr>
        <w:t>:</w:t>
      </w:r>
      <w:r w:rsidR="00AB0412" w:rsidRPr="00AB0412">
        <w:rPr>
          <w:rFonts w:ascii="Times New Roman" w:hAnsi="Times New Roman" w:cs="Times New Roman"/>
          <w:b/>
        </w:rPr>
        <w:t xml:space="preserve"> </w:t>
      </w:r>
    </w:p>
    <w:p w14:paraId="3EEF9D1E" w14:textId="21626EA0" w:rsidR="00AB0412" w:rsidRDefault="00AB0412" w:rsidP="00531B1C">
      <w:pPr>
        <w:spacing w:after="120"/>
        <w:jc w:val="both"/>
        <w:rPr>
          <w:rFonts w:ascii="Times New Roman" w:hAnsi="Times New Roman" w:cs="Times New Roman"/>
          <w:bCs/>
        </w:rPr>
      </w:pPr>
      <w:r w:rsidRPr="001F6AE4">
        <w:rPr>
          <w:rFonts w:ascii="Times New Roman" w:hAnsi="Times New Roman" w:cs="Times New Roman"/>
          <w:b/>
          <w:lang w:val="en-US"/>
        </w:rPr>
        <w:t>E</w:t>
      </w:r>
      <w:r w:rsidRPr="001F6AE4">
        <w:rPr>
          <w:rFonts w:ascii="Times New Roman" w:hAnsi="Times New Roman" w:cs="Times New Roman"/>
          <w:b/>
        </w:rPr>
        <w:t>лена Кругликова</w:t>
      </w:r>
      <w:r>
        <w:rPr>
          <w:rFonts w:ascii="Times New Roman" w:hAnsi="Times New Roman" w:cs="Times New Roman"/>
        </w:rPr>
        <w:t xml:space="preserve"> (</w:t>
      </w:r>
      <w:r w:rsidRPr="00AA2D6A">
        <w:rPr>
          <w:rFonts w:ascii="Times New Roman" w:hAnsi="Times New Roman" w:cs="Times New Roman"/>
          <w:i/>
        </w:rPr>
        <w:t>общественно</w:t>
      </w:r>
      <w:r>
        <w:rPr>
          <w:rFonts w:ascii="Times New Roman" w:hAnsi="Times New Roman" w:cs="Times New Roman"/>
          <w:i/>
        </w:rPr>
        <w:t>е</w:t>
      </w:r>
      <w:r w:rsidRPr="00AA2D6A">
        <w:rPr>
          <w:rFonts w:ascii="Times New Roman" w:hAnsi="Times New Roman" w:cs="Times New Roman"/>
          <w:i/>
        </w:rPr>
        <w:t xml:space="preserve"> движени</w:t>
      </w:r>
      <w:r>
        <w:rPr>
          <w:rFonts w:ascii="Times New Roman" w:hAnsi="Times New Roman" w:cs="Times New Roman"/>
          <w:i/>
        </w:rPr>
        <w:t>е</w:t>
      </w:r>
      <w:r w:rsidRPr="00AA2D6A">
        <w:rPr>
          <w:rFonts w:ascii="Times New Roman" w:hAnsi="Times New Roman" w:cs="Times New Roman"/>
          <w:i/>
        </w:rPr>
        <w:t xml:space="preserve"> «Кольский </w:t>
      </w:r>
      <w:proofErr w:type="spellStart"/>
      <w:r w:rsidRPr="00AA2D6A">
        <w:rPr>
          <w:rFonts w:ascii="Times New Roman" w:hAnsi="Times New Roman" w:cs="Times New Roman"/>
          <w:i/>
        </w:rPr>
        <w:t>экоцентр</w:t>
      </w:r>
      <w:proofErr w:type="spellEnd"/>
      <w:r w:rsidRPr="00AA2D6A"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</w:rPr>
        <w:t xml:space="preserve">) </w:t>
      </w:r>
      <w:r w:rsidRPr="00AA2D6A">
        <w:rPr>
          <w:rFonts w:ascii="Times New Roman" w:hAnsi="Times New Roman" w:cs="Times New Roman"/>
        </w:rPr>
        <w:t>рассказала о р</w:t>
      </w:r>
      <w:r w:rsidR="004D46A9">
        <w:rPr>
          <w:rFonts w:ascii="Times New Roman" w:hAnsi="Times New Roman" w:cs="Times New Roman"/>
        </w:rPr>
        <w:t>оли общественных объединений в развитии добрососедства.</w:t>
      </w:r>
      <w:r w:rsidRPr="00AA2D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Она подчеркнула, что р</w:t>
      </w:r>
      <w:r w:rsidRPr="00AA2D6A">
        <w:rPr>
          <w:rFonts w:ascii="Times New Roman" w:hAnsi="Times New Roman" w:cs="Times New Roman"/>
        </w:rPr>
        <w:t>азвитие хороших отношений с соседями идет наилучшим образом, если мы хорошо знаем своих соседей, доверяем им, не ожидаем никаких негативных сюрпризов. Тако</w:t>
      </w:r>
      <w:r w:rsidR="004D46A9">
        <w:rPr>
          <w:rFonts w:ascii="Times New Roman" w:hAnsi="Times New Roman" w:cs="Times New Roman"/>
        </w:rPr>
        <w:t xml:space="preserve">му </w:t>
      </w:r>
      <w:r w:rsidRPr="00AA2D6A">
        <w:rPr>
          <w:rFonts w:ascii="Times New Roman" w:hAnsi="Times New Roman" w:cs="Times New Roman"/>
        </w:rPr>
        <w:t>близко</w:t>
      </w:r>
      <w:r w:rsidR="004D46A9">
        <w:rPr>
          <w:rFonts w:ascii="Times New Roman" w:hAnsi="Times New Roman" w:cs="Times New Roman"/>
        </w:rPr>
        <w:t>му</w:t>
      </w:r>
      <w:r w:rsidRPr="00AA2D6A">
        <w:rPr>
          <w:rFonts w:ascii="Times New Roman" w:hAnsi="Times New Roman" w:cs="Times New Roman"/>
        </w:rPr>
        <w:t xml:space="preserve"> знакомств</w:t>
      </w:r>
      <w:r w:rsidR="004D46A9">
        <w:rPr>
          <w:rFonts w:ascii="Times New Roman" w:hAnsi="Times New Roman" w:cs="Times New Roman"/>
        </w:rPr>
        <w:t xml:space="preserve">у способствует сотрудничество </w:t>
      </w:r>
      <w:r w:rsidRPr="00AA2D6A">
        <w:rPr>
          <w:rFonts w:ascii="Times New Roman" w:hAnsi="Times New Roman" w:cs="Times New Roman"/>
        </w:rPr>
        <w:t>в рамках общественных организаций.</w:t>
      </w:r>
      <w:r w:rsidR="004D46A9">
        <w:rPr>
          <w:rFonts w:ascii="Times New Roman" w:hAnsi="Times New Roman" w:cs="Times New Roman"/>
        </w:rPr>
        <w:t xml:space="preserve"> В</w:t>
      </w:r>
      <w:r w:rsidRPr="00AA2D6A">
        <w:rPr>
          <w:rFonts w:ascii="Times New Roman" w:hAnsi="Times New Roman" w:cs="Times New Roman"/>
          <w:bCs/>
        </w:rPr>
        <w:t>озникает общность интересов, люди узнают о культуре, о жизни своих партнеров, развивается взаимопонимание и дружба, рождаются новые идеи. И в результате оказывается, что у нас гораздо больше общего, чем мы думаем. Это создает прекрасные предпосылки для развития добрососедских отношений. Это помогает понять, что мы должны стать друзьями, а не врагами.</w:t>
      </w:r>
    </w:p>
    <w:p w14:paraId="096B4C03" w14:textId="77777777" w:rsidR="00AB0412" w:rsidRPr="00ED66F1" w:rsidRDefault="00AB0412" w:rsidP="00531B1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222222"/>
          <w:lang w:eastAsia="ru-RU"/>
        </w:rPr>
      </w:pPr>
      <w:r w:rsidRPr="00ED66F1">
        <w:rPr>
          <w:rFonts w:ascii="Times New Roman" w:eastAsia="Times New Roman" w:hAnsi="Times New Roman" w:cs="Times New Roman"/>
          <w:b/>
          <w:color w:val="222222"/>
          <w:lang w:eastAsia="ru-RU"/>
        </w:rPr>
        <w:t>Галина Хорева</w:t>
      </w:r>
      <w:r w:rsidRPr="00ED66F1">
        <w:rPr>
          <w:rFonts w:ascii="Times New Roman" w:eastAsia="Times New Roman" w:hAnsi="Times New Roman" w:cs="Times New Roman"/>
          <w:color w:val="222222"/>
          <w:lang w:eastAsia="ru-RU"/>
        </w:rPr>
        <w:t xml:space="preserve"> (</w:t>
      </w:r>
      <w:r w:rsidRPr="00ED66F1"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>Союз Комитетов солдатских матерей</w:t>
      </w:r>
      <w:r>
        <w:rPr>
          <w:rFonts w:ascii="Times New Roman" w:eastAsia="Times New Roman" w:hAnsi="Times New Roman" w:cs="Times New Roman"/>
          <w:i/>
          <w:iCs/>
          <w:color w:val="222222"/>
          <w:lang w:eastAsia="ru-RU"/>
        </w:rPr>
        <w:t xml:space="preserve"> России</w:t>
      </w:r>
      <w:r w:rsidRPr="00ED66F1">
        <w:rPr>
          <w:rFonts w:ascii="Times New Roman" w:eastAsia="Times New Roman" w:hAnsi="Times New Roman" w:cs="Times New Roman"/>
          <w:color w:val="222222"/>
          <w:lang w:eastAsia="ru-RU"/>
        </w:rPr>
        <w:t>) в своем сообщении «Арктика - зона сотрудничества и мирного сосуществования» отметила, что сегодня в Арктическом регионе существуют уникальные институты сотрудничества для совместного решения многих проблем заинтересованными государствами: Арктический Совет, Баренц-секретариат, Европейский парламент саамов, Норвежско-российская комиссия по рациональному использованию рыбопромысловых ресурсов.</w:t>
      </w:r>
    </w:p>
    <w:p w14:paraId="744FC6D5" w14:textId="77777777" w:rsidR="00AB0412" w:rsidRDefault="00AB0412" w:rsidP="00531B1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D66F1">
        <w:rPr>
          <w:rFonts w:ascii="Times New Roman" w:eastAsia="Times New Roman" w:hAnsi="Times New Roman" w:cs="Times New Roman"/>
          <w:color w:val="222222"/>
          <w:lang w:eastAsia="ru-RU"/>
        </w:rPr>
        <w:t>Она напомнила, что в Арктике грядут серьезные природные катаклизмы, в результате которых уже происходят изменения и разрушения экологических систем. Создание пограничных и спец вооружённых образований в Российской Арктике способствует тому, что изучение происходящих изменений находится на очень высоком уровне с применением высокотехнологичного оборудования. И именно военно-технические части показывают свою эффективность в оказании помощи населению и ликвидации последствий при природных катаклизмах.</w:t>
      </w:r>
    </w:p>
    <w:p w14:paraId="6F56097B" w14:textId="5453EEB6" w:rsidR="00B3076D" w:rsidRDefault="003219C7" w:rsidP="00531B1C">
      <w:pPr>
        <w:spacing w:after="120"/>
        <w:jc w:val="both"/>
        <w:rPr>
          <w:rFonts w:ascii="Times New Roman" w:hAnsi="Times New Roman" w:cs="Times New Roman"/>
        </w:rPr>
      </w:pPr>
      <w:r w:rsidRPr="0019699B">
        <w:rPr>
          <w:rFonts w:ascii="Times New Roman" w:hAnsi="Times New Roman" w:cs="Times New Roman"/>
          <w:b/>
          <w:bCs/>
        </w:rPr>
        <w:t xml:space="preserve">Олег Бодров </w:t>
      </w:r>
      <w:r w:rsidRPr="00F44947">
        <w:rPr>
          <w:rFonts w:ascii="Times New Roman" w:hAnsi="Times New Roman" w:cs="Times New Roman"/>
          <w:i/>
          <w:iCs/>
        </w:rPr>
        <w:t>(Общественный совет южного берега Финского залива</w:t>
      </w:r>
      <w:r w:rsidR="00FA4378">
        <w:rPr>
          <w:rFonts w:ascii="Times New Roman" w:hAnsi="Times New Roman" w:cs="Times New Roman"/>
          <w:i/>
          <w:iCs/>
        </w:rPr>
        <w:t>, Международное бюро мира</w:t>
      </w:r>
      <w:r w:rsidRPr="00F44947">
        <w:rPr>
          <w:rFonts w:ascii="Times New Roman" w:hAnsi="Times New Roman" w:cs="Times New Roman"/>
          <w:i/>
          <w:iCs/>
        </w:rPr>
        <w:t>)</w:t>
      </w:r>
      <w:r w:rsidRPr="0019699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19699B">
        <w:rPr>
          <w:rFonts w:ascii="Times New Roman" w:hAnsi="Times New Roman" w:cs="Times New Roman"/>
          <w:b/>
          <w:bCs/>
        </w:rPr>
        <w:t>Керсти</w:t>
      </w:r>
      <w:proofErr w:type="spellEnd"/>
      <w:r w:rsidRPr="001969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9699B">
        <w:rPr>
          <w:rFonts w:ascii="Times New Roman" w:hAnsi="Times New Roman" w:cs="Times New Roman"/>
          <w:b/>
          <w:bCs/>
        </w:rPr>
        <w:t>Альбум</w:t>
      </w:r>
      <w:proofErr w:type="spellEnd"/>
      <w:r w:rsidRPr="0019699B">
        <w:rPr>
          <w:rFonts w:ascii="Times New Roman" w:hAnsi="Times New Roman" w:cs="Times New Roman"/>
          <w:b/>
          <w:bCs/>
        </w:rPr>
        <w:t xml:space="preserve"> </w:t>
      </w:r>
      <w:r w:rsidRPr="00F44947">
        <w:rPr>
          <w:rFonts w:ascii="Times New Roman" w:hAnsi="Times New Roman" w:cs="Times New Roman"/>
          <w:i/>
          <w:iCs/>
        </w:rPr>
        <w:t>(Норвежское общество охраны природы)</w:t>
      </w:r>
      <w:r>
        <w:rPr>
          <w:rFonts w:ascii="Times New Roman" w:hAnsi="Times New Roman" w:cs="Times New Roman"/>
        </w:rPr>
        <w:t xml:space="preserve"> </w:t>
      </w:r>
      <w:r w:rsidR="00B3076D">
        <w:rPr>
          <w:rFonts w:ascii="Times New Roman" w:hAnsi="Times New Roman" w:cs="Times New Roman"/>
        </w:rPr>
        <w:t>предложили инициировать балтийскую конференцию по безопасному выводу из эксплуатации окончательно остановленных АЭС</w:t>
      </w:r>
      <w:r w:rsidR="0034509B">
        <w:rPr>
          <w:rFonts w:ascii="Times New Roman" w:hAnsi="Times New Roman" w:cs="Times New Roman"/>
        </w:rPr>
        <w:t>,</w:t>
      </w:r>
      <w:r w:rsidR="00B3076D">
        <w:rPr>
          <w:rFonts w:ascii="Times New Roman" w:hAnsi="Times New Roman" w:cs="Times New Roman"/>
        </w:rPr>
        <w:t xml:space="preserve"> обращению с отработавшим ядерным топливом и радиоактивными отходами</w:t>
      </w:r>
      <w:r w:rsidR="00F44947">
        <w:rPr>
          <w:rFonts w:ascii="Times New Roman" w:hAnsi="Times New Roman" w:cs="Times New Roman"/>
        </w:rPr>
        <w:t>;</w:t>
      </w:r>
      <w:r w:rsidR="0019699B">
        <w:rPr>
          <w:rFonts w:ascii="Times New Roman" w:hAnsi="Times New Roman" w:cs="Times New Roman"/>
        </w:rPr>
        <w:t xml:space="preserve"> </w:t>
      </w:r>
      <w:r w:rsidR="00F44947">
        <w:rPr>
          <w:rFonts w:ascii="Times New Roman" w:hAnsi="Times New Roman" w:cs="Times New Roman"/>
        </w:rPr>
        <w:t>н</w:t>
      </w:r>
      <w:r w:rsidR="0019699B">
        <w:rPr>
          <w:rFonts w:ascii="Times New Roman" w:hAnsi="Times New Roman" w:cs="Times New Roman"/>
        </w:rPr>
        <w:t xml:space="preserve">еобходимо </w:t>
      </w:r>
      <w:r w:rsidR="00F44947">
        <w:rPr>
          <w:rFonts w:ascii="Times New Roman" w:hAnsi="Times New Roman" w:cs="Times New Roman"/>
        </w:rPr>
        <w:t>разработать</w:t>
      </w:r>
      <w:r w:rsidR="0019699B">
        <w:rPr>
          <w:rFonts w:ascii="Times New Roman" w:hAnsi="Times New Roman" w:cs="Times New Roman"/>
        </w:rPr>
        <w:t xml:space="preserve"> Балтийские</w:t>
      </w:r>
      <w:r w:rsidR="00F44947">
        <w:rPr>
          <w:rFonts w:ascii="Times New Roman" w:hAnsi="Times New Roman" w:cs="Times New Roman"/>
        </w:rPr>
        <w:t xml:space="preserve"> критерии защиты экосистемы нашего общего моря от загрязнения радионуклидами и модели окончательной изоляции радиоактивных отходов в течение времени, пока они будут представлять опасность</w:t>
      </w:r>
      <w:r w:rsidR="00FA4378">
        <w:rPr>
          <w:rFonts w:ascii="Times New Roman" w:hAnsi="Times New Roman" w:cs="Times New Roman"/>
        </w:rPr>
        <w:t xml:space="preserve"> для живых систем</w:t>
      </w:r>
      <w:r w:rsidR="00F44947">
        <w:rPr>
          <w:rFonts w:ascii="Times New Roman" w:hAnsi="Times New Roman" w:cs="Times New Roman"/>
        </w:rPr>
        <w:t>.</w:t>
      </w:r>
      <w:r w:rsidR="0034509B">
        <w:rPr>
          <w:rFonts w:ascii="Times New Roman" w:hAnsi="Times New Roman" w:cs="Times New Roman"/>
        </w:rPr>
        <w:t xml:space="preserve"> </w:t>
      </w:r>
    </w:p>
    <w:p w14:paraId="551CF549" w14:textId="79C8F002" w:rsidR="00AD30F5" w:rsidRDefault="00943783" w:rsidP="00531B1C">
      <w:pPr>
        <w:spacing w:after="120"/>
        <w:jc w:val="both"/>
        <w:rPr>
          <w:rFonts w:ascii="Times New Roman" w:hAnsi="Times New Roman" w:cs="Times New Roman"/>
        </w:rPr>
      </w:pPr>
      <w:r w:rsidRPr="0019699B">
        <w:rPr>
          <w:rFonts w:ascii="Times New Roman" w:hAnsi="Times New Roman" w:cs="Times New Roman"/>
          <w:b/>
          <w:bCs/>
        </w:rPr>
        <w:t xml:space="preserve">Николай Кузьмин, депутат Законодательного собрания Ленинградской области </w:t>
      </w:r>
      <w:r w:rsidR="00AD30F5" w:rsidRPr="0019699B">
        <w:rPr>
          <w:rFonts w:ascii="Times New Roman" w:hAnsi="Times New Roman" w:cs="Times New Roman"/>
          <w:b/>
          <w:bCs/>
        </w:rPr>
        <w:t xml:space="preserve">и </w:t>
      </w:r>
      <w:r w:rsidR="00F94182" w:rsidRPr="0019699B">
        <w:rPr>
          <w:rFonts w:ascii="Times New Roman" w:hAnsi="Times New Roman" w:cs="Times New Roman"/>
          <w:b/>
          <w:bCs/>
        </w:rPr>
        <w:t>Олег Бодров</w:t>
      </w:r>
      <w:r w:rsidR="00F94182">
        <w:rPr>
          <w:rFonts w:ascii="Times New Roman" w:hAnsi="Times New Roman" w:cs="Times New Roman"/>
        </w:rPr>
        <w:t xml:space="preserve"> обсудили с коллегами опасность </w:t>
      </w:r>
      <w:r w:rsidR="00AD30F5">
        <w:rPr>
          <w:rFonts w:ascii="Times New Roman" w:hAnsi="Times New Roman" w:cs="Times New Roman"/>
        </w:rPr>
        <w:t>ведени</w:t>
      </w:r>
      <w:r w:rsidR="0019699B">
        <w:rPr>
          <w:rFonts w:ascii="Times New Roman" w:hAnsi="Times New Roman" w:cs="Times New Roman"/>
        </w:rPr>
        <w:t xml:space="preserve">я </w:t>
      </w:r>
      <w:r w:rsidR="00AD30F5">
        <w:rPr>
          <w:rFonts w:ascii="Times New Roman" w:hAnsi="Times New Roman" w:cs="Times New Roman"/>
        </w:rPr>
        <w:t xml:space="preserve">боевых действий в </w:t>
      </w:r>
      <w:r w:rsidR="00F94182">
        <w:rPr>
          <w:rFonts w:ascii="Times New Roman" w:hAnsi="Times New Roman" w:cs="Times New Roman"/>
        </w:rPr>
        <w:t>Балтийском регионе, где</w:t>
      </w:r>
      <w:r w:rsidR="00AD30F5">
        <w:rPr>
          <w:rFonts w:ascii="Times New Roman" w:hAnsi="Times New Roman" w:cs="Times New Roman"/>
        </w:rPr>
        <w:t xml:space="preserve"> </w:t>
      </w:r>
      <w:r w:rsidR="00F94182">
        <w:rPr>
          <w:rFonts w:ascii="Times New Roman" w:hAnsi="Times New Roman" w:cs="Times New Roman"/>
        </w:rPr>
        <w:lastRenderedPageBreak/>
        <w:t xml:space="preserve">построено </w:t>
      </w:r>
      <w:r w:rsidR="00AD30F5">
        <w:rPr>
          <w:rFonts w:ascii="Times New Roman" w:hAnsi="Times New Roman" w:cs="Times New Roman"/>
        </w:rPr>
        <w:t>более 30 реакторов атомных электростанций (в Германии, Литве, России, Финляндии и Швеции).</w:t>
      </w:r>
      <w:r w:rsidR="00F94182">
        <w:rPr>
          <w:rFonts w:ascii="Times New Roman" w:hAnsi="Times New Roman" w:cs="Times New Roman"/>
        </w:rPr>
        <w:t xml:space="preserve"> Их разрушение и загрязнение Балтики долгоживущими радионуклидами способно вызваьб коллапс традиционного уклада жизни 90 миллионов человек в 9 странах </w:t>
      </w:r>
      <w:r w:rsidR="0019699B">
        <w:rPr>
          <w:rFonts w:ascii="Times New Roman" w:hAnsi="Times New Roman" w:cs="Times New Roman"/>
        </w:rPr>
        <w:t>на берегах общего моря. Создание городов-побратимов в России и странах Балтийского моря и Арктики для культурного обмена, а также решения общих природоохранных задач, например городов без коммунальных отходов…</w:t>
      </w:r>
    </w:p>
    <w:p w14:paraId="23CC29D3" w14:textId="5F47CE26" w:rsidR="00F8000F" w:rsidRDefault="00F44947" w:rsidP="00531B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трехдневных обсуждений участники приняли следующее заявление:</w:t>
      </w:r>
    </w:p>
    <w:p w14:paraId="0035574B" w14:textId="77777777" w:rsidR="00905AF2" w:rsidRPr="005D183E" w:rsidRDefault="00905AF2" w:rsidP="00531B1C">
      <w:pPr>
        <w:jc w:val="center"/>
        <w:rPr>
          <w:rFonts w:ascii="Times New Roman" w:hAnsi="Times New Roman" w:cs="Times New Roman"/>
          <w:b/>
          <w:bCs/>
        </w:rPr>
      </w:pPr>
      <w:r w:rsidRPr="005D183E">
        <w:rPr>
          <w:rFonts w:ascii="Times New Roman" w:hAnsi="Times New Roman" w:cs="Times New Roman"/>
          <w:b/>
          <w:bCs/>
        </w:rPr>
        <w:t>СОСЕДИ КАК ДРУЗЬЯ, А НЕ ВРАГИ</w:t>
      </w:r>
    </w:p>
    <w:p w14:paraId="19627924" w14:textId="77777777" w:rsidR="00905AF2" w:rsidRPr="005D183E" w:rsidRDefault="00905AF2" w:rsidP="00531B1C">
      <w:pPr>
        <w:jc w:val="center"/>
        <w:rPr>
          <w:rFonts w:ascii="Times New Roman" w:hAnsi="Times New Roman" w:cs="Times New Roman"/>
          <w:sz w:val="22"/>
          <w:szCs w:val="22"/>
        </w:rPr>
      </w:pPr>
      <w:r w:rsidRPr="005D183E">
        <w:rPr>
          <w:rFonts w:ascii="Times New Roman" w:hAnsi="Times New Roman" w:cs="Times New Roman"/>
          <w:sz w:val="22"/>
          <w:szCs w:val="22"/>
        </w:rPr>
        <w:t xml:space="preserve">ЗАЯВЛЕНИЕ УЧАСТНИКОВ СЕМИНАРА </w:t>
      </w:r>
      <w:r>
        <w:rPr>
          <w:rFonts w:ascii="Times New Roman" w:hAnsi="Times New Roman" w:cs="Times New Roman"/>
          <w:sz w:val="22"/>
          <w:szCs w:val="22"/>
        </w:rPr>
        <w:t>ДВИЖЕНИЙ ЗА</w:t>
      </w:r>
      <w:r w:rsidRPr="005D183E">
        <w:rPr>
          <w:rFonts w:ascii="Times New Roman" w:hAnsi="Times New Roman" w:cs="Times New Roman"/>
          <w:sz w:val="22"/>
          <w:szCs w:val="22"/>
        </w:rPr>
        <w:t xml:space="preserve"> МИР</w:t>
      </w:r>
    </w:p>
    <w:p w14:paraId="71CE29F3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12–14 ноября в Осло (Норвегия) прошел с</w:t>
      </w:r>
      <w:r w:rsidRPr="00700858">
        <w:rPr>
          <w:rFonts w:ascii="Times New Roman" w:hAnsi="Times New Roman" w:cs="Times New Roman"/>
        </w:rPr>
        <w:t>амый п</w:t>
      </w:r>
      <w:r>
        <w:rPr>
          <w:rFonts w:ascii="Times New Roman" w:hAnsi="Times New Roman" w:cs="Times New Roman"/>
        </w:rPr>
        <w:t>родуктивный</w:t>
      </w:r>
      <w:r w:rsidRPr="00700858">
        <w:rPr>
          <w:rFonts w:ascii="Times New Roman" w:hAnsi="Times New Roman" w:cs="Times New Roman"/>
        </w:rPr>
        <w:t xml:space="preserve"> и вдохновляющий российско-скандинавский семинар/</w:t>
      </w:r>
      <w:proofErr w:type="spellStart"/>
      <w:r w:rsidRPr="00700858">
        <w:rPr>
          <w:rFonts w:ascii="Times New Roman" w:hAnsi="Times New Roman" w:cs="Times New Roman"/>
        </w:rPr>
        <w:t>вебинар</w:t>
      </w:r>
      <w:proofErr w:type="spellEnd"/>
      <w:r w:rsidRPr="00700858">
        <w:rPr>
          <w:rFonts w:ascii="Times New Roman" w:hAnsi="Times New Roman" w:cs="Times New Roman"/>
        </w:rPr>
        <w:t xml:space="preserve"> с участниками и докладчиками из Гренландии</w:t>
      </w:r>
      <w:r>
        <w:rPr>
          <w:rFonts w:ascii="Times New Roman" w:hAnsi="Times New Roman" w:cs="Times New Roman"/>
        </w:rPr>
        <w:t>,</w:t>
      </w:r>
      <w:r w:rsidRPr="00700858">
        <w:rPr>
          <w:rFonts w:ascii="Times New Roman" w:hAnsi="Times New Roman" w:cs="Times New Roman"/>
        </w:rPr>
        <w:t xml:space="preserve"> Дании, Исландии, Норвегии</w:t>
      </w:r>
      <w:r>
        <w:rPr>
          <w:rFonts w:ascii="Times New Roman" w:hAnsi="Times New Roman" w:cs="Times New Roman"/>
        </w:rPr>
        <w:t>,</w:t>
      </w:r>
      <w:r w:rsidRPr="00700858">
        <w:rPr>
          <w:rFonts w:ascii="Times New Roman" w:hAnsi="Times New Roman" w:cs="Times New Roman"/>
        </w:rPr>
        <w:t xml:space="preserve"> России</w:t>
      </w:r>
      <w:r>
        <w:rPr>
          <w:rFonts w:ascii="Times New Roman" w:hAnsi="Times New Roman" w:cs="Times New Roman"/>
        </w:rPr>
        <w:t>,</w:t>
      </w:r>
      <w:r w:rsidRPr="00700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Швеции, </w:t>
      </w:r>
      <w:r w:rsidRPr="00700858">
        <w:rPr>
          <w:rFonts w:ascii="Times New Roman" w:hAnsi="Times New Roman" w:cs="Times New Roman"/>
        </w:rPr>
        <w:t>Финляндии</w:t>
      </w:r>
      <w:r>
        <w:rPr>
          <w:rFonts w:ascii="Times New Roman" w:hAnsi="Times New Roman" w:cs="Times New Roman"/>
        </w:rPr>
        <w:t xml:space="preserve"> и </w:t>
      </w:r>
      <w:r w:rsidRPr="00700858">
        <w:rPr>
          <w:rFonts w:ascii="Times New Roman" w:hAnsi="Times New Roman" w:cs="Times New Roman"/>
        </w:rPr>
        <w:t>Аландски</w:t>
      </w:r>
      <w:r>
        <w:rPr>
          <w:rFonts w:ascii="Times New Roman" w:hAnsi="Times New Roman" w:cs="Times New Roman"/>
        </w:rPr>
        <w:t>х</w:t>
      </w:r>
      <w:r w:rsidRPr="00700858">
        <w:rPr>
          <w:rFonts w:ascii="Times New Roman" w:hAnsi="Times New Roman" w:cs="Times New Roman"/>
        </w:rPr>
        <w:t xml:space="preserve"> остров</w:t>
      </w:r>
      <w:r>
        <w:rPr>
          <w:rFonts w:ascii="Times New Roman" w:hAnsi="Times New Roman" w:cs="Times New Roman"/>
        </w:rPr>
        <w:t xml:space="preserve">ов, разделяющими беспокойство перспективами развития и ищущими решения. </w:t>
      </w:r>
    </w:p>
    <w:p w14:paraId="0D2C4F9D" w14:textId="77777777" w:rsidR="00905AF2" w:rsidRPr="00B86212" w:rsidRDefault="00905AF2" w:rsidP="00531B1C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B86212">
        <w:rPr>
          <w:rFonts w:ascii="Times New Roman" w:hAnsi="Times New Roman" w:cs="Times New Roman"/>
        </w:rPr>
        <w:t xml:space="preserve">Мероприятие было организовано тремя норвежскими миротворческими организациями: </w:t>
      </w:r>
      <w:r w:rsidRPr="00B86212">
        <w:rPr>
          <w:rFonts w:ascii="Times New Roman" w:hAnsi="Times New Roman" w:cs="Times New Roman"/>
          <w:bCs/>
          <w:i/>
          <w:iCs/>
        </w:rPr>
        <w:t>Международная женская лига за мир и свободу</w:t>
      </w:r>
      <w:r w:rsidRPr="00B86212">
        <w:rPr>
          <w:rFonts w:ascii="Times New Roman" w:hAnsi="Times New Roman" w:cs="Times New Roman"/>
          <w:bCs/>
        </w:rPr>
        <w:t xml:space="preserve"> </w:t>
      </w:r>
      <w:r w:rsidRPr="00B86212">
        <w:rPr>
          <w:rFonts w:ascii="Times New Roman" w:hAnsi="Times New Roman" w:cs="Times New Roman"/>
          <w:bCs/>
          <w:i/>
          <w:iCs/>
        </w:rPr>
        <w:t>(</w:t>
      </w:r>
      <w:proofErr w:type="spellStart"/>
      <w:r w:rsidRPr="00B86212">
        <w:rPr>
          <w:rFonts w:ascii="Times New Roman" w:hAnsi="Times New Roman" w:cs="Times New Roman"/>
          <w:bCs/>
          <w:i/>
          <w:iCs/>
        </w:rPr>
        <w:fldChar w:fldCharType="begin"/>
      </w:r>
      <w:r w:rsidRPr="00B86212">
        <w:rPr>
          <w:rFonts w:ascii="Times New Roman" w:hAnsi="Times New Roman" w:cs="Times New Roman"/>
          <w:bCs/>
          <w:i/>
          <w:iCs/>
        </w:rPr>
        <w:instrText xml:space="preserve"> HYPERLINK "https://www.wilpf.org/" </w:instrText>
      </w:r>
      <w:r w:rsidRPr="00B86212">
        <w:rPr>
          <w:rFonts w:ascii="Times New Roman" w:hAnsi="Times New Roman" w:cs="Times New Roman"/>
          <w:bCs/>
          <w:i/>
          <w:iCs/>
        </w:rPr>
        <w:fldChar w:fldCharType="separate"/>
      </w:r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Women's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International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League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for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Peace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and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 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>Freedom</w:t>
      </w:r>
      <w:proofErr w:type="spellEnd"/>
      <w:r w:rsidRPr="00B86212">
        <w:rPr>
          <w:rFonts w:ascii="Times New Roman" w:hAnsi="Times New Roman" w:cs="Times New Roman"/>
          <w:bCs/>
          <w:i/>
          <w:iCs/>
          <w:color w:val="1A0DAB"/>
          <w:shd w:val="clear" w:color="auto" w:fill="FFFFFF"/>
        </w:rPr>
        <w:t xml:space="preserve">, WILPF) </w:t>
      </w:r>
      <w:r w:rsidRPr="00B86212">
        <w:rPr>
          <w:rFonts w:ascii="Times New Roman" w:hAnsi="Times New Roman" w:cs="Times New Roman"/>
          <w:bCs/>
          <w:i/>
          <w:iCs/>
        </w:rPr>
        <w:fldChar w:fldCharType="end"/>
      </w:r>
      <w:r w:rsidRPr="00B86212">
        <w:rPr>
          <w:rFonts w:ascii="Times New Roman" w:hAnsi="Times New Roman" w:cs="Times New Roman"/>
          <w:bCs/>
          <w:i/>
          <w:iCs/>
        </w:rPr>
        <w:t>Норвежский совет мира (</w:t>
      </w:r>
      <w:proofErr w:type="spellStart"/>
      <w:r w:rsidRPr="00B86212">
        <w:rPr>
          <w:rFonts w:ascii="Times New Roman" w:hAnsi="Times New Roman" w:cs="Times New Roman"/>
          <w:bCs/>
          <w:i/>
          <w:iCs/>
          <w:color w:val="525252"/>
          <w:shd w:val="clear" w:color="auto" w:fill="FFFFFF"/>
        </w:rPr>
        <w:fldChar w:fldCharType="begin"/>
      </w:r>
      <w:r w:rsidRPr="00B86212">
        <w:rPr>
          <w:rFonts w:ascii="Times New Roman" w:hAnsi="Times New Roman" w:cs="Times New Roman"/>
          <w:bCs/>
          <w:i/>
          <w:iCs/>
          <w:color w:val="525252"/>
          <w:shd w:val="clear" w:color="auto" w:fill="FFFFFF"/>
        </w:rPr>
        <w:instrText xml:space="preserve"> HYPERLINK "https://www.norgesfredsrad.no/the-nor%C2%ADwe%C2%ADgian-peace-coun%C2%ADcil/" </w:instrText>
      </w:r>
      <w:r w:rsidRPr="00B86212">
        <w:rPr>
          <w:rFonts w:ascii="Times New Roman" w:hAnsi="Times New Roman" w:cs="Times New Roman"/>
          <w:bCs/>
          <w:i/>
          <w:iCs/>
          <w:color w:val="525252"/>
          <w:shd w:val="clear" w:color="auto" w:fill="FFFFFF"/>
        </w:rPr>
        <w:fldChar w:fldCharType="separate"/>
      </w:r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>The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 xml:space="preserve"> </w:t>
      </w:r>
      <w:proofErr w:type="spellStart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>Norwegian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 xml:space="preserve"> </w:t>
      </w:r>
      <w:proofErr w:type="spellStart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>Peace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 xml:space="preserve"> </w:t>
      </w:r>
      <w:proofErr w:type="spellStart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>Council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  <w:shd w:val="clear" w:color="auto" w:fill="FFFFFF"/>
        </w:rPr>
        <w:t>, NPC</w:t>
      </w:r>
      <w:r w:rsidRPr="00B86212">
        <w:rPr>
          <w:rFonts w:ascii="Times New Roman" w:hAnsi="Times New Roman" w:cs="Times New Roman"/>
          <w:bCs/>
          <w:i/>
          <w:iCs/>
          <w:color w:val="525252"/>
          <w:shd w:val="clear" w:color="auto" w:fill="FFFFFF"/>
        </w:rPr>
        <w:fldChar w:fldCharType="end"/>
      </w:r>
      <w:r w:rsidRPr="00B86212">
        <w:rPr>
          <w:rFonts w:ascii="Times New Roman" w:hAnsi="Times New Roman" w:cs="Times New Roman"/>
          <w:bCs/>
          <w:i/>
          <w:iCs/>
          <w:color w:val="525252"/>
          <w:shd w:val="clear" w:color="auto" w:fill="FFFFFF"/>
        </w:rPr>
        <w:t>)</w:t>
      </w:r>
      <w:r w:rsidRPr="00B86212">
        <w:rPr>
          <w:rFonts w:ascii="Times New Roman" w:hAnsi="Times New Roman" w:cs="Times New Roman"/>
          <w:bCs/>
          <w:i/>
          <w:iCs/>
        </w:rPr>
        <w:t xml:space="preserve"> и Бабушки за мир (</w:t>
      </w:r>
      <w:proofErr w:type="spellStart"/>
      <w:r w:rsidRPr="00B86212">
        <w:rPr>
          <w:rFonts w:ascii="Times New Roman" w:hAnsi="Times New Roman" w:cs="Times New Roman"/>
          <w:bCs/>
          <w:i/>
          <w:iCs/>
        </w:rPr>
        <w:fldChar w:fldCharType="begin"/>
      </w:r>
      <w:r w:rsidRPr="00B86212">
        <w:rPr>
          <w:rFonts w:ascii="Times New Roman" w:hAnsi="Times New Roman" w:cs="Times New Roman"/>
          <w:bCs/>
          <w:i/>
          <w:iCs/>
        </w:rPr>
        <w:instrText xml:space="preserve"> HYPERLINK "https://bestemodreforfred.com/home" </w:instrText>
      </w:r>
      <w:r w:rsidRPr="00B86212">
        <w:rPr>
          <w:rFonts w:ascii="Times New Roman" w:hAnsi="Times New Roman" w:cs="Times New Roman"/>
          <w:bCs/>
          <w:i/>
          <w:iCs/>
        </w:rPr>
        <w:fldChar w:fldCharType="separate"/>
      </w:r>
      <w:r w:rsidRPr="00B86212">
        <w:rPr>
          <w:rStyle w:val="a4"/>
          <w:rFonts w:ascii="Times New Roman" w:hAnsi="Times New Roman" w:cs="Times New Roman"/>
          <w:bCs/>
          <w:i/>
          <w:iCs/>
        </w:rPr>
        <w:t>Grandmothers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B86212">
        <w:rPr>
          <w:rStyle w:val="a4"/>
          <w:rFonts w:ascii="Times New Roman" w:hAnsi="Times New Roman" w:cs="Times New Roman"/>
          <w:bCs/>
          <w:i/>
          <w:iCs/>
        </w:rPr>
        <w:t>for</w:t>
      </w:r>
      <w:proofErr w:type="spellEnd"/>
      <w:r w:rsidRPr="00B86212">
        <w:rPr>
          <w:rStyle w:val="a4"/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B86212">
        <w:rPr>
          <w:rStyle w:val="a4"/>
          <w:rFonts w:ascii="Times New Roman" w:hAnsi="Times New Roman" w:cs="Times New Roman"/>
          <w:bCs/>
          <w:i/>
          <w:iCs/>
        </w:rPr>
        <w:t>Peace</w:t>
      </w:r>
      <w:proofErr w:type="spellEnd"/>
      <w:r w:rsidRPr="00B86212">
        <w:rPr>
          <w:rFonts w:ascii="Times New Roman" w:hAnsi="Times New Roman" w:cs="Times New Roman"/>
          <w:bCs/>
          <w:i/>
          <w:iCs/>
        </w:rPr>
        <w:fldChar w:fldCharType="end"/>
      </w:r>
      <w:r w:rsidRPr="00B86212">
        <w:rPr>
          <w:rFonts w:ascii="Times New Roman" w:hAnsi="Times New Roman" w:cs="Times New Roman"/>
          <w:bCs/>
          <w:i/>
          <w:iCs/>
        </w:rPr>
        <w:t>)</w:t>
      </w:r>
      <w:r w:rsidRPr="00B86212">
        <w:rPr>
          <w:rFonts w:ascii="Times New Roman" w:hAnsi="Times New Roman" w:cs="Times New Roman"/>
          <w:bCs/>
        </w:rPr>
        <w:t>.</w:t>
      </w:r>
    </w:p>
    <w:p w14:paraId="77F6FB25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A24E76">
        <w:rPr>
          <w:rFonts w:ascii="Times New Roman" w:hAnsi="Times New Roman" w:cs="Times New Roman"/>
        </w:rPr>
        <w:t>Целью семинара было проработать общую тему «</w:t>
      </w:r>
      <w:r w:rsidRPr="00A24E76">
        <w:rPr>
          <w:rFonts w:ascii="Times New Roman" w:hAnsi="Times New Roman" w:cs="Times New Roman"/>
          <w:i/>
          <w:iCs/>
        </w:rPr>
        <w:t>Соседи как друзья, а не враги»,</w:t>
      </w:r>
      <w:r w:rsidRPr="00A24E76">
        <w:rPr>
          <w:rFonts w:ascii="Times New Roman" w:hAnsi="Times New Roman" w:cs="Times New Roman"/>
        </w:rPr>
        <w:t xml:space="preserve"> путем укрепления контактов и сотрудничества между северными и российскими миротворческими организациями и активистами.</w:t>
      </w:r>
    </w:p>
    <w:p w14:paraId="590DB4B9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В течение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 xml:space="preserve">трех дней более 50 участников в Осло и 30 в режиме онлайн обсуждали: </w:t>
      </w:r>
      <w:r>
        <w:rPr>
          <w:rFonts w:ascii="Times New Roman" w:hAnsi="Times New Roman" w:cs="Times New Roman"/>
        </w:rPr>
        <w:t>б</w:t>
      </w:r>
      <w:r w:rsidRPr="00700858">
        <w:rPr>
          <w:rFonts w:ascii="Times New Roman" w:hAnsi="Times New Roman" w:cs="Times New Roman"/>
        </w:rPr>
        <w:t xml:space="preserve">езопасное хранение ядерных отходов, </w:t>
      </w:r>
      <w:r>
        <w:rPr>
          <w:rFonts w:ascii="Times New Roman" w:hAnsi="Times New Roman" w:cs="Times New Roman"/>
        </w:rPr>
        <w:t>п</w:t>
      </w:r>
      <w:r w:rsidRPr="00700858">
        <w:rPr>
          <w:rFonts w:ascii="Times New Roman" w:hAnsi="Times New Roman" w:cs="Times New Roman"/>
        </w:rPr>
        <w:t>ереосмысление</w:t>
      </w:r>
      <w:r>
        <w:rPr>
          <w:rFonts w:ascii="Times New Roman" w:hAnsi="Times New Roman" w:cs="Times New Roman"/>
        </w:rPr>
        <w:t xml:space="preserve"> б</w:t>
      </w:r>
      <w:r w:rsidRPr="00700858">
        <w:rPr>
          <w:rFonts w:ascii="Times New Roman" w:hAnsi="Times New Roman" w:cs="Times New Roman"/>
        </w:rPr>
        <w:t>езопасност</w:t>
      </w:r>
      <w:r>
        <w:rPr>
          <w:rFonts w:ascii="Times New Roman" w:hAnsi="Times New Roman" w:cs="Times New Roman"/>
        </w:rPr>
        <w:t>и</w:t>
      </w:r>
      <w:r w:rsidRPr="00700858">
        <w:rPr>
          <w:rFonts w:ascii="Times New Roman" w:hAnsi="Times New Roman" w:cs="Times New Roman"/>
        </w:rPr>
        <w:t xml:space="preserve"> и стратегии </w:t>
      </w:r>
      <w:r>
        <w:rPr>
          <w:rFonts w:ascii="Times New Roman" w:hAnsi="Times New Roman" w:cs="Times New Roman"/>
        </w:rPr>
        <w:t xml:space="preserve">достижения </w:t>
      </w:r>
      <w:r w:rsidRPr="00700858">
        <w:rPr>
          <w:rFonts w:ascii="Times New Roman" w:hAnsi="Times New Roman" w:cs="Times New Roman"/>
        </w:rPr>
        <w:t xml:space="preserve">мира, </w:t>
      </w:r>
      <w:r>
        <w:rPr>
          <w:rFonts w:ascii="Times New Roman" w:hAnsi="Times New Roman" w:cs="Times New Roman"/>
        </w:rPr>
        <w:t>д</w:t>
      </w:r>
      <w:r w:rsidRPr="00700858">
        <w:rPr>
          <w:rFonts w:ascii="Times New Roman" w:hAnsi="Times New Roman" w:cs="Times New Roman"/>
        </w:rPr>
        <w:t>емилитаризаци</w:t>
      </w:r>
      <w:r>
        <w:rPr>
          <w:rFonts w:ascii="Times New Roman" w:hAnsi="Times New Roman" w:cs="Times New Roman"/>
        </w:rPr>
        <w:t>ю</w:t>
      </w:r>
      <w:r w:rsidRPr="00700858">
        <w:rPr>
          <w:rFonts w:ascii="Times New Roman" w:hAnsi="Times New Roman" w:cs="Times New Roman"/>
        </w:rPr>
        <w:t xml:space="preserve"> Балтийского моря, </w:t>
      </w:r>
      <w:r>
        <w:rPr>
          <w:rFonts w:ascii="Times New Roman" w:hAnsi="Times New Roman" w:cs="Times New Roman"/>
        </w:rPr>
        <w:t>к</w:t>
      </w:r>
      <w:r w:rsidRPr="00700858">
        <w:rPr>
          <w:rFonts w:ascii="Times New Roman" w:hAnsi="Times New Roman" w:cs="Times New Roman"/>
        </w:rPr>
        <w:t xml:space="preserve">онкретные </w:t>
      </w:r>
      <w:r>
        <w:rPr>
          <w:rFonts w:ascii="Times New Roman" w:hAnsi="Times New Roman" w:cs="Times New Roman"/>
        </w:rPr>
        <w:t>вызовы</w:t>
      </w:r>
      <w:r w:rsidRPr="00700858">
        <w:rPr>
          <w:rFonts w:ascii="Times New Roman" w:hAnsi="Times New Roman" w:cs="Times New Roman"/>
        </w:rPr>
        <w:t xml:space="preserve"> касающиеся </w:t>
      </w:r>
      <w:r>
        <w:rPr>
          <w:rFonts w:ascii="Times New Roman" w:hAnsi="Times New Roman" w:cs="Times New Roman"/>
        </w:rPr>
        <w:t>А</w:t>
      </w:r>
      <w:r w:rsidRPr="00700858">
        <w:rPr>
          <w:rFonts w:ascii="Times New Roman" w:hAnsi="Times New Roman" w:cs="Times New Roman"/>
        </w:rPr>
        <w:t>рктики</w:t>
      </w:r>
      <w:r>
        <w:rPr>
          <w:rFonts w:ascii="Times New Roman" w:hAnsi="Times New Roman" w:cs="Times New Roman"/>
        </w:rPr>
        <w:t>,</w:t>
      </w:r>
      <w:r w:rsidRPr="00700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 также к</w:t>
      </w:r>
      <w:r w:rsidRPr="00700858">
        <w:rPr>
          <w:rFonts w:ascii="Times New Roman" w:hAnsi="Times New Roman" w:cs="Times New Roman"/>
        </w:rPr>
        <w:t xml:space="preserve">ак Северный </w:t>
      </w:r>
      <w:r>
        <w:rPr>
          <w:rFonts w:ascii="Times New Roman" w:hAnsi="Times New Roman" w:cs="Times New Roman"/>
        </w:rPr>
        <w:t>С</w:t>
      </w:r>
      <w:r w:rsidRPr="00700858">
        <w:rPr>
          <w:rFonts w:ascii="Times New Roman" w:hAnsi="Times New Roman" w:cs="Times New Roman"/>
        </w:rPr>
        <w:t>овет и Россия могут способствовать миру.</w:t>
      </w:r>
    </w:p>
    <w:p w14:paraId="7DDB07D4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 xml:space="preserve">Большинство крупных мировых лидеров продолжают действовать так, как будто военная сила является ответом на вызовы современности, </w:t>
      </w:r>
      <w:r>
        <w:rPr>
          <w:rFonts w:ascii="Times New Roman" w:hAnsi="Times New Roman" w:cs="Times New Roman"/>
        </w:rPr>
        <w:t xml:space="preserve">следуя </w:t>
      </w:r>
      <w:r w:rsidRPr="00700858">
        <w:rPr>
          <w:rFonts w:ascii="Times New Roman" w:hAnsi="Times New Roman" w:cs="Times New Roman"/>
        </w:rPr>
        <w:t>старо</w:t>
      </w:r>
      <w:r>
        <w:rPr>
          <w:rFonts w:ascii="Times New Roman" w:hAnsi="Times New Roman" w:cs="Times New Roman"/>
        </w:rPr>
        <w:t xml:space="preserve">му </w:t>
      </w:r>
      <w:r w:rsidRPr="00700858">
        <w:rPr>
          <w:rFonts w:ascii="Times New Roman" w:hAnsi="Times New Roman" w:cs="Times New Roman"/>
        </w:rPr>
        <w:t>римско</w:t>
      </w:r>
      <w:r>
        <w:rPr>
          <w:rFonts w:ascii="Times New Roman" w:hAnsi="Times New Roman" w:cs="Times New Roman"/>
        </w:rPr>
        <w:t>му</w:t>
      </w:r>
      <w:r w:rsidRPr="00700858">
        <w:rPr>
          <w:rFonts w:ascii="Times New Roman" w:hAnsi="Times New Roman" w:cs="Times New Roman"/>
        </w:rPr>
        <w:t xml:space="preserve"> девиз</w:t>
      </w:r>
      <w:r>
        <w:rPr>
          <w:rFonts w:ascii="Times New Roman" w:hAnsi="Times New Roman" w:cs="Times New Roman"/>
        </w:rPr>
        <w:t>у</w:t>
      </w:r>
      <w:r w:rsidRPr="0070085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i/>
          <w:iCs/>
        </w:rPr>
        <w:t xml:space="preserve">Хочешь </w:t>
      </w:r>
      <w:r w:rsidRPr="000F40E5">
        <w:rPr>
          <w:rFonts w:ascii="Times New Roman" w:hAnsi="Times New Roman" w:cs="Times New Roman"/>
          <w:i/>
          <w:iCs/>
        </w:rPr>
        <w:t>мира, готов</w:t>
      </w:r>
      <w:r>
        <w:rPr>
          <w:rFonts w:ascii="Times New Roman" w:hAnsi="Times New Roman" w:cs="Times New Roman"/>
          <w:i/>
          <w:iCs/>
        </w:rPr>
        <w:t xml:space="preserve">ься </w:t>
      </w:r>
      <w:r w:rsidRPr="000F40E5">
        <w:rPr>
          <w:rFonts w:ascii="Times New Roman" w:hAnsi="Times New Roman" w:cs="Times New Roman"/>
          <w:i/>
          <w:iCs/>
        </w:rPr>
        <w:t>к войне</w:t>
      </w:r>
      <w:r>
        <w:rPr>
          <w:rFonts w:ascii="Times New Roman" w:hAnsi="Times New Roman" w:cs="Times New Roman"/>
          <w:i/>
          <w:iCs/>
        </w:rPr>
        <w:t>»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0F40E5">
        <w:rPr>
          <w:rFonts w:ascii="Times New Roman" w:hAnsi="Times New Roman" w:cs="Times New Roman"/>
          <w:i/>
          <w:iCs/>
        </w:rPr>
        <w:t>Si</w:t>
      </w:r>
      <w:proofErr w:type="spellEnd"/>
      <w:r w:rsidRPr="000F40E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40E5">
        <w:rPr>
          <w:rFonts w:ascii="Times New Roman" w:hAnsi="Times New Roman" w:cs="Times New Roman"/>
          <w:i/>
          <w:iCs/>
        </w:rPr>
        <w:t>vis</w:t>
      </w:r>
      <w:proofErr w:type="spellEnd"/>
      <w:r w:rsidRPr="000F40E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40E5">
        <w:rPr>
          <w:rFonts w:ascii="Times New Roman" w:hAnsi="Times New Roman" w:cs="Times New Roman"/>
          <w:i/>
          <w:iCs/>
        </w:rPr>
        <w:t>pacem</w:t>
      </w:r>
      <w:proofErr w:type="spellEnd"/>
      <w:r w:rsidRPr="000F40E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F40E5">
        <w:rPr>
          <w:rFonts w:ascii="Times New Roman" w:hAnsi="Times New Roman" w:cs="Times New Roman"/>
          <w:i/>
          <w:iCs/>
        </w:rPr>
        <w:t>para</w:t>
      </w:r>
      <w:proofErr w:type="spellEnd"/>
      <w:r w:rsidRPr="000F40E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F40E5">
        <w:rPr>
          <w:rFonts w:ascii="Times New Roman" w:hAnsi="Times New Roman" w:cs="Times New Roman"/>
          <w:i/>
          <w:iCs/>
        </w:rPr>
        <w:t>bellum</w:t>
      </w:r>
      <w:proofErr w:type="spellEnd"/>
      <w:r>
        <w:rPr>
          <w:rFonts w:ascii="Times New Roman" w:hAnsi="Times New Roman" w:cs="Times New Roman"/>
          <w:i/>
          <w:iCs/>
        </w:rPr>
        <w:t>)</w:t>
      </w:r>
      <w:r w:rsidRPr="00700858">
        <w:rPr>
          <w:rFonts w:ascii="Times New Roman" w:hAnsi="Times New Roman" w:cs="Times New Roman"/>
        </w:rPr>
        <w:t xml:space="preserve">. </w:t>
      </w:r>
    </w:p>
    <w:p w14:paraId="56C83C10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Такое мышление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 xml:space="preserve">опасно и устарело. </w:t>
      </w:r>
    </w:p>
    <w:p w14:paraId="5AB508F4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 xml:space="preserve">Опираясь на ООН, </w:t>
      </w:r>
      <w:r>
        <w:rPr>
          <w:rFonts w:ascii="Times New Roman" w:hAnsi="Times New Roman" w:cs="Times New Roman"/>
        </w:rPr>
        <w:t xml:space="preserve">научные </w:t>
      </w:r>
      <w:r w:rsidRPr="00700858">
        <w:rPr>
          <w:rFonts w:ascii="Times New Roman" w:hAnsi="Times New Roman" w:cs="Times New Roman"/>
        </w:rPr>
        <w:t>исследования и глубокий человеческий опыт, мы предлагаем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смену парадигмы, готов</w:t>
      </w:r>
      <w:r>
        <w:rPr>
          <w:rFonts w:ascii="Times New Roman" w:hAnsi="Times New Roman" w:cs="Times New Roman"/>
        </w:rPr>
        <w:t>иться</w:t>
      </w:r>
      <w:r w:rsidRPr="00700858">
        <w:rPr>
          <w:rFonts w:ascii="Times New Roman" w:hAnsi="Times New Roman" w:cs="Times New Roman"/>
        </w:rPr>
        <w:t xml:space="preserve"> не к худшему, а к лучшему друг в друге. </w:t>
      </w:r>
    </w:p>
    <w:p w14:paraId="6E255BFE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Нам необходимо устранять коренные причины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конфликтов, а не только симптомы</w:t>
      </w:r>
      <w:r>
        <w:rPr>
          <w:rFonts w:ascii="Times New Roman" w:hAnsi="Times New Roman" w:cs="Times New Roman"/>
        </w:rPr>
        <w:t>, и</w:t>
      </w:r>
      <w:r w:rsidRPr="00700858">
        <w:rPr>
          <w:rFonts w:ascii="Times New Roman" w:hAnsi="Times New Roman" w:cs="Times New Roman"/>
        </w:rPr>
        <w:t xml:space="preserve"> обсуждать </w:t>
      </w:r>
      <w:r>
        <w:rPr>
          <w:rFonts w:ascii="Times New Roman" w:hAnsi="Times New Roman" w:cs="Times New Roman"/>
        </w:rPr>
        <w:t>как</w:t>
      </w:r>
      <w:r w:rsidRPr="00700858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пособствовать</w:t>
      </w:r>
      <w:r w:rsidRPr="00700858">
        <w:rPr>
          <w:rFonts w:ascii="Times New Roman" w:hAnsi="Times New Roman" w:cs="Times New Roman"/>
        </w:rPr>
        <w:t xml:space="preserve"> миру, разоружению и здоровой окружающей среде.</w:t>
      </w:r>
    </w:p>
    <w:p w14:paraId="2A4719EF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 xml:space="preserve">Необходимо продолжать стратегически перспективные практические инициативы и диалоги, ориентированные на </w:t>
      </w:r>
      <w:r>
        <w:rPr>
          <w:rFonts w:ascii="Times New Roman" w:hAnsi="Times New Roman" w:cs="Times New Roman"/>
        </w:rPr>
        <w:t xml:space="preserve">поиск </w:t>
      </w:r>
      <w:r w:rsidRPr="00700858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й</w:t>
      </w:r>
      <w:r w:rsidRPr="00700858">
        <w:rPr>
          <w:rFonts w:ascii="Times New Roman" w:hAnsi="Times New Roman" w:cs="Times New Roman"/>
        </w:rPr>
        <w:t>.</w:t>
      </w:r>
    </w:p>
    <w:p w14:paraId="04BAA6A4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Мы хотим защитить и укрепить мирное развитие отношений между Северными странами и Россией, не в последнюю очередь в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 xml:space="preserve">регионе Балтийского моря и в Арктике, бороться с </w:t>
      </w:r>
      <w:r>
        <w:rPr>
          <w:rFonts w:ascii="Times New Roman" w:hAnsi="Times New Roman" w:cs="Times New Roman"/>
        </w:rPr>
        <w:t>образом</w:t>
      </w:r>
      <w:r w:rsidRPr="00700858">
        <w:rPr>
          <w:rFonts w:ascii="Times New Roman" w:hAnsi="Times New Roman" w:cs="Times New Roman"/>
        </w:rPr>
        <w:t xml:space="preserve"> врага, продвигать культуру мира и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безопасност</w:t>
      </w:r>
      <w:r>
        <w:rPr>
          <w:rFonts w:ascii="Times New Roman" w:hAnsi="Times New Roman" w:cs="Times New Roman"/>
        </w:rPr>
        <w:t>ь</w:t>
      </w:r>
      <w:r w:rsidRPr="00700858">
        <w:rPr>
          <w:rFonts w:ascii="Times New Roman" w:hAnsi="Times New Roman" w:cs="Times New Roman"/>
        </w:rPr>
        <w:t xml:space="preserve"> человека, </w:t>
      </w:r>
      <w:r>
        <w:rPr>
          <w:rFonts w:ascii="Times New Roman" w:hAnsi="Times New Roman" w:cs="Times New Roman"/>
        </w:rPr>
        <w:t>в том числе</w:t>
      </w:r>
      <w:r w:rsidRPr="00700858">
        <w:rPr>
          <w:rFonts w:ascii="Times New Roman" w:hAnsi="Times New Roman" w:cs="Times New Roman"/>
        </w:rPr>
        <w:t xml:space="preserve"> гендерное равенство. </w:t>
      </w:r>
    </w:p>
    <w:p w14:paraId="079799A1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Правительства стран Балтийского моря и Арктики должны обеспечивать и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поощрять контакты между людьми для конструктивного и мирного диалога, уделяя особое внимание обеспечению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прав коренных народов и расширени</w:t>
      </w:r>
      <w:r>
        <w:rPr>
          <w:rFonts w:ascii="Times New Roman" w:hAnsi="Times New Roman" w:cs="Times New Roman"/>
        </w:rPr>
        <w:t>ю</w:t>
      </w:r>
      <w:r w:rsidRPr="00700858">
        <w:rPr>
          <w:rFonts w:ascii="Times New Roman" w:hAnsi="Times New Roman" w:cs="Times New Roman"/>
        </w:rPr>
        <w:t xml:space="preserve"> прав и возможностей людей. </w:t>
      </w:r>
    </w:p>
    <w:p w14:paraId="5DED63DE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Мы считаем важным расширять знания о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культуре и творчестве друг друга.</w:t>
      </w:r>
      <w:r>
        <w:rPr>
          <w:rFonts w:ascii="Times New Roman" w:hAnsi="Times New Roman" w:cs="Times New Roman"/>
        </w:rPr>
        <w:t xml:space="preserve"> </w:t>
      </w:r>
    </w:p>
    <w:p w14:paraId="771D2632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Мы встревожены и отвергаем растущ</w:t>
      </w:r>
      <w:r>
        <w:rPr>
          <w:rFonts w:ascii="Times New Roman" w:hAnsi="Times New Roman" w:cs="Times New Roman"/>
        </w:rPr>
        <w:t>ую</w:t>
      </w:r>
      <w:r w:rsidRPr="00700858">
        <w:rPr>
          <w:rFonts w:ascii="Times New Roman" w:hAnsi="Times New Roman" w:cs="Times New Roman"/>
        </w:rPr>
        <w:t xml:space="preserve"> подозр</w:t>
      </w:r>
      <w:r>
        <w:rPr>
          <w:rFonts w:ascii="Times New Roman" w:hAnsi="Times New Roman" w:cs="Times New Roman"/>
        </w:rPr>
        <w:t>ительность</w:t>
      </w:r>
      <w:r w:rsidRPr="00700858">
        <w:rPr>
          <w:rFonts w:ascii="Times New Roman" w:hAnsi="Times New Roman" w:cs="Times New Roman"/>
        </w:rPr>
        <w:t>, дезинформацию и обвинения в адрес мирных движений на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З</w:t>
      </w:r>
      <w:r w:rsidRPr="00700858">
        <w:rPr>
          <w:rFonts w:ascii="Times New Roman" w:hAnsi="Times New Roman" w:cs="Times New Roman"/>
        </w:rPr>
        <w:t xml:space="preserve">ападе”, которых обвиняют носителями российской дезинформации, а также </w:t>
      </w:r>
      <w:r>
        <w:rPr>
          <w:rFonts w:ascii="Times New Roman" w:hAnsi="Times New Roman" w:cs="Times New Roman"/>
        </w:rPr>
        <w:t xml:space="preserve">навешивание ярлыков «иностранных агентов» </w:t>
      </w:r>
      <w:r w:rsidRPr="00700858">
        <w:rPr>
          <w:rFonts w:ascii="Times New Roman" w:hAnsi="Times New Roman" w:cs="Times New Roman"/>
        </w:rPr>
        <w:t>голоса</w:t>
      </w:r>
      <w:r>
        <w:rPr>
          <w:rFonts w:ascii="Times New Roman" w:hAnsi="Times New Roman" w:cs="Times New Roman"/>
        </w:rPr>
        <w:t>м</w:t>
      </w:r>
      <w:r w:rsidRPr="00700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защиту </w:t>
      </w:r>
      <w:r w:rsidRPr="00700858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а</w:t>
      </w:r>
      <w:r w:rsidRPr="00700858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окружающ</w:t>
      </w:r>
      <w:r>
        <w:rPr>
          <w:rFonts w:ascii="Times New Roman" w:hAnsi="Times New Roman" w:cs="Times New Roman"/>
        </w:rPr>
        <w:t xml:space="preserve">ей </w:t>
      </w:r>
      <w:r w:rsidRPr="00700858">
        <w:rPr>
          <w:rFonts w:ascii="Times New Roman" w:hAnsi="Times New Roman" w:cs="Times New Roman"/>
        </w:rPr>
        <w:t>сред</w:t>
      </w:r>
      <w:r>
        <w:rPr>
          <w:rFonts w:ascii="Times New Roman" w:hAnsi="Times New Roman" w:cs="Times New Roman"/>
        </w:rPr>
        <w:t>ы</w:t>
      </w:r>
      <w:r w:rsidRPr="00700858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Росси</w:t>
      </w:r>
      <w:r>
        <w:rPr>
          <w:rFonts w:ascii="Times New Roman" w:hAnsi="Times New Roman" w:cs="Times New Roman"/>
        </w:rPr>
        <w:t xml:space="preserve">и. </w:t>
      </w:r>
    </w:p>
    <w:p w14:paraId="344F313E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lastRenderedPageBreak/>
        <w:t>Независимые голоса за мир нуждаются в поощрении и защите.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 xml:space="preserve">Необходимо усилить стратегии </w:t>
      </w:r>
      <w:r>
        <w:rPr>
          <w:rFonts w:ascii="Times New Roman" w:hAnsi="Times New Roman" w:cs="Times New Roman"/>
        </w:rPr>
        <w:t xml:space="preserve">по </w:t>
      </w:r>
      <w:r w:rsidRPr="00700858">
        <w:rPr>
          <w:rFonts w:ascii="Times New Roman" w:hAnsi="Times New Roman" w:cs="Times New Roman"/>
        </w:rPr>
        <w:t>преодолени</w:t>
      </w:r>
      <w:r>
        <w:rPr>
          <w:rFonts w:ascii="Times New Roman" w:hAnsi="Times New Roman" w:cs="Times New Roman"/>
        </w:rPr>
        <w:t xml:space="preserve">ю </w:t>
      </w:r>
      <w:r w:rsidRPr="00700858">
        <w:rPr>
          <w:rFonts w:ascii="Times New Roman" w:hAnsi="Times New Roman" w:cs="Times New Roman"/>
        </w:rPr>
        <w:t>милитаризации, создани</w:t>
      </w:r>
      <w:r>
        <w:rPr>
          <w:rFonts w:ascii="Times New Roman" w:hAnsi="Times New Roman" w:cs="Times New Roman"/>
        </w:rPr>
        <w:t xml:space="preserve">я </w:t>
      </w:r>
      <w:r w:rsidRPr="00700858">
        <w:rPr>
          <w:rFonts w:ascii="Times New Roman" w:hAnsi="Times New Roman" w:cs="Times New Roman"/>
        </w:rPr>
        <w:t xml:space="preserve">иностранных </w:t>
      </w:r>
      <w:r>
        <w:rPr>
          <w:rFonts w:ascii="Times New Roman" w:hAnsi="Times New Roman" w:cs="Times New Roman"/>
        </w:rPr>
        <w:t xml:space="preserve">военных </w:t>
      </w:r>
      <w:r w:rsidRPr="00700858">
        <w:rPr>
          <w:rFonts w:ascii="Times New Roman" w:hAnsi="Times New Roman" w:cs="Times New Roman"/>
        </w:rPr>
        <w:t>баз,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нерациональн</w:t>
      </w:r>
      <w:r>
        <w:rPr>
          <w:rFonts w:ascii="Times New Roman" w:hAnsi="Times New Roman" w:cs="Times New Roman"/>
        </w:rPr>
        <w:t>ого</w:t>
      </w:r>
      <w:r w:rsidRPr="00700858">
        <w:rPr>
          <w:rFonts w:ascii="Times New Roman" w:hAnsi="Times New Roman" w:cs="Times New Roman"/>
        </w:rPr>
        <w:t xml:space="preserve"> эксплуатаци</w:t>
      </w:r>
      <w:r>
        <w:rPr>
          <w:rFonts w:ascii="Times New Roman" w:hAnsi="Times New Roman" w:cs="Times New Roman"/>
        </w:rPr>
        <w:t>и</w:t>
      </w:r>
      <w:r w:rsidRPr="00700858">
        <w:rPr>
          <w:rFonts w:ascii="Times New Roman" w:hAnsi="Times New Roman" w:cs="Times New Roman"/>
        </w:rPr>
        <w:t xml:space="preserve"> природных ресурсов и разрушение </w:t>
      </w:r>
      <w:r>
        <w:rPr>
          <w:rFonts w:ascii="Times New Roman" w:hAnsi="Times New Roman" w:cs="Times New Roman"/>
        </w:rPr>
        <w:t xml:space="preserve">среды обитания. </w:t>
      </w:r>
    </w:p>
    <w:p w14:paraId="5D20F2B6" w14:textId="77777777" w:rsidR="00905AF2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Планируется проведение российско-скандинавской конференции по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обращению с ядерными отходами</w:t>
      </w:r>
      <w:r>
        <w:rPr>
          <w:rFonts w:ascii="Times New Roman" w:hAnsi="Times New Roman" w:cs="Times New Roman"/>
        </w:rPr>
        <w:t xml:space="preserve"> и </w:t>
      </w:r>
      <w:r w:rsidRPr="00700858">
        <w:rPr>
          <w:rFonts w:ascii="Times New Roman" w:hAnsi="Times New Roman" w:cs="Times New Roman"/>
        </w:rPr>
        <w:t xml:space="preserve">выводу из эксплуатации </w:t>
      </w:r>
      <w:r>
        <w:rPr>
          <w:rFonts w:ascii="Times New Roman" w:hAnsi="Times New Roman" w:cs="Times New Roman"/>
        </w:rPr>
        <w:t xml:space="preserve">окончательно </w:t>
      </w:r>
      <w:r w:rsidRPr="00700858">
        <w:rPr>
          <w:rFonts w:ascii="Times New Roman" w:hAnsi="Times New Roman" w:cs="Times New Roman"/>
        </w:rPr>
        <w:t>останов</w:t>
      </w:r>
      <w:r>
        <w:rPr>
          <w:rFonts w:ascii="Times New Roman" w:hAnsi="Times New Roman" w:cs="Times New Roman"/>
        </w:rPr>
        <w:t>ленных</w:t>
      </w:r>
      <w:r w:rsidRPr="00700858">
        <w:rPr>
          <w:rFonts w:ascii="Times New Roman" w:hAnsi="Times New Roman" w:cs="Times New Roman"/>
        </w:rPr>
        <w:t xml:space="preserve"> атомных </w:t>
      </w:r>
      <w:r>
        <w:rPr>
          <w:rFonts w:ascii="Times New Roman" w:hAnsi="Times New Roman" w:cs="Times New Roman"/>
        </w:rPr>
        <w:t>электростанци</w:t>
      </w:r>
      <w:r w:rsidRPr="00700858">
        <w:rPr>
          <w:rFonts w:ascii="Times New Roman" w:hAnsi="Times New Roman" w:cs="Times New Roman"/>
        </w:rPr>
        <w:t xml:space="preserve">й. </w:t>
      </w:r>
    </w:p>
    <w:p w14:paraId="540C0C21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В конечном счете мы стремимся к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Северн</w:t>
      </w:r>
      <w:r>
        <w:rPr>
          <w:rFonts w:ascii="Times New Roman" w:hAnsi="Times New Roman" w:cs="Times New Roman"/>
        </w:rPr>
        <w:t>ой</w:t>
      </w:r>
      <w:r w:rsidRPr="00700858">
        <w:rPr>
          <w:rFonts w:ascii="Times New Roman" w:hAnsi="Times New Roman" w:cs="Times New Roman"/>
        </w:rPr>
        <w:t>/Арктическ</w:t>
      </w:r>
      <w:r>
        <w:rPr>
          <w:rFonts w:ascii="Times New Roman" w:hAnsi="Times New Roman" w:cs="Times New Roman"/>
        </w:rPr>
        <w:t>ой</w:t>
      </w:r>
      <w:r w:rsidRPr="00700858">
        <w:rPr>
          <w:rFonts w:ascii="Times New Roman" w:hAnsi="Times New Roman" w:cs="Times New Roman"/>
        </w:rPr>
        <w:t xml:space="preserve"> зон</w:t>
      </w:r>
      <w:r>
        <w:rPr>
          <w:rFonts w:ascii="Times New Roman" w:hAnsi="Times New Roman" w:cs="Times New Roman"/>
        </w:rPr>
        <w:t>е</w:t>
      </w:r>
      <w:r w:rsidRPr="00700858">
        <w:rPr>
          <w:rFonts w:ascii="Times New Roman" w:hAnsi="Times New Roman" w:cs="Times New Roman"/>
        </w:rPr>
        <w:t>, свободная от ядерного оружия. Сотрудничество между экологическими и миротворческими организациями Северных стран и России имеет решающее значение.</w:t>
      </w:r>
    </w:p>
    <w:p w14:paraId="6D3A29EC" w14:textId="77777777" w:rsidR="00905AF2" w:rsidRPr="00385579" w:rsidRDefault="00905AF2" w:rsidP="00531B1C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C6003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26-я конференция Организации Объединенных Наций по изменению климата</w:t>
      </w:r>
      <w:r w:rsidRPr="0038557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в </w:t>
      </w:r>
      <w:r w:rsidRPr="00385579">
        <w:rPr>
          <w:rFonts w:ascii="Times New Roman" w:hAnsi="Times New Roman" w:cs="Times New Roman"/>
          <w:color w:val="000000" w:themeColor="text1"/>
        </w:rPr>
        <w:t xml:space="preserve">Глазго имела важное значение, но загрязнение окружающей среды и чрезмерное энергопотребление военными необходимо учитывать как в национальных планах, так и в международных соглашениях по климату. </w:t>
      </w:r>
    </w:p>
    <w:p w14:paraId="6B673E10" w14:textId="77777777" w:rsidR="00905AF2" w:rsidRPr="009A504F" w:rsidRDefault="00905AF2" w:rsidP="00531B1C">
      <w:pPr>
        <w:spacing w:before="120" w:after="120"/>
        <w:jc w:val="both"/>
        <w:rPr>
          <w:rFonts w:ascii="Times New Roman" w:eastAsia="Times New Roman" w:hAnsi="Times New Roman" w:cs="Times New Roman"/>
          <w:lang w:eastAsia="ru-RU"/>
        </w:rPr>
      </w:pPr>
      <w:r w:rsidRPr="00700858"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>делает необходимым принятие однозначных решений п</w:t>
      </w:r>
      <w:r w:rsidRPr="00700858">
        <w:rPr>
          <w:rFonts w:ascii="Times New Roman" w:hAnsi="Times New Roman" w:cs="Times New Roman"/>
        </w:rPr>
        <w:t>о разоружени</w:t>
      </w:r>
      <w:r>
        <w:rPr>
          <w:rFonts w:ascii="Times New Roman" w:hAnsi="Times New Roman" w:cs="Times New Roman"/>
        </w:rPr>
        <w:t>ю</w:t>
      </w:r>
      <w:r w:rsidRPr="00700858">
        <w:rPr>
          <w:rFonts w:ascii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00858">
        <w:rPr>
          <w:rFonts w:ascii="Times New Roman" w:hAnsi="Times New Roman" w:cs="Times New Roman"/>
        </w:rPr>
        <w:t>существенно</w:t>
      </w:r>
      <w:r>
        <w:rPr>
          <w:rFonts w:ascii="Times New Roman" w:hAnsi="Times New Roman" w:cs="Times New Roman"/>
        </w:rPr>
        <w:t>му</w:t>
      </w:r>
      <w:r w:rsidRPr="00700858">
        <w:rPr>
          <w:rFonts w:ascii="Times New Roman" w:hAnsi="Times New Roman" w:cs="Times New Roman"/>
        </w:rPr>
        <w:t xml:space="preserve"> сокра</w:t>
      </w:r>
      <w:r>
        <w:rPr>
          <w:rFonts w:ascii="Times New Roman" w:hAnsi="Times New Roman" w:cs="Times New Roman"/>
        </w:rPr>
        <w:t>щению</w:t>
      </w:r>
      <w:r w:rsidRPr="00700858">
        <w:rPr>
          <w:rFonts w:ascii="Times New Roman" w:hAnsi="Times New Roman" w:cs="Times New Roman"/>
        </w:rPr>
        <w:t xml:space="preserve"> производств</w:t>
      </w:r>
      <w:r>
        <w:rPr>
          <w:rFonts w:ascii="Times New Roman" w:hAnsi="Times New Roman" w:cs="Times New Roman"/>
        </w:rPr>
        <w:t xml:space="preserve">а </w:t>
      </w:r>
      <w:r w:rsidRPr="00700858">
        <w:rPr>
          <w:rFonts w:ascii="Times New Roman" w:hAnsi="Times New Roman" w:cs="Times New Roman"/>
        </w:rPr>
        <w:t>и торговл</w:t>
      </w:r>
      <w:r>
        <w:rPr>
          <w:rFonts w:ascii="Times New Roman" w:hAnsi="Times New Roman" w:cs="Times New Roman"/>
        </w:rPr>
        <w:t>и</w:t>
      </w:r>
      <w:r w:rsidRPr="00700858">
        <w:rPr>
          <w:rFonts w:ascii="Times New Roman" w:hAnsi="Times New Roman" w:cs="Times New Roman"/>
        </w:rPr>
        <w:t xml:space="preserve"> оружием.</w:t>
      </w:r>
    </w:p>
    <w:p w14:paraId="72C4EB6A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Миротворческие организации</w:t>
      </w:r>
      <w:r w:rsidRPr="00700858">
        <w:rPr>
          <w:rFonts w:ascii="Times New Roman" w:hAnsi="Times New Roman" w:cs="Times New Roman"/>
        </w:rPr>
        <w:t xml:space="preserve"> Северных странах призывают Северный </w:t>
      </w:r>
      <w:r>
        <w:rPr>
          <w:rFonts w:ascii="Times New Roman" w:hAnsi="Times New Roman" w:cs="Times New Roman"/>
        </w:rPr>
        <w:t>С</w:t>
      </w:r>
      <w:r w:rsidRPr="00700858">
        <w:rPr>
          <w:rFonts w:ascii="Times New Roman" w:hAnsi="Times New Roman" w:cs="Times New Roman"/>
        </w:rPr>
        <w:t>овет более активно участ</w:t>
      </w:r>
      <w:r>
        <w:rPr>
          <w:rFonts w:ascii="Times New Roman" w:hAnsi="Times New Roman" w:cs="Times New Roman"/>
        </w:rPr>
        <w:t>вовать</w:t>
      </w:r>
      <w:r w:rsidRPr="00700858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 xml:space="preserve">работе </w:t>
      </w:r>
      <w:r>
        <w:rPr>
          <w:rFonts w:ascii="Times New Roman" w:hAnsi="Times New Roman" w:cs="Times New Roman"/>
        </w:rPr>
        <w:t xml:space="preserve">по продвижению справедливого </w:t>
      </w:r>
      <w:r w:rsidRPr="00700858">
        <w:rPr>
          <w:rFonts w:ascii="Times New Roman" w:hAnsi="Times New Roman" w:cs="Times New Roman"/>
        </w:rPr>
        <w:t>мира в регионе Балтийского моря и в Арктике и предлагают, например, создать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подкомитет по вопросам мира, разоружения и безопасности человека.</w:t>
      </w:r>
    </w:p>
    <w:p w14:paraId="0788283D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Мы поддерживаем инициативу Президента Финляндии по организации новой конференции ОБСЕ в 2025 году в духе</w:t>
      </w:r>
      <w:r>
        <w:rPr>
          <w:rFonts w:ascii="Times New Roman" w:hAnsi="Times New Roman" w:cs="Times New Roman"/>
        </w:rPr>
        <w:t xml:space="preserve"> </w:t>
      </w:r>
      <w:r w:rsidRPr="00700858">
        <w:rPr>
          <w:rFonts w:ascii="Times New Roman" w:hAnsi="Times New Roman" w:cs="Times New Roman"/>
        </w:rPr>
        <w:t>первоначальной Хельсинкской конференции ОБСЕ.</w:t>
      </w:r>
    </w:p>
    <w:p w14:paraId="0D7C60D7" w14:textId="77777777" w:rsidR="00905AF2" w:rsidRPr="00700858" w:rsidRDefault="00905AF2" w:rsidP="00531B1C">
      <w:pPr>
        <w:spacing w:before="120" w:after="120"/>
        <w:jc w:val="both"/>
        <w:rPr>
          <w:rFonts w:ascii="Times New Roman" w:hAnsi="Times New Roman" w:cs="Times New Roman"/>
        </w:rPr>
      </w:pPr>
      <w:r w:rsidRPr="00700858">
        <w:rPr>
          <w:rFonts w:ascii="Times New Roman" w:hAnsi="Times New Roman" w:cs="Times New Roman"/>
        </w:rPr>
        <w:t>Мы будем продолжать содействовать межличностному обмену, диалогу и взаимопониманию во всем регионе.</w:t>
      </w:r>
    </w:p>
    <w:p w14:paraId="60BC7041" w14:textId="5B697649" w:rsidR="00F44947" w:rsidRPr="00905AF2" w:rsidRDefault="000F63B2" w:rsidP="00531B1C">
      <w:pPr>
        <w:spacing w:before="120" w:after="12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Олег Бодров, моб. +7 921 74 52 631</w:t>
      </w:r>
    </w:p>
    <w:sectPr w:rsidR="00F44947" w:rsidRPr="00905AF2" w:rsidSect="00FA4378">
      <w:pgSz w:w="11906" w:h="16838"/>
      <w:pgMar w:top="102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4D"/>
    <w:rsid w:val="000F63B2"/>
    <w:rsid w:val="0019699B"/>
    <w:rsid w:val="001F6AE4"/>
    <w:rsid w:val="00221C76"/>
    <w:rsid w:val="002B1C2C"/>
    <w:rsid w:val="003219C7"/>
    <w:rsid w:val="0034509B"/>
    <w:rsid w:val="004D0AA2"/>
    <w:rsid w:val="004D46A9"/>
    <w:rsid w:val="00531B1C"/>
    <w:rsid w:val="00625738"/>
    <w:rsid w:val="00870297"/>
    <w:rsid w:val="00905AF2"/>
    <w:rsid w:val="00943783"/>
    <w:rsid w:val="00AA2D6A"/>
    <w:rsid w:val="00AB0412"/>
    <w:rsid w:val="00AD30F5"/>
    <w:rsid w:val="00B2068F"/>
    <w:rsid w:val="00B3076D"/>
    <w:rsid w:val="00B7152D"/>
    <w:rsid w:val="00E73C4D"/>
    <w:rsid w:val="00ED66F1"/>
    <w:rsid w:val="00F44947"/>
    <w:rsid w:val="00F8000F"/>
    <w:rsid w:val="00F94182"/>
    <w:rsid w:val="00F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92B2"/>
  <w15:chartTrackingRefBased/>
  <w15:docId w15:val="{FA41AE17-8B18-D44A-A847-E34E670C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sid w:val="00B7152D"/>
    <w:rPr>
      <w:rFonts w:ascii="Times New Roman" w:hAnsi="Times New Roman"/>
      <w:sz w:val="20"/>
      <w:vertAlign w:val="superscript"/>
    </w:rPr>
  </w:style>
  <w:style w:type="character" w:styleId="a4">
    <w:name w:val="Hyperlink"/>
    <w:basedOn w:val="a0"/>
    <w:uiPriority w:val="99"/>
    <w:unhideWhenUsed/>
    <w:rsid w:val="00905A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5AF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ED66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Bodrov</dc:creator>
  <cp:keywords/>
  <dc:description/>
  <cp:lastModifiedBy>Oleg Bodrov</cp:lastModifiedBy>
  <cp:revision>2</cp:revision>
  <dcterms:created xsi:type="dcterms:W3CDTF">2021-11-23T08:35:00Z</dcterms:created>
  <dcterms:modified xsi:type="dcterms:W3CDTF">2021-11-23T08:35:00Z</dcterms:modified>
</cp:coreProperties>
</file>