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36" w:rsidRPr="00D629C5" w:rsidRDefault="00B94E36" w:rsidP="004D5859">
      <w:pPr>
        <w:spacing w:before="100" w:beforeAutospacing="1" w:after="100" w:afterAutospacing="1" w:line="240" w:lineRule="auto"/>
        <w:outlineLvl w:val="0"/>
        <w:rPr>
          <w:rFonts w:ascii="Times New Roman" w:eastAsia="Times New Roman" w:hAnsi="Times New Roman" w:cs="Times New Roman"/>
          <w:b/>
          <w:bCs/>
          <w:kern w:val="36"/>
          <w:sz w:val="32"/>
          <w:szCs w:val="32"/>
          <w:lang w:val="ru-RU" w:bidi="he-IL"/>
        </w:rPr>
      </w:pPr>
      <w:r w:rsidRPr="00D629C5">
        <w:rPr>
          <w:rFonts w:ascii="Times New Roman" w:eastAsia="Times New Roman" w:hAnsi="Times New Roman" w:cs="Times New Roman"/>
          <w:b/>
          <w:bCs/>
          <w:kern w:val="36"/>
          <w:sz w:val="32"/>
          <w:szCs w:val="32"/>
          <w:lang w:val="ru-RU" w:bidi="he-IL"/>
        </w:rPr>
        <w:t xml:space="preserve">Промежуточные итоги </w:t>
      </w:r>
      <w:r w:rsidR="00934F5E" w:rsidRPr="00D629C5">
        <w:rPr>
          <w:rFonts w:ascii="Times New Roman" w:eastAsia="Times New Roman" w:hAnsi="Times New Roman" w:cs="Times New Roman"/>
          <w:b/>
          <w:bCs/>
          <w:kern w:val="36"/>
          <w:sz w:val="32"/>
          <w:szCs w:val="32"/>
          <w:lang w:val="ru-RU" w:bidi="he-IL"/>
        </w:rPr>
        <w:t>44</w:t>
      </w:r>
      <w:r w:rsidR="00934F5E" w:rsidRPr="00D629C5">
        <w:rPr>
          <w:rFonts w:ascii="Times New Roman" w:hAnsi="Times New Roman" w:cs="Times New Roman"/>
          <w:b/>
          <w:bCs/>
          <w:kern w:val="36"/>
          <w:sz w:val="32"/>
          <w:szCs w:val="32"/>
          <w:lang w:val="ru-RU" w:bidi="he-IL"/>
        </w:rPr>
        <w:t xml:space="preserve">й </w:t>
      </w:r>
      <w:r w:rsidRPr="00D629C5">
        <w:rPr>
          <w:rFonts w:ascii="Times New Roman" w:eastAsia="Times New Roman" w:hAnsi="Times New Roman" w:cs="Times New Roman"/>
          <w:b/>
          <w:bCs/>
          <w:kern w:val="36"/>
          <w:sz w:val="32"/>
          <w:szCs w:val="32"/>
          <w:lang w:val="ru-RU" w:bidi="he-IL"/>
        </w:rPr>
        <w:t>Сессии Комитета ЮНЕСКО по Всемирному наследию</w:t>
      </w:r>
      <w:r w:rsidR="001A1C17" w:rsidRPr="00D629C5">
        <w:rPr>
          <w:rFonts w:ascii="Times New Roman" w:eastAsia="Times New Roman" w:hAnsi="Times New Roman" w:cs="Times New Roman"/>
          <w:b/>
          <w:bCs/>
          <w:kern w:val="36"/>
          <w:sz w:val="32"/>
          <w:szCs w:val="32"/>
          <w:lang w:val="ru-RU" w:bidi="he-IL"/>
        </w:rPr>
        <w:t xml:space="preserve"> для гражданского общества и природы</w:t>
      </w:r>
      <w:r w:rsidR="004D5859" w:rsidRPr="00D629C5">
        <w:rPr>
          <w:rFonts w:ascii="Times New Roman" w:eastAsia="Times New Roman" w:hAnsi="Times New Roman" w:cs="Times New Roman"/>
          <w:b/>
          <w:bCs/>
          <w:kern w:val="36"/>
          <w:sz w:val="32"/>
          <w:szCs w:val="32"/>
          <w:lang w:val="ru-RU" w:bidi="he-IL"/>
        </w:rPr>
        <w:t xml:space="preserve"> России</w:t>
      </w:r>
      <w:r w:rsidRPr="00D629C5">
        <w:rPr>
          <w:rFonts w:ascii="Times New Roman" w:eastAsia="Times New Roman" w:hAnsi="Times New Roman" w:cs="Times New Roman"/>
          <w:b/>
          <w:bCs/>
          <w:kern w:val="36"/>
          <w:sz w:val="32"/>
          <w:szCs w:val="32"/>
          <w:lang w:val="ru-RU" w:bidi="he-IL"/>
        </w:rPr>
        <w:t>.</w:t>
      </w:r>
    </w:p>
    <w:p w:rsidR="006128D5" w:rsidRPr="00665097" w:rsidRDefault="006128D5" w:rsidP="00BE7549">
      <w:pPr>
        <w:spacing w:before="100" w:beforeAutospacing="1" w:after="100" w:afterAutospacing="1" w:line="240" w:lineRule="auto"/>
        <w:outlineLvl w:val="0"/>
        <w:rPr>
          <w:rFonts w:ascii="Times New Roman" w:eastAsia="Times New Roman" w:hAnsi="Times New Roman" w:cs="Times New Roman"/>
          <w:b/>
          <w:bCs/>
          <w:i/>
          <w:iCs/>
          <w:color w:val="FF0000"/>
          <w:kern w:val="36"/>
          <w:sz w:val="28"/>
          <w:szCs w:val="28"/>
          <w:lang w:val="ru-RU" w:bidi="he-IL"/>
        </w:rPr>
      </w:pPr>
      <w:r w:rsidRPr="00665097">
        <w:rPr>
          <w:rFonts w:ascii="Times New Roman" w:eastAsia="Times New Roman" w:hAnsi="Times New Roman" w:cs="Times New Roman"/>
          <w:b/>
          <w:bCs/>
          <w:i/>
          <w:iCs/>
          <w:color w:val="FF0000"/>
          <w:kern w:val="36"/>
          <w:sz w:val="28"/>
          <w:szCs w:val="28"/>
          <w:lang w:val="ru-RU" w:bidi="he-IL"/>
        </w:rPr>
        <w:t xml:space="preserve">К 80-летию Анатолия Лебедева, который </w:t>
      </w:r>
      <w:r>
        <w:rPr>
          <w:rFonts w:ascii="Times New Roman" w:eastAsia="Times New Roman" w:hAnsi="Times New Roman" w:cs="Times New Roman"/>
          <w:b/>
          <w:bCs/>
          <w:i/>
          <w:iCs/>
          <w:color w:val="FF0000"/>
          <w:kern w:val="36"/>
          <w:sz w:val="28"/>
          <w:szCs w:val="28"/>
          <w:lang w:val="ru-RU" w:bidi="he-IL"/>
        </w:rPr>
        <w:t xml:space="preserve">одним из </w:t>
      </w:r>
      <w:r w:rsidRPr="00665097">
        <w:rPr>
          <w:rFonts w:ascii="Times New Roman" w:eastAsia="Times New Roman" w:hAnsi="Times New Roman" w:cs="Times New Roman"/>
          <w:b/>
          <w:bCs/>
          <w:i/>
          <w:iCs/>
          <w:color w:val="FF0000"/>
          <w:kern w:val="36"/>
          <w:sz w:val="28"/>
          <w:szCs w:val="28"/>
          <w:lang w:val="ru-RU" w:bidi="he-IL"/>
        </w:rPr>
        <w:t>первы</w:t>
      </w:r>
      <w:r>
        <w:rPr>
          <w:rFonts w:ascii="Times New Roman" w:eastAsia="Times New Roman" w:hAnsi="Times New Roman" w:cs="Times New Roman"/>
          <w:b/>
          <w:bCs/>
          <w:i/>
          <w:iCs/>
          <w:color w:val="FF0000"/>
          <w:kern w:val="36"/>
          <w:sz w:val="28"/>
          <w:szCs w:val="28"/>
          <w:lang w:val="ru-RU" w:bidi="he-IL"/>
        </w:rPr>
        <w:t>х</w:t>
      </w:r>
      <w:r w:rsidRPr="00665097">
        <w:rPr>
          <w:rFonts w:ascii="Times New Roman" w:eastAsia="Times New Roman" w:hAnsi="Times New Roman" w:cs="Times New Roman"/>
          <w:b/>
          <w:bCs/>
          <w:i/>
          <w:iCs/>
          <w:color w:val="FF0000"/>
          <w:kern w:val="36"/>
          <w:sz w:val="28"/>
          <w:szCs w:val="28"/>
          <w:lang w:val="ru-RU" w:bidi="he-IL"/>
        </w:rPr>
        <w:t xml:space="preserve"> российских природоохранников подня</w:t>
      </w:r>
      <w:r w:rsidR="00BE7549">
        <w:rPr>
          <w:rFonts w:ascii="Times New Roman" w:eastAsia="Times New Roman" w:hAnsi="Times New Roman" w:cs="Times New Roman"/>
          <w:b/>
          <w:bCs/>
          <w:i/>
          <w:iCs/>
          <w:color w:val="FF0000"/>
          <w:kern w:val="36"/>
          <w:sz w:val="28"/>
          <w:szCs w:val="28"/>
          <w:lang w:val="ru-RU" w:bidi="he-IL"/>
        </w:rPr>
        <w:t>л</w:t>
      </w:r>
      <w:r w:rsidRPr="00665097">
        <w:rPr>
          <w:rFonts w:ascii="Times New Roman" w:eastAsia="Times New Roman" w:hAnsi="Times New Roman" w:cs="Times New Roman"/>
          <w:b/>
          <w:bCs/>
          <w:i/>
          <w:iCs/>
          <w:color w:val="FF0000"/>
          <w:kern w:val="36"/>
          <w:sz w:val="28"/>
          <w:szCs w:val="28"/>
          <w:lang w:val="ru-RU" w:bidi="he-IL"/>
        </w:rPr>
        <w:t xml:space="preserve"> знамя Всемирного наследия ЮНЕСКО! </w:t>
      </w:r>
    </w:p>
    <w:p w:rsidR="006128D5" w:rsidRDefault="006128D5" w:rsidP="006128D5">
      <w:pPr>
        <w:spacing w:before="100" w:beforeAutospacing="1" w:after="100" w:afterAutospacing="1" w:line="240" w:lineRule="auto"/>
        <w:outlineLvl w:val="0"/>
        <w:rPr>
          <w:rFonts w:ascii="Times New Roman" w:eastAsia="Times New Roman" w:hAnsi="Times New Roman" w:cs="Times New Roman"/>
          <w:i/>
          <w:iCs/>
          <w:color w:val="00B050"/>
          <w:kern w:val="36"/>
          <w:sz w:val="28"/>
          <w:szCs w:val="28"/>
          <w:lang w:bidi="he-IL"/>
        </w:rPr>
      </w:pPr>
      <w:r w:rsidRPr="00665097">
        <w:rPr>
          <w:rFonts w:ascii="Times New Roman" w:eastAsia="Times New Roman" w:hAnsi="Times New Roman" w:cs="Times New Roman"/>
          <w:i/>
          <w:iCs/>
          <w:color w:val="00B050"/>
          <w:kern w:val="36"/>
          <w:sz w:val="28"/>
          <w:szCs w:val="28"/>
          <w:lang w:val="ru-RU" w:bidi="he-IL"/>
        </w:rPr>
        <w:t xml:space="preserve">ТИЗЕР: «Полностью исключить Потанина </w:t>
      </w:r>
      <w:r>
        <w:rPr>
          <w:rFonts w:ascii="Times New Roman" w:eastAsia="Times New Roman" w:hAnsi="Times New Roman" w:cs="Times New Roman"/>
          <w:i/>
          <w:iCs/>
          <w:color w:val="00B050"/>
          <w:kern w:val="36"/>
          <w:sz w:val="28"/>
          <w:szCs w:val="28"/>
          <w:lang w:val="ru-RU" w:bidi="he-IL"/>
        </w:rPr>
        <w:t>из</w:t>
      </w:r>
      <w:r w:rsidRPr="00665097">
        <w:rPr>
          <w:rFonts w:ascii="Times New Roman" w:eastAsia="Times New Roman" w:hAnsi="Times New Roman" w:cs="Times New Roman"/>
          <w:i/>
          <w:iCs/>
          <w:color w:val="00B050"/>
          <w:kern w:val="36"/>
          <w:sz w:val="28"/>
          <w:szCs w:val="28"/>
          <w:lang w:val="ru-RU" w:bidi="he-IL"/>
        </w:rPr>
        <w:t xml:space="preserve"> территории объектов Всемирного наследия не удалось»</w:t>
      </w:r>
    </w:p>
    <w:p w:rsidR="002965EC" w:rsidRPr="002965EC" w:rsidRDefault="002965EC" w:rsidP="006128D5">
      <w:pPr>
        <w:spacing w:before="100" w:beforeAutospacing="1" w:after="100" w:afterAutospacing="1" w:line="240" w:lineRule="auto"/>
        <w:outlineLvl w:val="0"/>
        <w:rPr>
          <w:rFonts w:ascii="Times New Roman" w:hAnsi="Times New Roman" w:cs="Times New Roman"/>
          <w:i/>
          <w:iCs/>
          <w:color w:val="00B050"/>
          <w:kern w:val="36"/>
          <w:sz w:val="20"/>
          <w:szCs w:val="20"/>
          <w:lang w:val="ru-RU" w:bidi="he-IL"/>
        </w:rPr>
      </w:pPr>
      <w:r w:rsidRPr="002965EC">
        <w:rPr>
          <w:rFonts w:ascii="Times New Roman" w:hAnsi="Times New Roman" w:cs="Times New Roman"/>
          <w:i/>
          <w:iCs/>
          <w:color w:val="00B050"/>
          <w:kern w:val="36"/>
          <w:sz w:val="20"/>
          <w:szCs w:val="20"/>
          <w:lang w:val="ru-RU" w:bidi="he-IL"/>
        </w:rPr>
        <w:t>ВСЕ В</w:t>
      </w:r>
      <w:proofErr w:type="gramStart"/>
      <w:r w:rsidRPr="002965EC">
        <w:rPr>
          <w:rFonts w:ascii="Times New Roman" w:hAnsi="Times New Roman" w:cs="Times New Roman"/>
          <w:i/>
          <w:iCs/>
          <w:color w:val="00B050"/>
          <w:kern w:val="36"/>
          <w:sz w:val="20"/>
          <w:szCs w:val="20"/>
          <w:lang w:bidi="he-IL"/>
        </w:rPr>
        <w:t>O</w:t>
      </w:r>
      <w:proofErr w:type="gramEnd"/>
      <w:r w:rsidRPr="002965EC">
        <w:rPr>
          <w:rFonts w:ascii="Times New Roman" w:hAnsi="Times New Roman" w:cs="Times New Roman"/>
          <w:i/>
          <w:iCs/>
          <w:color w:val="00B050"/>
          <w:kern w:val="36"/>
          <w:sz w:val="20"/>
          <w:szCs w:val="20"/>
          <w:lang w:val="ru-RU" w:bidi="he-IL"/>
        </w:rPr>
        <w:t>ПРОСЫ К ЕВГЕНИЮ СИМОНОВУ (</w:t>
      </w:r>
      <w:hyperlink r:id="rId8" w:history="1">
        <w:r w:rsidRPr="002965EC">
          <w:rPr>
            <w:rStyle w:val="Hyperlink"/>
            <w:rFonts w:ascii="Times New Roman" w:hAnsi="Times New Roman" w:cs="Times New Roman"/>
            <w:i/>
            <w:iCs/>
            <w:kern w:val="36"/>
            <w:sz w:val="20"/>
            <w:szCs w:val="20"/>
            <w:lang w:bidi="he-IL"/>
          </w:rPr>
          <w:t>ESIMONOVSTER</w:t>
        </w:r>
        <w:r w:rsidRPr="002965EC">
          <w:rPr>
            <w:rStyle w:val="Hyperlink"/>
            <w:rFonts w:ascii="Times New Roman" w:hAnsi="Times New Roman" w:cs="Times New Roman"/>
            <w:i/>
            <w:iCs/>
            <w:kern w:val="36"/>
            <w:sz w:val="20"/>
            <w:szCs w:val="20"/>
            <w:lang w:val="ru-RU" w:bidi="he-IL"/>
          </w:rPr>
          <w:t>@</w:t>
        </w:r>
        <w:r w:rsidRPr="002965EC">
          <w:rPr>
            <w:rStyle w:val="Hyperlink"/>
            <w:rFonts w:ascii="Times New Roman" w:hAnsi="Times New Roman" w:cs="Times New Roman"/>
            <w:i/>
            <w:iCs/>
            <w:kern w:val="36"/>
            <w:sz w:val="20"/>
            <w:szCs w:val="20"/>
            <w:lang w:bidi="he-IL"/>
          </w:rPr>
          <w:t>GMAIL</w:t>
        </w:r>
        <w:r w:rsidRPr="002965EC">
          <w:rPr>
            <w:rStyle w:val="Hyperlink"/>
            <w:rFonts w:ascii="Times New Roman" w:hAnsi="Times New Roman" w:cs="Times New Roman"/>
            <w:i/>
            <w:iCs/>
            <w:kern w:val="36"/>
            <w:sz w:val="20"/>
            <w:szCs w:val="20"/>
            <w:lang w:val="ru-RU" w:bidi="he-IL"/>
          </w:rPr>
          <w:t>.</w:t>
        </w:r>
        <w:r w:rsidRPr="002965EC">
          <w:rPr>
            <w:rStyle w:val="Hyperlink"/>
            <w:rFonts w:ascii="Times New Roman" w:hAnsi="Times New Roman" w:cs="Times New Roman"/>
            <w:i/>
            <w:iCs/>
            <w:kern w:val="36"/>
            <w:sz w:val="20"/>
            <w:szCs w:val="20"/>
            <w:lang w:bidi="he-IL"/>
          </w:rPr>
          <w:t>COM</w:t>
        </w:r>
      </w:hyperlink>
      <w:r w:rsidRPr="002965EC">
        <w:rPr>
          <w:rFonts w:ascii="Times New Roman" w:hAnsi="Times New Roman" w:cs="Times New Roman"/>
          <w:i/>
          <w:iCs/>
          <w:color w:val="00B050"/>
          <w:kern w:val="36"/>
          <w:sz w:val="20"/>
          <w:szCs w:val="20"/>
          <w:lang w:val="ru-RU" w:bidi="he-IL"/>
        </w:rPr>
        <w:t>)</w:t>
      </w:r>
    </w:p>
    <w:p w:rsidR="00B921A4" w:rsidRDefault="00D0743B" w:rsidP="00DA7F56">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44-я </w:t>
      </w:r>
      <w:r w:rsidR="00B921A4">
        <w:rPr>
          <w:rFonts w:ascii="Times New Roman" w:eastAsia="Times New Roman" w:hAnsi="Times New Roman" w:cs="Times New Roman"/>
          <w:kern w:val="36"/>
          <w:sz w:val="28"/>
          <w:szCs w:val="28"/>
          <w:lang w:val="ru-RU" w:bidi="he-IL"/>
        </w:rPr>
        <w:t xml:space="preserve">Сессия </w:t>
      </w:r>
      <w:r>
        <w:rPr>
          <w:rFonts w:ascii="Times New Roman" w:eastAsia="Times New Roman" w:hAnsi="Times New Roman" w:cs="Times New Roman"/>
          <w:b/>
          <w:bCs/>
          <w:kern w:val="36"/>
          <w:sz w:val="28"/>
          <w:szCs w:val="28"/>
          <w:lang w:val="ru-RU" w:bidi="he-IL"/>
        </w:rPr>
        <w:t>Комитета ЮНЕСКО по Всемирному наследию</w:t>
      </w:r>
      <w:r>
        <w:rPr>
          <w:rFonts w:ascii="Times New Roman" w:eastAsia="Times New Roman" w:hAnsi="Times New Roman" w:cs="Times New Roman"/>
          <w:kern w:val="36"/>
          <w:sz w:val="28"/>
          <w:szCs w:val="28"/>
          <w:lang w:val="ru-RU" w:bidi="he-IL"/>
        </w:rPr>
        <w:t xml:space="preserve"> </w:t>
      </w:r>
      <w:r w:rsidR="00B921A4">
        <w:rPr>
          <w:rFonts w:ascii="Times New Roman" w:eastAsia="Times New Roman" w:hAnsi="Times New Roman" w:cs="Times New Roman"/>
          <w:kern w:val="36"/>
          <w:sz w:val="28"/>
          <w:szCs w:val="28"/>
          <w:lang w:val="ru-RU" w:bidi="he-IL"/>
        </w:rPr>
        <w:t>п</w:t>
      </w:r>
      <w:r>
        <w:rPr>
          <w:rFonts w:ascii="Times New Roman" w:eastAsia="Times New Roman" w:hAnsi="Times New Roman" w:cs="Times New Roman"/>
          <w:kern w:val="36"/>
          <w:sz w:val="28"/>
          <w:szCs w:val="28"/>
          <w:lang w:val="ru-RU" w:bidi="he-IL"/>
        </w:rPr>
        <w:t>од председательством Китая п</w:t>
      </w:r>
      <w:r w:rsidR="00B921A4">
        <w:rPr>
          <w:rFonts w:ascii="Times New Roman" w:eastAsia="Times New Roman" w:hAnsi="Times New Roman" w:cs="Times New Roman"/>
          <w:kern w:val="36"/>
          <w:sz w:val="28"/>
          <w:szCs w:val="28"/>
          <w:lang w:val="ru-RU" w:bidi="he-IL"/>
        </w:rPr>
        <w:t xml:space="preserve">еревалила за середину, рассмотрев все отчеты о состоянии существующих объектов и перейдя 24 </w:t>
      </w:r>
      <w:r w:rsidR="00DA7F56">
        <w:rPr>
          <w:rFonts w:ascii="Times New Roman" w:eastAsia="Times New Roman" w:hAnsi="Times New Roman" w:cs="Times New Roman"/>
          <w:kern w:val="36"/>
          <w:sz w:val="28"/>
          <w:szCs w:val="28"/>
          <w:lang w:val="ru-RU" w:bidi="he-IL"/>
        </w:rPr>
        <w:t>июля</w:t>
      </w:r>
      <w:r w:rsidR="00B921A4">
        <w:rPr>
          <w:rFonts w:ascii="Times New Roman" w:eastAsia="Times New Roman" w:hAnsi="Times New Roman" w:cs="Times New Roman"/>
          <w:kern w:val="36"/>
          <w:sz w:val="28"/>
          <w:szCs w:val="28"/>
          <w:lang w:val="ru-RU" w:bidi="he-IL"/>
        </w:rPr>
        <w:t xml:space="preserve"> к номинации новых объектов.</w:t>
      </w:r>
    </w:p>
    <w:p w:rsidR="00D0743B" w:rsidRDefault="00D0743B" w:rsidP="00DA7F56">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Данная записка охватывает только </w:t>
      </w:r>
      <w:r w:rsidR="0066340F">
        <w:rPr>
          <w:rFonts w:ascii="Times New Roman" w:eastAsia="Times New Roman" w:hAnsi="Times New Roman" w:cs="Times New Roman"/>
          <w:kern w:val="36"/>
          <w:sz w:val="28"/>
          <w:szCs w:val="28"/>
          <w:lang w:val="ru-RU" w:bidi="he-IL"/>
        </w:rPr>
        <w:t>вопросы</w:t>
      </w:r>
      <w:r>
        <w:rPr>
          <w:rFonts w:ascii="Times New Roman" w:eastAsia="Times New Roman" w:hAnsi="Times New Roman" w:cs="Times New Roman"/>
          <w:kern w:val="36"/>
          <w:sz w:val="28"/>
          <w:szCs w:val="28"/>
          <w:lang w:val="ru-RU" w:bidi="he-IL"/>
        </w:rPr>
        <w:t xml:space="preserve"> важные для российского участ</w:t>
      </w:r>
      <w:r w:rsidR="00C23164">
        <w:rPr>
          <w:rFonts w:ascii="Times New Roman" w:eastAsia="Times New Roman" w:hAnsi="Times New Roman" w:cs="Times New Roman"/>
          <w:kern w:val="36"/>
          <w:sz w:val="28"/>
          <w:szCs w:val="28"/>
          <w:lang w:val="ru-RU" w:bidi="he-IL"/>
        </w:rPr>
        <w:t>н</w:t>
      </w:r>
      <w:r>
        <w:rPr>
          <w:rFonts w:ascii="Times New Roman" w:eastAsia="Times New Roman" w:hAnsi="Times New Roman" w:cs="Times New Roman"/>
          <w:kern w:val="36"/>
          <w:sz w:val="28"/>
          <w:szCs w:val="28"/>
          <w:lang w:val="ru-RU" w:bidi="he-IL"/>
        </w:rPr>
        <w:t>ика\наблюдателя.</w:t>
      </w:r>
    </w:p>
    <w:p w:rsidR="00D0743B" w:rsidRDefault="00D0743B" w:rsidP="00D0743B">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Всего Комитет должен был вынести решения по 250 отчетам о мониторинге объектов (вдвое больше чем обычно), поэтому к обсуждению были допущены только </w:t>
      </w:r>
      <w:r w:rsidR="0066340F">
        <w:rPr>
          <w:rFonts w:ascii="Times New Roman" w:eastAsia="Times New Roman" w:hAnsi="Times New Roman" w:cs="Times New Roman"/>
          <w:kern w:val="36"/>
          <w:sz w:val="28"/>
          <w:szCs w:val="28"/>
          <w:lang w:val="ru-RU" w:bidi="he-IL"/>
        </w:rPr>
        <w:t>объекты,</w:t>
      </w:r>
      <w:r>
        <w:rPr>
          <w:rFonts w:ascii="Times New Roman" w:eastAsia="Times New Roman" w:hAnsi="Times New Roman" w:cs="Times New Roman"/>
          <w:kern w:val="36"/>
          <w:sz w:val="28"/>
          <w:szCs w:val="28"/>
          <w:lang w:val="ru-RU" w:bidi="he-IL"/>
        </w:rPr>
        <w:t xml:space="preserve"> вносимые в список «Наследие в опасности», объекты предлагаемые к исключению из списка и объекты, обсуждение которых </w:t>
      </w:r>
      <w:r w:rsidR="0066340F">
        <w:rPr>
          <w:rFonts w:ascii="Times New Roman" w:eastAsia="Times New Roman" w:hAnsi="Times New Roman" w:cs="Times New Roman"/>
          <w:kern w:val="36"/>
          <w:sz w:val="28"/>
          <w:szCs w:val="28"/>
          <w:lang w:val="ru-RU" w:bidi="he-IL"/>
        </w:rPr>
        <w:t>настойчиво</w:t>
      </w:r>
      <w:r>
        <w:rPr>
          <w:rFonts w:ascii="Times New Roman" w:eastAsia="Times New Roman" w:hAnsi="Times New Roman" w:cs="Times New Roman"/>
          <w:kern w:val="36"/>
          <w:sz w:val="28"/>
          <w:szCs w:val="28"/>
          <w:lang w:val="ru-RU" w:bidi="he-IL"/>
        </w:rPr>
        <w:t xml:space="preserve"> и мотивированно предложили какие-либо члены Комитета. В результате очно обсуждалось менее 20% отчетов (см. список </w:t>
      </w:r>
      <w:r w:rsidRPr="00D0743B">
        <w:rPr>
          <w:rFonts w:ascii="Times New Roman" w:eastAsia="Times New Roman" w:hAnsi="Times New Roman" w:cs="Times New Roman"/>
          <w:kern w:val="36"/>
          <w:sz w:val="28"/>
          <w:szCs w:val="28"/>
          <w:lang w:val="ru-RU" w:bidi="he-IL"/>
        </w:rPr>
        <w:t>https://whc.unesco.org/document/188373</w:t>
      </w:r>
      <w:r>
        <w:rPr>
          <w:rFonts w:ascii="Times New Roman" w:eastAsia="Times New Roman" w:hAnsi="Times New Roman" w:cs="Times New Roman"/>
          <w:kern w:val="36"/>
          <w:sz w:val="28"/>
          <w:szCs w:val="28"/>
          <w:lang w:val="ru-RU" w:bidi="he-IL"/>
        </w:rPr>
        <w:t>).</w:t>
      </w:r>
    </w:p>
    <w:p w:rsidR="00D0743B" w:rsidRPr="00C23164" w:rsidRDefault="00D0743B" w:rsidP="00C23164">
      <w:pPr>
        <w:spacing w:before="100" w:beforeAutospacing="1" w:after="100" w:afterAutospacing="1" w:line="240" w:lineRule="auto"/>
        <w:outlineLvl w:val="0"/>
        <w:rPr>
          <w:rFonts w:ascii="Times New Roman" w:eastAsia="Times New Roman" w:hAnsi="Times New Roman" w:cs="Times New Roman"/>
          <w:kern w:val="36"/>
          <w:sz w:val="28"/>
          <w:szCs w:val="28"/>
          <w:lang w:bidi="he-IL"/>
        </w:rPr>
      </w:pPr>
      <w:r>
        <w:rPr>
          <w:rFonts w:ascii="Times New Roman" w:eastAsia="Times New Roman" w:hAnsi="Times New Roman" w:cs="Times New Roman"/>
          <w:kern w:val="36"/>
          <w:sz w:val="28"/>
          <w:szCs w:val="28"/>
          <w:lang w:val="ru-RU" w:bidi="he-IL"/>
        </w:rPr>
        <w:t xml:space="preserve">Двумя наиболее драматическими событиями сессии стали исключение из Списка Наследия города Ливерпуля (ВБШИСР) и отказ от исключения Резервата </w:t>
      </w:r>
      <w:r w:rsidR="0066340F">
        <w:rPr>
          <w:rFonts w:ascii="Times New Roman" w:eastAsia="Times New Roman" w:hAnsi="Times New Roman" w:cs="Times New Roman"/>
          <w:kern w:val="36"/>
          <w:sz w:val="28"/>
          <w:szCs w:val="28"/>
          <w:lang w:val="ru-RU" w:bidi="he-IL"/>
        </w:rPr>
        <w:t>Селу</w:t>
      </w:r>
      <w:r>
        <w:rPr>
          <w:rFonts w:ascii="Times New Roman" w:eastAsia="Times New Roman" w:hAnsi="Times New Roman" w:cs="Times New Roman"/>
          <w:kern w:val="36"/>
          <w:sz w:val="28"/>
          <w:szCs w:val="28"/>
          <w:lang w:val="ru-RU" w:bidi="he-IL"/>
        </w:rPr>
        <w:t xml:space="preserve"> (Танзания). Про</w:t>
      </w:r>
      <w:r w:rsidRPr="00C23164">
        <w:rPr>
          <w:rFonts w:ascii="Times New Roman" w:eastAsia="Times New Roman" w:hAnsi="Times New Roman" w:cs="Times New Roman"/>
          <w:kern w:val="36"/>
          <w:sz w:val="28"/>
          <w:szCs w:val="28"/>
          <w:lang w:bidi="he-IL"/>
        </w:rPr>
        <w:t xml:space="preserve"> </w:t>
      </w:r>
      <w:r w:rsidR="0066340F">
        <w:rPr>
          <w:rFonts w:ascii="Times New Roman" w:eastAsia="Times New Roman" w:hAnsi="Times New Roman" w:cs="Times New Roman"/>
          <w:kern w:val="36"/>
          <w:sz w:val="28"/>
          <w:szCs w:val="28"/>
          <w:lang w:val="ru-RU" w:bidi="he-IL"/>
        </w:rPr>
        <w:t>Ливе</w:t>
      </w:r>
      <w:r w:rsidR="0066340F">
        <w:rPr>
          <w:rFonts w:ascii="Times New Roman" w:eastAsia="Times New Roman" w:hAnsi="Times New Roman" w:cs="Times New Roman"/>
          <w:kern w:val="36"/>
          <w:sz w:val="28"/>
          <w:szCs w:val="28"/>
          <w:lang w:val="ru-RU" w:bidi="he-IL"/>
        </w:rPr>
        <w:t>р</w:t>
      </w:r>
      <w:r w:rsidR="0066340F">
        <w:rPr>
          <w:rFonts w:ascii="Times New Roman" w:eastAsia="Times New Roman" w:hAnsi="Times New Roman" w:cs="Times New Roman"/>
          <w:kern w:val="36"/>
          <w:sz w:val="28"/>
          <w:szCs w:val="28"/>
          <w:lang w:val="ru-RU" w:bidi="he-IL"/>
        </w:rPr>
        <w:t>пуль</w:t>
      </w:r>
      <w:r w:rsidRPr="00C23164">
        <w:rPr>
          <w:rFonts w:ascii="Times New Roman" w:eastAsia="Times New Roman" w:hAnsi="Times New Roman" w:cs="Times New Roman"/>
          <w:kern w:val="36"/>
          <w:sz w:val="28"/>
          <w:szCs w:val="28"/>
          <w:lang w:bidi="he-IL"/>
        </w:rPr>
        <w:t xml:space="preserve"> </w:t>
      </w:r>
      <w:r>
        <w:rPr>
          <w:rFonts w:ascii="Times New Roman" w:eastAsia="Times New Roman" w:hAnsi="Times New Roman" w:cs="Times New Roman"/>
          <w:kern w:val="36"/>
          <w:sz w:val="28"/>
          <w:szCs w:val="28"/>
          <w:lang w:val="ru-RU" w:bidi="he-IL"/>
        </w:rPr>
        <w:t>читайте</w:t>
      </w:r>
      <w:r w:rsidRPr="00C23164">
        <w:rPr>
          <w:rFonts w:ascii="Times New Roman" w:eastAsia="Times New Roman" w:hAnsi="Times New Roman" w:cs="Times New Roman"/>
          <w:kern w:val="36"/>
          <w:sz w:val="28"/>
          <w:szCs w:val="28"/>
          <w:lang w:bidi="he-IL"/>
        </w:rPr>
        <w:t xml:space="preserve"> </w:t>
      </w:r>
      <w:r w:rsidR="00C23164">
        <w:rPr>
          <w:rFonts w:ascii="Times New Roman" w:eastAsia="Times New Roman" w:hAnsi="Times New Roman" w:cs="Times New Roman"/>
          <w:kern w:val="36"/>
          <w:sz w:val="28"/>
          <w:szCs w:val="28"/>
          <w:lang w:val="ru-RU" w:bidi="he-IL"/>
        </w:rPr>
        <w:t>прессу</w:t>
      </w:r>
      <w:r w:rsidR="00BE559D" w:rsidRPr="00BE559D">
        <w:rPr>
          <w:rFonts w:ascii="Times New Roman" w:eastAsia="Times New Roman" w:hAnsi="Times New Roman" w:cs="Times New Roman"/>
          <w:kern w:val="36"/>
          <w:sz w:val="28"/>
          <w:szCs w:val="28"/>
          <w:lang w:bidi="he-IL"/>
        </w:rPr>
        <w:t>,</w:t>
      </w:r>
      <w:r w:rsidRPr="00C23164">
        <w:rPr>
          <w:rFonts w:ascii="Times New Roman" w:eastAsia="Times New Roman" w:hAnsi="Times New Roman" w:cs="Times New Roman"/>
          <w:kern w:val="36"/>
          <w:sz w:val="28"/>
          <w:szCs w:val="28"/>
          <w:lang w:bidi="he-IL"/>
        </w:rPr>
        <w:t xml:space="preserve"> </w:t>
      </w:r>
      <w:r>
        <w:rPr>
          <w:rFonts w:ascii="Times New Roman" w:eastAsia="Times New Roman" w:hAnsi="Times New Roman" w:cs="Times New Roman"/>
          <w:kern w:val="36"/>
          <w:sz w:val="28"/>
          <w:szCs w:val="28"/>
          <w:lang w:val="ru-RU" w:bidi="he-IL"/>
        </w:rPr>
        <w:t>Танзания</w:t>
      </w:r>
      <w:r w:rsidRPr="00C23164">
        <w:rPr>
          <w:rFonts w:ascii="Times New Roman" w:eastAsia="Times New Roman" w:hAnsi="Times New Roman" w:cs="Times New Roman"/>
          <w:kern w:val="36"/>
          <w:sz w:val="28"/>
          <w:szCs w:val="28"/>
          <w:lang w:bidi="he-IL"/>
        </w:rPr>
        <w:t xml:space="preserve"> </w:t>
      </w:r>
      <w:r w:rsidR="00BE559D">
        <w:rPr>
          <w:rFonts w:ascii="Times New Roman" w:eastAsia="Times New Roman" w:hAnsi="Times New Roman" w:cs="Times New Roman"/>
          <w:kern w:val="36"/>
          <w:sz w:val="28"/>
          <w:szCs w:val="28"/>
          <w:lang w:val="ru-RU" w:bidi="he-IL"/>
        </w:rPr>
        <w:t>на</w:t>
      </w:r>
      <w:r w:rsidR="00BE559D" w:rsidRPr="00BE559D">
        <w:rPr>
          <w:rFonts w:ascii="Times New Roman" w:eastAsia="Times New Roman" w:hAnsi="Times New Roman" w:cs="Times New Roman"/>
          <w:kern w:val="36"/>
          <w:sz w:val="28"/>
          <w:szCs w:val="28"/>
          <w:lang w:bidi="he-IL"/>
        </w:rPr>
        <w:t xml:space="preserve"> </w:t>
      </w:r>
      <w:r>
        <w:rPr>
          <w:rFonts w:ascii="Times New Roman" w:eastAsia="Times New Roman" w:hAnsi="Times New Roman" w:cs="Times New Roman"/>
          <w:kern w:val="36"/>
          <w:sz w:val="28"/>
          <w:szCs w:val="28"/>
          <w:lang w:val="ru-RU" w:bidi="he-IL"/>
        </w:rPr>
        <w:t>сайт</w:t>
      </w:r>
      <w:r w:rsidR="00BE559D">
        <w:rPr>
          <w:rFonts w:ascii="Times New Roman" w:eastAsia="Times New Roman" w:hAnsi="Times New Roman" w:cs="Times New Roman"/>
          <w:kern w:val="36"/>
          <w:sz w:val="28"/>
          <w:szCs w:val="28"/>
          <w:lang w:val="ru-RU" w:bidi="he-IL"/>
        </w:rPr>
        <w:t>е</w:t>
      </w:r>
      <w:r w:rsidRPr="00C23164">
        <w:rPr>
          <w:rFonts w:ascii="Times New Roman" w:eastAsia="Times New Roman" w:hAnsi="Times New Roman" w:cs="Times New Roman"/>
          <w:kern w:val="36"/>
          <w:sz w:val="28"/>
          <w:szCs w:val="28"/>
          <w:lang w:bidi="he-IL"/>
        </w:rPr>
        <w:t xml:space="preserve"> </w:t>
      </w:r>
      <w:r>
        <w:rPr>
          <w:rFonts w:ascii="Times New Roman" w:eastAsia="Times New Roman" w:hAnsi="Times New Roman" w:cs="Times New Roman"/>
          <w:kern w:val="36"/>
          <w:sz w:val="28"/>
          <w:szCs w:val="28"/>
          <w:lang w:val="ru-RU" w:bidi="he-IL"/>
        </w:rPr>
        <w:t>РбГ</w:t>
      </w:r>
      <w:r w:rsidRPr="00C23164">
        <w:rPr>
          <w:rFonts w:ascii="Times New Roman" w:eastAsia="Times New Roman" w:hAnsi="Times New Roman" w:cs="Times New Roman"/>
          <w:kern w:val="36"/>
          <w:sz w:val="28"/>
          <w:szCs w:val="28"/>
          <w:lang w:bidi="he-IL"/>
        </w:rPr>
        <w:t xml:space="preserve">: </w:t>
      </w:r>
      <w:hyperlink r:id="rId9" w:history="1">
        <w:r>
          <w:rPr>
            <w:rStyle w:val="Hyperlink"/>
          </w:rPr>
          <w:t>Natural Heritage Receives a Major Blow as the Selous Game Reserve is Discussed at Fuzhou Session of the World Heritage Convention Committee</w:t>
        </w:r>
      </w:hyperlink>
    </w:p>
    <w:p w:rsidR="00B94E36" w:rsidRDefault="00B94E36" w:rsidP="0033799F">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B94E36">
        <w:rPr>
          <w:rFonts w:ascii="Times New Roman" w:eastAsia="Times New Roman" w:hAnsi="Times New Roman" w:cs="Times New Roman"/>
          <w:kern w:val="36"/>
          <w:sz w:val="28"/>
          <w:szCs w:val="28"/>
          <w:lang w:val="ru-RU" w:bidi="he-IL"/>
        </w:rPr>
        <w:t xml:space="preserve">Проекты решений </w:t>
      </w:r>
      <w:r w:rsidR="00B921A4">
        <w:rPr>
          <w:rFonts w:ascii="Times New Roman" w:eastAsia="Times New Roman" w:hAnsi="Times New Roman" w:cs="Times New Roman"/>
          <w:kern w:val="36"/>
          <w:sz w:val="28"/>
          <w:szCs w:val="28"/>
          <w:lang w:val="ru-RU" w:bidi="he-IL"/>
        </w:rPr>
        <w:t xml:space="preserve">о состоянии и необходимых действиях были </w:t>
      </w:r>
      <w:r w:rsidRPr="00B94E36">
        <w:rPr>
          <w:rFonts w:ascii="Times New Roman" w:eastAsia="Times New Roman" w:hAnsi="Times New Roman" w:cs="Times New Roman"/>
          <w:kern w:val="36"/>
          <w:sz w:val="28"/>
          <w:szCs w:val="28"/>
          <w:lang w:val="ru-RU" w:bidi="he-IL"/>
        </w:rPr>
        <w:t xml:space="preserve">приняты </w:t>
      </w:r>
      <w:r w:rsidRPr="0033799F">
        <w:rPr>
          <w:rFonts w:ascii="Times New Roman" w:eastAsia="Times New Roman" w:hAnsi="Times New Roman" w:cs="Times New Roman"/>
          <w:b/>
          <w:bCs/>
          <w:kern w:val="36"/>
          <w:sz w:val="28"/>
          <w:szCs w:val="28"/>
          <w:lang w:val="ru-RU" w:bidi="he-IL"/>
        </w:rPr>
        <w:t>без обсуждения</w:t>
      </w:r>
      <w:r w:rsidRPr="00B94E36">
        <w:rPr>
          <w:rFonts w:ascii="Times New Roman" w:eastAsia="Times New Roman" w:hAnsi="Times New Roman" w:cs="Times New Roman"/>
          <w:kern w:val="36"/>
          <w:sz w:val="28"/>
          <w:szCs w:val="28"/>
          <w:lang w:val="ru-RU" w:bidi="he-IL"/>
        </w:rPr>
        <w:t xml:space="preserve"> по следующим </w:t>
      </w:r>
      <w:r w:rsidR="00B921A4">
        <w:rPr>
          <w:rFonts w:ascii="Times New Roman" w:eastAsia="Times New Roman" w:hAnsi="Times New Roman" w:cs="Times New Roman"/>
          <w:kern w:val="36"/>
          <w:sz w:val="28"/>
          <w:szCs w:val="28"/>
          <w:lang w:val="ru-RU" w:bidi="he-IL"/>
        </w:rPr>
        <w:t xml:space="preserve">российским </w:t>
      </w:r>
      <w:r>
        <w:rPr>
          <w:rFonts w:ascii="Times New Roman" w:eastAsia="Times New Roman" w:hAnsi="Times New Roman" w:cs="Times New Roman"/>
          <w:kern w:val="36"/>
          <w:sz w:val="28"/>
          <w:szCs w:val="28"/>
          <w:lang w:val="ru-RU" w:bidi="he-IL"/>
        </w:rPr>
        <w:t xml:space="preserve">природным </w:t>
      </w:r>
      <w:r w:rsidRPr="00B94E36">
        <w:rPr>
          <w:rFonts w:ascii="Times New Roman" w:eastAsia="Times New Roman" w:hAnsi="Times New Roman" w:cs="Times New Roman"/>
          <w:kern w:val="36"/>
          <w:sz w:val="28"/>
          <w:szCs w:val="28"/>
          <w:lang w:val="ru-RU" w:bidi="he-IL"/>
        </w:rPr>
        <w:t>объектам</w:t>
      </w:r>
      <w:r w:rsidR="0033799F">
        <w:rPr>
          <w:rFonts w:ascii="Times New Roman" w:eastAsia="Times New Roman" w:hAnsi="Times New Roman" w:cs="Times New Roman"/>
          <w:kern w:val="36"/>
          <w:sz w:val="28"/>
          <w:szCs w:val="28"/>
          <w:lang w:val="ru-RU" w:bidi="he-IL"/>
        </w:rPr>
        <w:t xml:space="preserve"> (Порядок ниже отражает степень «проблематичности»)</w:t>
      </w:r>
    </w:p>
    <w:p w:rsidR="00B56962" w:rsidRPr="00B94E36" w:rsidRDefault="00B56962" w:rsidP="0033799F">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p>
    <w:p w:rsidR="00B94E36" w:rsidRPr="0033799F" w:rsidRDefault="00B921A4" w:rsidP="00515DFD">
      <w:pPr>
        <w:spacing w:before="100" w:beforeAutospacing="1" w:after="100" w:afterAutospacing="1" w:line="240" w:lineRule="auto"/>
        <w:outlineLvl w:val="0"/>
        <w:rPr>
          <w:rFonts w:ascii="Times New Roman" w:eastAsia="Times New Roman" w:hAnsi="Times New Roman" w:cs="Times New Roman"/>
          <w:b/>
          <w:bCs/>
          <w:kern w:val="36"/>
          <w:sz w:val="28"/>
          <w:szCs w:val="28"/>
          <w:lang w:bidi="he-IL"/>
        </w:rPr>
      </w:pPr>
      <w:r>
        <w:rPr>
          <w:rFonts w:ascii="Times New Roman" w:eastAsia="Times New Roman" w:hAnsi="Times New Roman" w:cs="Times New Roman"/>
          <w:b/>
          <w:bCs/>
          <w:kern w:val="36"/>
          <w:sz w:val="28"/>
          <w:szCs w:val="28"/>
          <w:lang w:val="ru-RU" w:bidi="he-IL"/>
        </w:rPr>
        <w:lastRenderedPageBreak/>
        <w:t>А</w:t>
      </w:r>
      <w:r w:rsidRPr="00B921A4">
        <w:rPr>
          <w:rFonts w:ascii="Times New Roman" w:eastAsia="Times New Roman" w:hAnsi="Times New Roman" w:cs="Times New Roman"/>
          <w:b/>
          <w:bCs/>
          <w:kern w:val="36"/>
          <w:sz w:val="28"/>
          <w:szCs w:val="28"/>
          <w:lang w:bidi="he-IL"/>
        </w:rPr>
        <w:t>.</w:t>
      </w:r>
      <w:r w:rsidR="00B94E36" w:rsidRPr="00B94E36">
        <w:rPr>
          <w:rFonts w:ascii="Times New Roman" w:eastAsia="Times New Roman" w:hAnsi="Times New Roman" w:cs="Times New Roman"/>
          <w:b/>
          <w:bCs/>
          <w:kern w:val="36"/>
          <w:sz w:val="28"/>
          <w:szCs w:val="28"/>
          <w:lang w:val="ru-RU" w:bidi="he-IL"/>
        </w:rPr>
        <w:t>Озеро</w:t>
      </w:r>
      <w:r w:rsidR="00B94E36" w:rsidRPr="00C334B5">
        <w:rPr>
          <w:rFonts w:ascii="Times New Roman" w:eastAsia="Times New Roman" w:hAnsi="Times New Roman" w:cs="Times New Roman"/>
          <w:b/>
          <w:bCs/>
          <w:kern w:val="36"/>
          <w:sz w:val="28"/>
          <w:szCs w:val="28"/>
          <w:lang w:bidi="he-IL"/>
        </w:rPr>
        <w:t xml:space="preserve"> </w:t>
      </w:r>
      <w:r w:rsidR="00B94E36" w:rsidRPr="00B94E36">
        <w:rPr>
          <w:rFonts w:ascii="Times New Roman" w:eastAsia="Times New Roman" w:hAnsi="Times New Roman" w:cs="Times New Roman"/>
          <w:b/>
          <w:bCs/>
          <w:kern w:val="36"/>
          <w:sz w:val="28"/>
          <w:szCs w:val="28"/>
          <w:lang w:val="ru-RU" w:bidi="he-IL"/>
        </w:rPr>
        <w:t>Байкал</w:t>
      </w:r>
      <w:r w:rsidR="00D81F91" w:rsidRPr="00C334B5">
        <w:rPr>
          <w:rFonts w:ascii="Times New Roman" w:eastAsia="Times New Roman" w:hAnsi="Times New Roman" w:cs="Times New Roman"/>
          <w:b/>
          <w:bCs/>
          <w:kern w:val="36"/>
          <w:sz w:val="28"/>
          <w:szCs w:val="28"/>
          <w:lang w:bidi="he-IL"/>
        </w:rPr>
        <w:t xml:space="preserve"> </w:t>
      </w:r>
      <w:r w:rsidR="00C334B5">
        <w:rPr>
          <w:b/>
          <w:bCs/>
        </w:rPr>
        <w:t xml:space="preserve">Lake Baikal (Russian Federation (N 754) </w:t>
      </w:r>
      <w:r w:rsidR="00C334B5" w:rsidRPr="00C334B5">
        <w:rPr>
          <w:rFonts w:ascii="Times New Roman" w:eastAsia="Times New Roman" w:hAnsi="Times New Roman" w:cs="Times New Roman"/>
          <w:b/>
          <w:bCs/>
          <w:kern w:val="36"/>
          <w:sz w:val="28"/>
          <w:szCs w:val="28"/>
          <w:lang w:bidi="he-IL"/>
        </w:rPr>
        <w:t xml:space="preserve"> </w:t>
      </w:r>
      <w:hyperlink r:id="rId10" w:history="1">
        <w:r w:rsidR="00515DFD" w:rsidRPr="00515DFD">
          <w:rPr>
            <w:rStyle w:val="Hyperlink"/>
            <w:rFonts w:ascii="Times New Roman" w:eastAsia="Times New Roman" w:hAnsi="Times New Roman" w:cs="Times New Roman"/>
            <w:b/>
            <w:bCs/>
            <w:kern w:val="36"/>
            <w:sz w:val="28"/>
            <w:szCs w:val="28"/>
            <w:lang w:bidi="he-IL"/>
          </w:rPr>
          <w:t>https://whc.unesco.org/document/187771</w:t>
        </w:r>
      </w:hyperlink>
      <w:r w:rsidR="00515DFD" w:rsidRPr="00515DFD">
        <w:rPr>
          <w:rFonts w:ascii="Times New Roman" w:eastAsia="Times New Roman" w:hAnsi="Times New Roman" w:cs="Times New Roman"/>
          <w:b/>
          <w:bCs/>
          <w:kern w:val="36"/>
          <w:sz w:val="28"/>
          <w:szCs w:val="28"/>
          <w:lang w:bidi="he-IL"/>
        </w:rPr>
        <w:t xml:space="preserve">  </w:t>
      </w:r>
      <w:r w:rsidR="00C334B5" w:rsidRPr="00C334B5">
        <w:rPr>
          <w:rFonts w:ascii="Times New Roman" w:eastAsia="Times New Roman" w:hAnsi="Times New Roman" w:cs="Times New Roman"/>
          <w:b/>
          <w:bCs/>
          <w:kern w:val="36"/>
          <w:sz w:val="28"/>
          <w:szCs w:val="28"/>
          <w:lang w:bidi="he-IL"/>
        </w:rPr>
        <w:t xml:space="preserve"> </w:t>
      </w:r>
      <w:r w:rsidR="00C334B5" w:rsidRPr="00C334B5">
        <w:rPr>
          <w:rFonts w:ascii="Times New Roman" w:eastAsia="Times New Roman" w:hAnsi="Times New Roman" w:cs="Times New Roman"/>
          <w:b/>
          <w:bCs/>
          <w:color w:val="FF0000"/>
          <w:kern w:val="36"/>
          <w:sz w:val="28"/>
          <w:szCs w:val="28"/>
          <w:lang w:val="ru-RU" w:bidi="he-IL"/>
        </w:rPr>
        <w:t>отчет</w:t>
      </w:r>
      <w:r w:rsidR="00C334B5" w:rsidRPr="00C334B5">
        <w:rPr>
          <w:rFonts w:ascii="Times New Roman" w:eastAsia="Times New Roman" w:hAnsi="Times New Roman" w:cs="Times New Roman"/>
          <w:b/>
          <w:bCs/>
          <w:color w:val="FF0000"/>
          <w:kern w:val="36"/>
          <w:sz w:val="28"/>
          <w:szCs w:val="28"/>
          <w:lang w:bidi="he-IL"/>
        </w:rPr>
        <w:t xml:space="preserve"> 1 </w:t>
      </w:r>
      <w:r w:rsidR="00C334B5" w:rsidRPr="00C334B5">
        <w:rPr>
          <w:rFonts w:ascii="Times New Roman" w:eastAsia="Times New Roman" w:hAnsi="Times New Roman" w:cs="Times New Roman"/>
          <w:b/>
          <w:bCs/>
          <w:color w:val="FF0000"/>
          <w:kern w:val="36"/>
          <w:sz w:val="28"/>
          <w:szCs w:val="28"/>
          <w:lang w:val="ru-RU" w:bidi="he-IL"/>
        </w:rPr>
        <w:t>февраля</w:t>
      </w:r>
      <w:r w:rsidR="00C334B5" w:rsidRPr="00C334B5">
        <w:rPr>
          <w:rFonts w:ascii="Times New Roman" w:eastAsia="Times New Roman" w:hAnsi="Times New Roman" w:cs="Times New Roman"/>
          <w:b/>
          <w:bCs/>
          <w:color w:val="FF0000"/>
          <w:kern w:val="36"/>
          <w:sz w:val="28"/>
          <w:szCs w:val="28"/>
          <w:lang w:bidi="he-IL"/>
        </w:rPr>
        <w:t xml:space="preserve"> 2022 </w:t>
      </w:r>
      <w:r w:rsidR="00C334B5" w:rsidRPr="00C334B5">
        <w:rPr>
          <w:rFonts w:ascii="Times New Roman" w:eastAsia="Times New Roman" w:hAnsi="Times New Roman" w:cs="Times New Roman"/>
          <w:b/>
          <w:bCs/>
          <w:color w:val="FF0000"/>
          <w:kern w:val="36"/>
          <w:sz w:val="28"/>
          <w:szCs w:val="28"/>
          <w:lang w:val="ru-RU" w:bidi="he-IL"/>
        </w:rPr>
        <w:t>г</w:t>
      </w:r>
      <w:r w:rsidR="00C334B5" w:rsidRPr="00C334B5">
        <w:rPr>
          <w:rFonts w:ascii="Times New Roman" w:eastAsia="Times New Roman" w:hAnsi="Times New Roman" w:cs="Times New Roman"/>
          <w:b/>
          <w:bCs/>
          <w:kern w:val="36"/>
          <w:sz w:val="28"/>
          <w:szCs w:val="28"/>
          <w:lang w:bidi="he-IL"/>
        </w:rPr>
        <w:t>.</w:t>
      </w:r>
    </w:p>
    <w:p w:rsidR="001A1C17" w:rsidRPr="001A1C17" w:rsidRDefault="001A1C17" w:rsidP="00C23164">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1A1C17">
        <w:rPr>
          <w:rFonts w:ascii="Times New Roman" w:eastAsia="Times New Roman" w:hAnsi="Times New Roman" w:cs="Times New Roman"/>
          <w:kern w:val="36"/>
          <w:sz w:val="28"/>
          <w:szCs w:val="28"/>
          <w:lang w:val="ru-RU" w:bidi="he-IL"/>
        </w:rPr>
        <w:t xml:space="preserve">Комплексное подробное решение, отмечающее почти все </w:t>
      </w:r>
      <w:r>
        <w:rPr>
          <w:rFonts w:ascii="Times New Roman" w:eastAsia="Times New Roman" w:hAnsi="Times New Roman" w:cs="Times New Roman"/>
          <w:kern w:val="36"/>
          <w:sz w:val="28"/>
          <w:szCs w:val="28"/>
          <w:lang w:val="ru-RU" w:bidi="he-IL"/>
        </w:rPr>
        <w:t xml:space="preserve">актуальные и </w:t>
      </w:r>
      <w:r w:rsidRPr="001A1C17">
        <w:rPr>
          <w:rFonts w:ascii="Times New Roman" w:eastAsia="Times New Roman" w:hAnsi="Times New Roman" w:cs="Times New Roman"/>
          <w:kern w:val="36"/>
          <w:sz w:val="28"/>
          <w:szCs w:val="28"/>
          <w:lang w:val="ru-RU" w:bidi="he-IL"/>
        </w:rPr>
        <w:t>застаре</w:t>
      </w:r>
      <w:r w:rsidR="00C23164">
        <w:rPr>
          <w:rFonts w:ascii="Times New Roman" w:eastAsia="Times New Roman" w:hAnsi="Times New Roman" w:cs="Times New Roman"/>
          <w:kern w:val="36"/>
          <w:sz w:val="28"/>
          <w:szCs w:val="28"/>
          <w:lang w:val="ru-RU" w:bidi="he-IL"/>
        </w:rPr>
        <w:t>лые</w:t>
      </w:r>
      <w:r w:rsidRPr="001A1C17">
        <w:rPr>
          <w:rFonts w:ascii="Times New Roman" w:eastAsia="Times New Roman" w:hAnsi="Times New Roman" w:cs="Times New Roman"/>
          <w:kern w:val="36"/>
          <w:sz w:val="28"/>
          <w:szCs w:val="28"/>
          <w:lang w:val="ru-RU" w:bidi="he-IL"/>
        </w:rPr>
        <w:t xml:space="preserve"> проблемы</w:t>
      </w:r>
      <w:r w:rsidR="009B21F6">
        <w:rPr>
          <w:rFonts w:ascii="Times New Roman" w:eastAsia="Times New Roman" w:hAnsi="Times New Roman" w:cs="Times New Roman"/>
          <w:kern w:val="36"/>
          <w:sz w:val="28"/>
          <w:szCs w:val="28"/>
          <w:lang w:val="ru-RU" w:bidi="he-IL"/>
        </w:rPr>
        <w:t xml:space="preserve"> озера</w:t>
      </w:r>
      <w:r w:rsidRPr="001A1C17">
        <w:rPr>
          <w:rFonts w:ascii="Times New Roman" w:eastAsia="Times New Roman" w:hAnsi="Times New Roman" w:cs="Times New Roman"/>
          <w:kern w:val="36"/>
          <w:sz w:val="28"/>
          <w:szCs w:val="28"/>
          <w:lang w:val="ru-RU" w:bidi="he-IL"/>
        </w:rPr>
        <w:t>, кроме отсутствия системы мониторинга</w:t>
      </w:r>
      <w:r w:rsidR="00C23164">
        <w:rPr>
          <w:rFonts w:ascii="Times New Roman" w:eastAsia="Times New Roman" w:hAnsi="Times New Roman" w:cs="Times New Roman"/>
          <w:kern w:val="36"/>
          <w:sz w:val="28"/>
          <w:szCs w:val="28"/>
          <w:lang w:val="ru-RU" w:bidi="he-IL"/>
        </w:rPr>
        <w:t xml:space="preserve"> (!)</w:t>
      </w:r>
      <w:r>
        <w:rPr>
          <w:rFonts w:ascii="Times New Roman" w:eastAsia="Times New Roman" w:hAnsi="Times New Roman" w:cs="Times New Roman"/>
          <w:kern w:val="36"/>
          <w:sz w:val="28"/>
          <w:szCs w:val="28"/>
          <w:lang w:val="ru-RU" w:bidi="he-IL"/>
        </w:rPr>
        <w:t xml:space="preserve">, </w:t>
      </w:r>
      <w:r w:rsidR="00D04D52">
        <w:rPr>
          <w:rFonts w:ascii="Times New Roman" w:eastAsia="Times New Roman" w:hAnsi="Times New Roman" w:cs="Times New Roman"/>
          <w:kern w:val="36"/>
          <w:sz w:val="28"/>
          <w:szCs w:val="28"/>
          <w:lang w:val="ru-RU" w:bidi="he-IL"/>
        </w:rPr>
        <w:t>предписывает проведение и представление результатов полудюжины ОВОС и одной стратегич</w:t>
      </w:r>
      <w:r w:rsidR="00D0743B">
        <w:rPr>
          <w:rFonts w:ascii="Times New Roman" w:eastAsia="Times New Roman" w:hAnsi="Times New Roman" w:cs="Times New Roman"/>
          <w:kern w:val="36"/>
          <w:sz w:val="28"/>
          <w:szCs w:val="28"/>
          <w:lang w:val="ru-RU" w:bidi="he-IL"/>
        </w:rPr>
        <w:t>еской экспертизы управления во</w:t>
      </w:r>
      <w:r w:rsidR="00D04D52">
        <w:rPr>
          <w:rFonts w:ascii="Times New Roman" w:eastAsia="Times New Roman" w:hAnsi="Times New Roman" w:cs="Times New Roman"/>
          <w:kern w:val="36"/>
          <w:sz w:val="28"/>
          <w:szCs w:val="28"/>
          <w:lang w:val="ru-RU" w:bidi="he-IL"/>
        </w:rPr>
        <w:t>дными ресурсами. Для быстрейшего обсуждения с Россией и Монголией плана решения назревших проблем на Байкал назначена миссия ЦВН и МСОП, а в случае отсутствия прогресса за  год</w:t>
      </w:r>
      <w:r w:rsidR="00D04D52" w:rsidDel="00D04D52">
        <w:rPr>
          <w:rFonts w:ascii="Times New Roman" w:eastAsia="Times New Roman" w:hAnsi="Times New Roman" w:cs="Times New Roman"/>
          <w:kern w:val="36"/>
          <w:sz w:val="28"/>
          <w:szCs w:val="28"/>
          <w:lang w:val="ru-RU" w:bidi="he-IL"/>
        </w:rPr>
        <w:t xml:space="preserve"> </w:t>
      </w:r>
      <w:r w:rsidR="00D04D52">
        <w:rPr>
          <w:rFonts w:ascii="Times New Roman" w:eastAsia="Times New Roman" w:hAnsi="Times New Roman" w:cs="Times New Roman"/>
          <w:kern w:val="36"/>
          <w:sz w:val="28"/>
          <w:szCs w:val="28"/>
          <w:lang w:val="ru-RU" w:bidi="he-IL"/>
        </w:rPr>
        <w:t>Комитет ЮНЕСКО</w:t>
      </w:r>
      <w:r>
        <w:rPr>
          <w:rFonts w:ascii="Times New Roman" w:eastAsia="Times New Roman" w:hAnsi="Times New Roman" w:cs="Times New Roman"/>
          <w:kern w:val="36"/>
          <w:sz w:val="28"/>
          <w:szCs w:val="28"/>
          <w:lang w:val="ru-RU" w:bidi="he-IL"/>
        </w:rPr>
        <w:t xml:space="preserve"> предлагает внести Байкал в Список «Наследие в опасности»</w:t>
      </w:r>
      <w:r w:rsidRPr="001A1C17">
        <w:rPr>
          <w:rFonts w:ascii="Times New Roman" w:eastAsia="Times New Roman" w:hAnsi="Times New Roman" w:cs="Times New Roman"/>
          <w:kern w:val="36"/>
          <w:sz w:val="28"/>
          <w:szCs w:val="28"/>
          <w:lang w:val="ru-RU" w:bidi="he-IL"/>
        </w:rPr>
        <w:t>.</w:t>
      </w:r>
      <w:r>
        <w:rPr>
          <w:rFonts w:ascii="Times New Roman" w:eastAsia="Times New Roman" w:hAnsi="Times New Roman" w:cs="Times New Roman"/>
          <w:kern w:val="36"/>
          <w:sz w:val="28"/>
          <w:szCs w:val="28"/>
          <w:lang w:val="ru-RU" w:bidi="he-IL"/>
        </w:rPr>
        <w:t xml:space="preserve"> Для интересующихся у нас есть перевод</w:t>
      </w:r>
      <w:r w:rsidR="00D04D52">
        <w:rPr>
          <w:rFonts w:ascii="Times New Roman" w:eastAsia="Times New Roman" w:hAnsi="Times New Roman" w:cs="Times New Roman"/>
          <w:kern w:val="36"/>
          <w:sz w:val="28"/>
          <w:szCs w:val="28"/>
          <w:lang w:val="ru-RU" w:bidi="he-IL"/>
        </w:rPr>
        <w:t xml:space="preserve"> (и </w:t>
      </w:r>
      <w:hyperlink r:id="rId11" w:history="1">
        <w:r w:rsidR="00D04D52" w:rsidRPr="002226FA">
          <w:rPr>
            <w:rStyle w:val="Hyperlink"/>
            <w:rFonts w:ascii="Times New Roman" w:eastAsia="Times New Roman" w:hAnsi="Times New Roman" w:cs="Times New Roman"/>
            <w:kern w:val="36"/>
            <w:sz w:val="28"/>
            <w:szCs w:val="28"/>
            <w:lang w:val="ru-RU" w:bidi="he-IL"/>
          </w:rPr>
          <w:t>многия толкования</w:t>
        </w:r>
      </w:hyperlink>
      <w:r w:rsidR="00D04D52">
        <w:rPr>
          <w:rFonts w:ascii="Times New Roman" w:eastAsia="Times New Roman" w:hAnsi="Times New Roman" w:cs="Times New Roman"/>
          <w:kern w:val="36"/>
          <w:sz w:val="28"/>
          <w:szCs w:val="28"/>
          <w:lang w:val="ru-RU" w:bidi="he-IL"/>
        </w:rPr>
        <w:t>)</w:t>
      </w:r>
      <w:r>
        <w:rPr>
          <w:rFonts w:ascii="Times New Roman" w:eastAsia="Times New Roman" w:hAnsi="Times New Roman" w:cs="Times New Roman"/>
          <w:kern w:val="36"/>
          <w:sz w:val="28"/>
          <w:szCs w:val="28"/>
          <w:lang w:val="ru-RU" w:bidi="he-IL"/>
        </w:rPr>
        <w:t>.</w:t>
      </w:r>
    </w:p>
    <w:p w:rsidR="00B94E36" w:rsidRDefault="00B921A4" w:rsidP="00B94E36">
      <w:pPr>
        <w:spacing w:before="100" w:beforeAutospacing="1" w:after="100" w:afterAutospacing="1" w:line="240" w:lineRule="auto"/>
        <w:outlineLvl w:val="0"/>
        <w:rPr>
          <w:rFonts w:ascii="Times New Roman" w:eastAsia="Times New Roman" w:hAnsi="Times New Roman" w:cs="Times New Roman"/>
          <w:b/>
          <w:bCs/>
          <w:kern w:val="36"/>
          <w:sz w:val="28"/>
          <w:szCs w:val="28"/>
          <w:lang w:val="ru-RU" w:bidi="he-IL"/>
        </w:rPr>
      </w:pPr>
      <w:r>
        <w:rPr>
          <w:rFonts w:ascii="Times New Roman" w:eastAsia="Times New Roman" w:hAnsi="Times New Roman" w:cs="Times New Roman"/>
          <w:b/>
          <w:bCs/>
          <w:kern w:val="36"/>
          <w:sz w:val="28"/>
          <w:szCs w:val="28"/>
          <w:lang w:val="ru-RU" w:bidi="he-IL"/>
        </w:rPr>
        <w:t>Б.</w:t>
      </w:r>
      <w:r w:rsidR="00B94E36" w:rsidRPr="00B94E36">
        <w:rPr>
          <w:rFonts w:ascii="Times New Roman" w:eastAsia="Times New Roman" w:hAnsi="Times New Roman" w:cs="Times New Roman"/>
          <w:b/>
          <w:bCs/>
          <w:kern w:val="36"/>
          <w:sz w:val="28"/>
          <w:szCs w:val="28"/>
          <w:lang w:val="ru-RU" w:bidi="he-IL"/>
        </w:rPr>
        <w:t>Ландшафты</w:t>
      </w:r>
      <w:r w:rsidR="00B94E36" w:rsidRPr="00515DFD">
        <w:rPr>
          <w:rFonts w:ascii="Times New Roman" w:eastAsia="Times New Roman" w:hAnsi="Times New Roman" w:cs="Times New Roman"/>
          <w:b/>
          <w:bCs/>
          <w:kern w:val="36"/>
          <w:sz w:val="28"/>
          <w:szCs w:val="28"/>
          <w:lang w:val="ru-RU" w:bidi="he-IL"/>
        </w:rPr>
        <w:t xml:space="preserve"> </w:t>
      </w:r>
      <w:r w:rsidR="00B94E36" w:rsidRPr="00B94E36">
        <w:rPr>
          <w:rFonts w:ascii="Times New Roman" w:eastAsia="Times New Roman" w:hAnsi="Times New Roman" w:cs="Times New Roman"/>
          <w:b/>
          <w:bCs/>
          <w:kern w:val="36"/>
          <w:sz w:val="28"/>
          <w:szCs w:val="28"/>
          <w:lang w:val="ru-RU" w:bidi="he-IL"/>
        </w:rPr>
        <w:t>Даурии</w:t>
      </w:r>
      <w:r w:rsidR="00B94E36" w:rsidRPr="00515DFD">
        <w:rPr>
          <w:rFonts w:ascii="Times New Roman" w:eastAsia="Times New Roman" w:hAnsi="Times New Roman" w:cs="Times New Roman"/>
          <w:b/>
          <w:bCs/>
          <w:kern w:val="36"/>
          <w:sz w:val="28"/>
          <w:szCs w:val="28"/>
          <w:lang w:val="ru-RU" w:bidi="he-IL"/>
        </w:rPr>
        <w:t xml:space="preserve"> (</w:t>
      </w:r>
      <w:r w:rsidR="00B94E36">
        <w:rPr>
          <w:rFonts w:ascii="Times New Roman" w:eastAsia="Times New Roman" w:hAnsi="Times New Roman" w:cs="Times New Roman"/>
          <w:b/>
          <w:bCs/>
          <w:kern w:val="36"/>
          <w:sz w:val="28"/>
          <w:szCs w:val="28"/>
          <w:lang w:val="ru-RU" w:bidi="he-IL"/>
        </w:rPr>
        <w:t>Монголия</w:t>
      </w:r>
      <w:r w:rsidR="00B94E36" w:rsidRPr="00515DFD">
        <w:rPr>
          <w:rFonts w:ascii="Times New Roman" w:eastAsia="Times New Roman" w:hAnsi="Times New Roman" w:cs="Times New Roman"/>
          <w:b/>
          <w:bCs/>
          <w:kern w:val="36"/>
          <w:sz w:val="28"/>
          <w:szCs w:val="28"/>
          <w:lang w:val="ru-RU" w:bidi="he-IL"/>
        </w:rPr>
        <w:t>-</w:t>
      </w:r>
      <w:r w:rsidR="00B94E36">
        <w:rPr>
          <w:rFonts w:ascii="Times New Roman" w:eastAsia="Times New Roman" w:hAnsi="Times New Roman" w:cs="Times New Roman"/>
          <w:b/>
          <w:bCs/>
          <w:kern w:val="36"/>
          <w:sz w:val="28"/>
          <w:szCs w:val="28"/>
          <w:lang w:val="ru-RU" w:bidi="he-IL"/>
        </w:rPr>
        <w:t>Россия</w:t>
      </w:r>
      <w:r w:rsidR="00B94E36" w:rsidRPr="00515DFD">
        <w:rPr>
          <w:rFonts w:ascii="Times New Roman" w:eastAsia="Times New Roman" w:hAnsi="Times New Roman" w:cs="Times New Roman"/>
          <w:b/>
          <w:bCs/>
          <w:kern w:val="36"/>
          <w:sz w:val="28"/>
          <w:szCs w:val="28"/>
          <w:lang w:val="ru-RU" w:bidi="he-IL"/>
        </w:rPr>
        <w:t>)</w:t>
      </w:r>
      <w:r w:rsidR="00C17C5B" w:rsidRPr="00515DFD">
        <w:rPr>
          <w:rFonts w:ascii="Times New Roman" w:eastAsia="Times New Roman" w:hAnsi="Times New Roman" w:cs="Times New Roman"/>
          <w:b/>
          <w:bCs/>
          <w:kern w:val="36"/>
          <w:sz w:val="28"/>
          <w:szCs w:val="28"/>
          <w:lang w:val="ru-RU" w:bidi="he-IL"/>
        </w:rPr>
        <w:t xml:space="preserve"> </w:t>
      </w:r>
      <w:r w:rsidR="00C334B5">
        <w:rPr>
          <w:b/>
          <w:bCs/>
        </w:rPr>
        <w:t>Landscapes</w:t>
      </w:r>
      <w:r w:rsidR="00C334B5" w:rsidRPr="00515DFD">
        <w:rPr>
          <w:b/>
          <w:bCs/>
          <w:lang w:val="ru-RU"/>
        </w:rPr>
        <w:t xml:space="preserve"> </w:t>
      </w:r>
      <w:r w:rsidR="00C334B5">
        <w:rPr>
          <w:b/>
          <w:bCs/>
        </w:rPr>
        <w:t>of</w:t>
      </w:r>
      <w:r w:rsidR="00C334B5" w:rsidRPr="00515DFD">
        <w:rPr>
          <w:b/>
          <w:bCs/>
          <w:lang w:val="ru-RU"/>
        </w:rPr>
        <w:t xml:space="preserve"> </w:t>
      </w:r>
      <w:r w:rsidR="00C334B5">
        <w:rPr>
          <w:b/>
          <w:bCs/>
        </w:rPr>
        <w:t>Dauria</w:t>
      </w:r>
      <w:r w:rsidR="00C334B5" w:rsidRPr="00515DFD">
        <w:rPr>
          <w:b/>
          <w:bCs/>
          <w:lang w:val="ru-RU"/>
        </w:rPr>
        <w:t xml:space="preserve"> (</w:t>
      </w:r>
      <w:r w:rsidR="00C334B5">
        <w:rPr>
          <w:b/>
          <w:bCs/>
        </w:rPr>
        <w:t>Mongolia</w:t>
      </w:r>
      <w:r w:rsidR="00C334B5" w:rsidRPr="00515DFD">
        <w:rPr>
          <w:b/>
          <w:bCs/>
          <w:lang w:val="ru-RU"/>
        </w:rPr>
        <w:t xml:space="preserve">, </w:t>
      </w:r>
      <w:r w:rsidR="00C334B5">
        <w:rPr>
          <w:b/>
          <w:bCs/>
        </w:rPr>
        <w:t>Russian</w:t>
      </w:r>
      <w:r w:rsidR="00C334B5" w:rsidRPr="00515DFD">
        <w:rPr>
          <w:b/>
          <w:bCs/>
          <w:lang w:val="ru-RU"/>
        </w:rPr>
        <w:t xml:space="preserve"> </w:t>
      </w:r>
      <w:r w:rsidR="00C334B5">
        <w:rPr>
          <w:b/>
          <w:bCs/>
        </w:rPr>
        <w:t>Federation</w:t>
      </w:r>
      <w:r w:rsidR="00C334B5" w:rsidRPr="00515DFD">
        <w:rPr>
          <w:b/>
          <w:bCs/>
          <w:lang w:val="ru-RU"/>
        </w:rPr>
        <w:t>) (</w:t>
      </w:r>
      <w:r w:rsidR="00C334B5">
        <w:rPr>
          <w:b/>
          <w:bCs/>
        </w:rPr>
        <w:t>N</w:t>
      </w:r>
      <w:r w:rsidR="00C334B5" w:rsidRPr="00515DFD">
        <w:rPr>
          <w:b/>
          <w:bCs/>
          <w:lang w:val="ru-RU"/>
        </w:rPr>
        <w:t xml:space="preserve"> 1448)  </w:t>
      </w:r>
      <w:r w:rsidR="00C334B5" w:rsidRPr="00515DFD">
        <w:rPr>
          <w:rFonts w:ascii="Times New Roman" w:eastAsia="Times New Roman" w:hAnsi="Times New Roman" w:cs="Times New Roman"/>
          <w:b/>
          <w:bCs/>
          <w:kern w:val="36"/>
          <w:sz w:val="28"/>
          <w:szCs w:val="28"/>
          <w:lang w:val="ru-RU" w:bidi="he-IL"/>
        </w:rPr>
        <w:t xml:space="preserve"> </w:t>
      </w:r>
      <w:hyperlink r:id="rId12" w:history="1">
        <w:r w:rsidR="00C334B5" w:rsidRPr="00C334B5">
          <w:rPr>
            <w:rStyle w:val="Hyperlink"/>
            <w:rFonts w:ascii="Times New Roman" w:eastAsia="Times New Roman" w:hAnsi="Times New Roman" w:cs="Times New Roman"/>
            <w:b/>
            <w:bCs/>
            <w:kern w:val="36"/>
            <w:sz w:val="28"/>
            <w:szCs w:val="28"/>
            <w:lang w:bidi="he-IL"/>
          </w:rPr>
          <w:t>https</w:t>
        </w:r>
        <w:r w:rsidR="00C334B5" w:rsidRPr="00515DFD">
          <w:rPr>
            <w:rStyle w:val="Hyperlink"/>
            <w:rFonts w:ascii="Times New Roman" w:eastAsia="Times New Roman" w:hAnsi="Times New Roman" w:cs="Times New Roman"/>
            <w:b/>
            <w:bCs/>
            <w:kern w:val="36"/>
            <w:sz w:val="28"/>
            <w:szCs w:val="28"/>
            <w:lang w:val="ru-RU" w:bidi="he-IL"/>
          </w:rPr>
          <w:t>://</w:t>
        </w:r>
        <w:r w:rsidR="00C334B5" w:rsidRPr="00C334B5">
          <w:rPr>
            <w:rStyle w:val="Hyperlink"/>
            <w:rFonts w:ascii="Times New Roman" w:eastAsia="Times New Roman" w:hAnsi="Times New Roman" w:cs="Times New Roman"/>
            <w:b/>
            <w:bCs/>
            <w:kern w:val="36"/>
            <w:sz w:val="28"/>
            <w:szCs w:val="28"/>
            <w:lang w:bidi="he-IL"/>
          </w:rPr>
          <w:t>whc</w:t>
        </w:r>
        <w:r w:rsidR="00C334B5" w:rsidRPr="00515DFD">
          <w:rPr>
            <w:rStyle w:val="Hyperlink"/>
            <w:rFonts w:ascii="Times New Roman" w:eastAsia="Times New Roman" w:hAnsi="Times New Roman" w:cs="Times New Roman"/>
            <w:b/>
            <w:bCs/>
            <w:kern w:val="36"/>
            <w:sz w:val="28"/>
            <w:szCs w:val="28"/>
            <w:lang w:val="ru-RU" w:bidi="he-IL"/>
          </w:rPr>
          <w:t>.</w:t>
        </w:r>
        <w:r w:rsidR="00C334B5" w:rsidRPr="00C334B5">
          <w:rPr>
            <w:rStyle w:val="Hyperlink"/>
            <w:rFonts w:ascii="Times New Roman" w:eastAsia="Times New Roman" w:hAnsi="Times New Roman" w:cs="Times New Roman"/>
            <w:b/>
            <w:bCs/>
            <w:kern w:val="36"/>
            <w:sz w:val="28"/>
            <w:szCs w:val="28"/>
            <w:lang w:bidi="he-IL"/>
          </w:rPr>
          <w:t>unesco</w:t>
        </w:r>
        <w:r w:rsidR="00C334B5" w:rsidRPr="00515DFD">
          <w:rPr>
            <w:rStyle w:val="Hyperlink"/>
            <w:rFonts w:ascii="Times New Roman" w:eastAsia="Times New Roman" w:hAnsi="Times New Roman" w:cs="Times New Roman"/>
            <w:b/>
            <w:bCs/>
            <w:kern w:val="36"/>
            <w:sz w:val="28"/>
            <w:szCs w:val="28"/>
            <w:lang w:val="ru-RU" w:bidi="he-IL"/>
          </w:rPr>
          <w:t>.</w:t>
        </w:r>
        <w:r w:rsidR="00C334B5" w:rsidRPr="00C334B5">
          <w:rPr>
            <w:rStyle w:val="Hyperlink"/>
            <w:rFonts w:ascii="Times New Roman" w:eastAsia="Times New Roman" w:hAnsi="Times New Roman" w:cs="Times New Roman"/>
            <w:b/>
            <w:bCs/>
            <w:kern w:val="36"/>
            <w:sz w:val="28"/>
            <w:szCs w:val="28"/>
            <w:lang w:bidi="he-IL"/>
          </w:rPr>
          <w:t>org</w:t>
        </w:r>
        <w:r w:rsidR="00C334B5" w:rsidRPr="00515DFD">
          <w:rPr>
            <w:rStyle w:val="Hyperlink"/>
            <w:rFonts w:ascii="Times New Roman" w:eastAsia="Times New Roman" w:hAnsi="Times New Roman" w:cs="Times New Roman"/>
            <w:b/>
            <w:bCs/>
            <w:kern w:val="36"/>
            <w:sz w:val="28"/>
            <w:szCs w:val="28"/>
            <w:lang w:val="ru-RU" w:bidi="he-IL"/>
          </w:rPr>
          <w:t>/</w:t>
        </w:r>
        <w:r w:rsidR="00C334B5" w:rsidRPr="00C334B5">
          <w:rPr>
            <w:rStyle w:val="Hyperlink"/>
            <w:rFonts w:ascii="Times New Roman" w:eastAsia="Times New Roman" w:hAnsi="Times New Roman" w:cs="Times New Roman"/>
            <w:b/>
            <w:bCs/>
            <w:kern w:val="36"/>
            <w:sz w:val="28"/>
            <w:szCs w:val="28"/>
            <w:lang w:bidi="he-IL"/>
          </w:rPr>
          <w:t>document</w:t>
        </w:r>
        <w:r w:rsidR="00C334B5" w:rsidRPr="00515DFD">
          <w:rPr>
            <w:rStyle w:val="Hyperlink"/>
            <w:rFonts w:ascii="Times New Roman" w:eastAsia="Times New Roman" w:hAnsi="Times New Roman" w:cs="Times New Roman"/>
            <w:b/>
            <w:bCs/>
            <w:kern w:val="36"/>
            <w:sz w:val="28"/>
            <w:szCs w:val="28"/>
            <w:lang w:val="ru-RU" w:bidi="he-IL"/>
          </w:rPr>
          <w:t>/188005</w:t>
        </w:r>
      </w:hyperlink>
      <w:r w:rsidR="00C334B5" w:rsidRPr="00515DFD">
        <w:rPr>
          <w:rFonts w:ascii="Times New Roman" w:eastAsia="Times New Roman" w:hAnsi="Times New Roman" w:cs="Times New Roman"/>
          <w:b/>
          <w:bCs/>
          <w:kern w:val="36"/>
          <w:sz w:val="28"/>
          <w:szCs w:val="28"/>
          <w:lang w:val="ru-RU" w:bidi="he-IL"/>
        </w:rPr>
        <w:t xml:space="preserve">  </w:t>
      </w:r>
      <w:r w:rsidR="00C334B5" w:rsidRPr="00C334B5">
        <w:rPr>
          <w:rFonts w:ascii="Times New Roman" w:eastAsia="Times New Roman" w:hAnsi="Times New Roman" w:cs="Times New Roman"/>
          <w:b/>
          <w:bCs/>
          <w:color w:val="FF0000"/>
          <w:kern w:val="36"/>
          <w:sz w:val="28"/>
          <w:szCs w:val="28"/>
          <w:lang w:val="ru-RU" w:bidi="he-IL"/>
        </w:rPr>
        <w:t>отчет</w:t>
      </w:r>
      <w:r w:rsidR="00C334B5" w:rsidRPr="00515DFD">
        <w:rPr>
          <w:rFonts w:ascii="Times New Roman" w:eastAsia="Times New Roman" w:hAnsi="Times New Roman" w:cs="Times New Roman"/>
          <w:b/>
          <w:bCs/>
          <w:color w:val="FF0000"/>
          <w:kern w:val="36"/>
          <w:sz w:val="28"/>
          <w:szCs w:val="28"/>
          <w:lang w:val="ru-RU" w:bidi="he-IL"/>
        </w:rPr>
        <w:t xml:space="preserve"> 1 </w:t>
      </w:r>
      <w:r w:rsidR="00C334B5" w:rsidRPr="00C334B5">
        <w:rPr>
          <w:rFonts w:ascii="Times New Roman" w:eastAsia="Times New Roman" w:hAnsi="Times New Roman" w:cs="Times New Roman"/>
          <w:b/>
          <w:bCs/>
          <w:color w:val="FF0000"/>
          <w:kern w:val="36"/>
          <w:sz w:val="28"/>
          <w:szCs w:val="28"/>
          <w:lang w:val="ru-RU" w:bidi="he-IL"/>
        </w:rPr>
        <w:t>февраля</w:t>
      </w:r>
      <w:r w:rsidR="00C334B5" w:rsidRPr="00515DFD">
        <w:rPr>
          <w:rFonts w:ascii="Times New Roman" w:eastAsia="Times New Roman" w:hAnsi="Times New Roman" w:cs="Times New Roman"/>
          <w:b/>
          <w:bCs/>
          <w:color w:val="FF0000"/>
          <w:kern w:val="36"/>
          <w:sz w:val="28"/>
          <w:szCs w:val="28"/>
          <w:lang w:val="ru-RU" w:bidi="he-IL"/>
        </w:rPr>
        <w:t xml:space="preserve"> 2022 </w:t>
      </w:r>
      <w:r w:rsidR="00C334B5" w:rsidRPr="00C334B5">
        <w:rPr>
          <w:rFonts w:ascii="Times New Roman" w:eastAsia="Times New Roman" w:hAnsi="Times New Roman" w:cs="Times New Roman"/>
          <w:b/>
          <w:bCs/>
          <w:color w:val="FF0000"/>
          <w:kern w:val="36"/>
          <w:sz w:val="28"/>
          <w:szCs w:val="28"/>
          <w:lang w:val="ru-RU" w:bidi="he-IL"/>
        </w:rPr>
        <w:t>г</w:t>
      </w:r>
      <w:r w:rsidR="00C334B5" w:rsidRPr="00515DFD">
        <w:rPr>
          <w:rFonts w:ascii="Times New Roman" w:eastAsia="Times New Roman" w:hAnsi="Times New Roman" w:cs="Times New Roman"/>
          <w:b/>
          <w:bCs/>
          <w:kern w:val="36"/>
          <w:sz w:val="28"/>
          <w:szCs w:val="28"/>
          <w:lang w:val="ru-RU" w:bidi="he-IL"/>
        </w:rPr>
        <w:t>.</w:t>
      </w:r>
    </w:p>
    <w:p w:rsidR="001A1C17" w:rsidRPr="001A1C17" w:rsidRDefault="001A1C17" w:rsidP="00C23164">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1A1C17">
        <w:rPr>
          <w:rFonts w:ascii="Times New Roman" w:eastAsia="Times New Roman" w:hAnsi="Times New Roman" w:cs="Times New Roman"/>
          <w:kern w:val="36"/>
          <w:sz w:val="28"/>
          <w:szCs w:val="28"/>
          <w:lang w:val="ru-RU" w:bidi="he-IL"/>
        </w:rPr>
        <w:t xml:space="preserve">Незапланированное </w:t>
      </w:r>
      <w:r w:rsidR="002226FA">
        <w:rPr>
          <w:rFonts w:ascii="Times New Roman" w:eastAsia="Times New Roman" w:hAnsi="Times New Roman" w:cs="Times New Roman"/>
          <w:kern w:val="36"/>
          <w:sz w:val="28"/>
          <w:szCs w:val="28"/>
          <w:lang w:val="ru-RU" w:bidi="he-IL"/>
        </w:rPr>
        <w:t xml:space="preserve">изначально </w:t>
      </w:r>
      <w:r w:rsidRPr="001A1C17">
        <w:rPr>
          <w:rFonts w:ascii="Times New Roman" w:eastAsia="Times New Roman" w:hAnsi="Times New Roman" w:cs="Times New Roman"/>
          <w:kern w:val="36"/>
          <w:sz w:val="28"/>
          <w:szCs w:val="28"/>
          <w:lang w:val="ru-RU" w:bidi="he-IL"/>
        </w:rPr>
        <w:t xml:space="preserve">решение, вызванное протестом </w:t>
      </w:r>
      <w:r w:rsidR="00C23164">
        <w:rPr>
          <w:rFonts w:ascii="Times New Roman" w:eastAsia="Times New Roman" w:hAnsi="Times New Roman" w:cs="Times New Roman"/>
          <w:kern w:val="36"/>
          <w:sz w:val="28"/>
          <w:szCs w:val="28"/>
          <w:lang w:val="ru-RU" w:bidi="he-IL"/>
        </w:rPr>
        <w:t xml:space="preserve">РбГ </w:t>
      </w:r>
      <w:r w:rsidR="0066340F">
        <w:rPr>
          <w:rFonts w:ascii="Times New Roman" w:eastAsia="Times New Roman" w:hAnsi="Times New Roman" w:cs="Times New Roman"/>
          <w:kern w:val="36"/>
          <w:sz w:val="28"/>
          <w:szCs w:val="28"/>
          <w:lang w:val="ru-RU" w:bidi="he-IL"/>
        </w:rPr>
        <w:t>(</w:t>
      </w:r>
      <w:r w:rsidR="00C23164">
        <w:rPr>
          <w:rFonts w:ascii="Times New Roman" w:eastAsia="Times New Roman" w:hAnsi="Times New Roman" w:cs="Times New Roman"/>
          <w:kern w:val="36"/>
          <w:sz w:val="28"/>
          <w:szCs w:val="28"/>
          <w:lang w:val="ru-RU" w:bidi="he-IL"/>
        </w:rPr>
        <w:t xml:space="preserve">и не только) </w:t>
      </w:r>
      <w:r w:rsidRPr="001A1C17">
        <w:rPr>
          <w:rFonts w:ascii="Times New Roman" w:eastAsia="Times New Roman" w:hAnsi="Times New Roman" w:cs="Times New Roman"/>
          <w:kern w:val="36"/>
          <w:sz w:val="28"/>
          <w:szCs w:val="28"/>
          <w:lang w:val="ru-RU" w:bidi="he-IL"/>
        </w:rPr>
        <w:t xml:space="preserve">против строительства плотины на реке Ульдза. </w:t>
      </w:r>
      <w:r w:rsidR="002226FA">
        <w:rPr>
          <w:rFonts w:ascii="Times New Roman" w:eastAsia="Times New Roman" w:hAnsi="Times New Roman" w:cs="Times New Roman"/>
          <w:kern w:val="36"/>
          <w:sz w:val="28"/>
          <w:szCs w:val="28"/>
          <w:lang w:val="ru-RU" w:bidi="he-IL"/>
        </w:rPr>
        <w:t>Комитет п</w:t>
      </w:r>
      <w:r w:rsidRPr="001A1C17">
        <w:rPr>
          <w:rFonts w:ascii="Times New Roman" w:eastAsia="Times New Roman" w:hAnsi="Times New Roman" w:cs="Times New Roman"/>
          <w:kern w:val="36"/>
          <w:sz w:val="28"/>
          <w:szCs w:val="28"/>
          <w:lang w:val="ru-RU" w:bidi="he-IL"/>
        </w:rPr>
        <w:t>росит Монголию представить в ЮНЕС</w:t>
      </w:r>
      <w:r w:rsidR="00C23164">
        <w:rPr>
          <w:rFonts w:ascii="Times New Roman" w:eastAsia="Times New Roman" w:hAnsi="Times New Roman" w:cs="Times New Roman"/>
          <w:kern w:val="36"/>
          <w:sz w:val="28"/>
          <w:szCs w:val="28"/>
          <w:lang w:val="ru-RU" w:bidi="he-IL"/>
        </w:rPr>
        <w:t>К</w:t>
      </w:r>
      <w:r w:rsidRPr="001A1C17">
        <w:rPr>
          <w:rFonts w:ascii="Times New Roman" w:eastAsia="Times New Roman" w:hAnsi="Times New Roman" w:cs="Times New Roman"/>
          <w:kern w:val="36"/>
          <w:sz w:val="28"/>
          <w:szCs w:val="28"/>
          <w:lang w:val="ru-RU" w:bidi="he-IL"/>
        </w:rPr>
        <w:t>О ОВОС проекта плотины и заморозить строительство пока</w:t>
      </w:r>
      <w:r w:rsidR="002226FA">
        <w:rPr>
          <w:rFonts w:ascii="Times New Roman" w:eastAsia="Times New Roman" w:hAnsi="Times New Roman" w:cs="Times New Roman"/>
          <w:kern w:val="36"/>
          <w:sz w:val="28"/>
          <w:szCs w:val="28"/>
          <w:lang w:val="ru-RU" w:bidi="he-IL"/>
        </w:rPr>
        <w:t xml:space="preserve"> </w:t>
      </w:r>
      <w:r w:rsidRPr="001A1C17">
        <w:rPr>
          <w:rFonts w:ascii="Times New Roman" w:eastAsia="Times New Roman" w:hAnsi="Times New Roman" w:cs="Times New Roman"/>
          <w:kern w:val="36"/>
          <w:sz w:val="28"/>
          <w:szCs w:val="28"/>
          <w:lang w:val="ru-RU" w:bidi="he-IL"/>
        </w:rPr>
        <w:t>его не обсудили.</w:t>
      </w:r>
      <w:r>
        <w:rPr>
          <w:rFonts w:ascii="Times New Roman" w:eastAsia="Times New Roman" w:hAnsi="Times New Roman" w:cs="Times New Roman"/>
          <w:kern w:val="36"/>
          <w:sz w:val="28"/>
          <w:szCs w:val="28"/>
          <w:lang w:val="ru-RU" w:bidi="he-IL"/>
        </w:rPr>
        <w:t xml:space="preserve"> Также хвалит 25-летнее трехсторон</w:t>
      </w:r>
      <w:r w:rsidR="00DA7F56">
        <w:rPr>
          <w:rFonts w:ascii="Times New Roman" w:eastAsia="Times New Roman" w:hAnsi="Times New Roman" w:cs="Times New Roman"/>
          <w:kern w:val="36"/>
          <w:sz w:val="28"/>
          <w:szCs w:val="28"/>
          <w:lang w:val="ru-RU" w:bidi="he-IL"/>
        </w:rPr>
        <w:t>н</w:t>
      </w:r>
      <w:r>
        <w:rPr>
          <w:rFonts w:ascii="Times New Roman" w:eastAsia="Times New Roman" w:hAnsi="Times New Roman" w:cs="Times New Roman"/>
          <w:kern w:val="36"/>
          <w:sz w:val="28"/>
          <w:szCs w:val="28"/>
          <w:lang w:val="ru-RU" w:bidi="he-IL"/>
        </w:rPr>
        <w:t>ее сотрудничество</w:t>
      </w:r>
      <w:r w:rsidR="002226FA">
        <w:rPr>
          <w:rFonts w:ascii="Times New Roman" w:eastAsia="Times New Roman" w:hAnsi="Times New Roman" w:cs="Times New Roman"/>
          <w:kern w:val="36"/>
          <w:sz w:val="28"/>
          <w:szCs w:val="28"/>
          <w:lang w:val="ru-RU" w:bidi="he-IL"/>
        </w:rPr>
        <w:t xml:space="preserve"> и предлагает рассмотреть расширение на территорию КНР</w:t>
      </w:r>
      <w:r>
        <w:rPr>
          <w:rFonts w:ascii="Times New Roman" w:eastAsia="Times New Roman" w:hAnsi="Times New Roman" w:cs="Times New Roman"/>
          <w:kern w:val="36"/>
          <w:sz w:val="28"/>
          <w:szCs w:val="28"/>
          <w:lang w:val="ru-RU" w:bidi="he-IL"/>
        </w:rPr>
        <w:t>.</w:t>
      </w:r>
      <w:r>
        <w:rPr>
          <w:rFonts w:ascii="Times New Roman" w:eastAsia="Times New Roman" w:hAnsi="Times New Roman" w:cs="Times New Roman"/>
          <w:b/>
          <w:bCs/>
          <w:kern w:val="36"/>
          <w:sz w:val="28"/>
          <w:szCs w:val="28"/>
          <w:lang w:val="ru-RU" w:bidi="he-IL"/>
        </w:rPr>
        <w:t xml:space="preserve"> </w:t>
      </w:r>
      <w:r>
        <w:rPr>
          <w:rFonts w:ascii="Times New Roman" w:eastAsia="Times New Roman" w:hAnsi="Times New Roman" w:cs="Times New Roman"/>
          <w:kern w:val="36"/>
          <w:sz w:val="28"/>
          <w:szCs w:val="28"/>
          <w:lang w:val="ru-RU" w:bidi="he-IL"/>
        </w:rPr>
        <w:t>Для интересующихся у нас есть перевод</w:t>
      </w:r>
      <w:r w:rsidR="002226FA">
        <w:rPr>
          <w:rFonts w:ascii="Times New Roman" w:eastAsia="Times New Roman" w:hAnsi="Times New Roman" w:cs="Times New Roman"/>
          <w:kern w:val="36"/>
          <w:sz w:val="28"/>
          <w:szCs w:val="28"/>
          <w:lang w:val="ru-RU" w:bidi="he-IL"/>
        </w:rPr>
        <w:t xml:space="preserve"> и </w:t>
      </w:r>
      <w:hyperlink r:id="rId13" w:history="1">
        <w:r w:rsidR="002226FA" w:rsidRPr="002226FA">
          <w:rPr>
            <w:rStyle w:val="Hyperlink"/>
            <w:rFonts w:ascii="Times New Roman" w:eastAsia="Times New Roman" w:hAnsi="Times New Roman" w:cs="Times New Roman"/>
            <w:kern w:val="36"/>
            <w:sz w:val="28"/>
            <w:szCs w:val="28"/>
            <w:lang w:val="ru-RU" w:bidi="he-IL"/>
          </w:rPr>
          <w:t>пресс-релиз</w:t>
        </w:r>
      </w:hyperlink>
      <w:r>
        <w:rPr>
          <w:rFonts w:ascii="Times New Roman" w:eastAsia="Times New Roman" w:hAnsi="Times New Roman" w:cs="Times New Roman"/>
          <w:kern w:val="36"/>
          <w:sz w:val="28"/>
          <w:szCs w:val="28"/>
          <w:lang w:val="ru-RU" w:bidi="he-IL"/>
        </w:rPr>
        <w:t>.</w:t>
      </w:r>
    </w:p>
    <w:p w:rsidR="00C334B5" w:rsidRPr="008521C9" w:rsidRDefault="00B921A4" w:rsidP="00B94E36">
      <w:pPr>
        <w:spacing w:before="100" w:beforeAutospacing="1" w:after="100" w:afterAutospacing="1" w:line="240" w:lineRule="auto"/>
        <w:outlineLvl w:val="0"/>
        <w:rPr>
          <w:b/>
          <w:bCs/>
        </w:rPr>
      </w:pPr>
      <w:r>
        <w:rPr>
          <w:rFonts w:ascii="Times New Roman" w:eastAsia="Times New Roman" w:hAnsi="Times New Roman" w:cs="Times New Roman"/>
          <w:b/>
          <w:bCs/>
          <w:kern w:val="36"/>
          <w:sz w:val="28"/>
          <w:szCs w:val="28"/>
          <w:lang w:val="ru-RU" w:bidi="he-IL"/>
        </w:rPr>
        <w:t>В</w:t>
      </w:r>
      <w:r w:rsidRPr="008521C9">
        <w:rPr>
          <w:rFonts w:ascii="Times New Roman" w:eastAsia="Times New Roman" w:hAnsi="Times New Roman" w:cs="Times New Roman"/>
          <w:b/>
          <w:bCs/>
          <w:kern w:val="36"/>
          <w:sz w:val="28"/>
          <w:szCs w:val="28"/>
          <w:lang w:bidi="he-IL"/>
        </w:rPr>
        <w:t>.</w:t>
      </w:r>
      <w:r w:rsidR="002226FA" w:rsidRPr="008521C9">
        <w:rPr>
          <w:rFonts w:ascii="Times New Roman" w:eastAsia="Times New Roman" w:hAnsi="Times New Roman" w:cs="Times New Roman"/>
          <w:b/>
          <w:bCs/>
          <w:kern w:val="36"/>
          <w:sz w:val="28"/>
          <w:szCs w:val="28"/>
          <w:lang w:bidi="he-IL"/>
        </w:rPr>
        <w:t xml:space="preserve"> </w:t>
      </w:r>
      <w:r w:rsidR="00515DFD" w:rsidRPr="00515DFD">
        <w:rPr>
          <w:rFonts w:ascii="Times New Roman" w:eastAsia="Times New Roman" w:hAnsi="Times New Roman" w:cs="Times New Roman"/>
          <w:b/>
          <w:bCs/>
          <w:kern w:val="36"/>
          <w:sz w:val="28"/>
          <w:szCs w:val="28"/>
          <w:lang w:val="ru-RU" w:bidi="he-IL"/>
        </w:rPr>
        <w:t>Девственные</w:t>
      </w:r>
      <w:r w:rsidR="00515DFD" w:rsidRPr="008521C9">
        <w:rPr>
          <w:rFonts w:ascii="Times New Roman" w:eastAsia="Times New Roman" w:hAnsi="Times New Roman" w:cs="Times New Roman"/>
          <w:b/>
          <w:bCs/>
          <w:kern w:val="36"/>
          <w:sz w:val="28"/>
          <w:szCs w:val="28"/>
          <w:lang w:bidi="he-IL"/>
        </w:rPr>
        <w:t xml:space="preserve"> </w:t>
      </w:r>
      <w:r w:rsidR="00515DFD" w:rsidRPr="00515DFD">
        <w:rPr>
          <w:rFonts w:ascii="Times New Roman" w:eastAsia="Times New Roman" w:hAnsi="Times New Roman" w:cs="Times New Roman"/>
          <w:b/>
          <w:bCs/>
          <w:kern w:val="36"/>
          <w:sz w:val="28"/>
          <w:szCs w:val="28"/>
          <w:lang w:val="ru-RU" w:bidi="he-IL"/>
        </w:rPr>
        <w:t>леса</w:t>
      </w:r>
      <w:r w:rsidR="00515DFD" w:rsidRPr="008521C9">
        <w:rPr>
          <w:rFonts w:ascii="Times New Roman" w:eastAsia="Times New Roman" w:hAnsi="Times New Roman" w:cs="Times New Roman"/>
          <w:b/>
          <w:bCs/>
          <w:kern w:val="36"/>
          <w:sz w:val="28"/>
          <w:szCs w:val="28"/>
          <w:lang w:bidi="he-IL"/>
        </w:rPr>
        <w:t xml:space="preserve"> </w:t>
      </w:r>
      <w:r w:rsidR="00515DFD" w:rsidRPr="00515DFD">
        <w:rPr>
          <w:rFonts w:ascii="Times New Roman" w:eastAsia="Times New Roman" w:hAnsi="Times New Roman" w:cs="Times New Roman"/>
          <w:b/>
          <w:bCs/>
          <w:kern w:val="36"/>
          <w:sz w:val="28"/>
          <w:szCs w:val="28"/>
          <w:lang w:val="ru-RU" w:bidi="he-IL"/>
        </w:rPr>
        <w:t>Коми</w:t>
      </w:r>
      <w:r w:rsidR="00515DFD" w:rsidRPr="008521C9">
        <w:rPr>
          <w:b/>
          <w:bCs/>
        </w:rPr>
        <w:t xml:space="preserve">. </w:t>
      </w:r>
      <w:r w:rsidR="00515DFD">
        <w:rPr>
          <w:b/>
          <w:bCs/>
        </w:rPr>
        <w:t>Virgin</w:t>
      </w:r>
      <w:r w:rsidR="00515DFD" w:rsidRPr="008521C9">
        <w:rPr>
          <w:b/>
          <w:bCs/>
        </w:rPr>
        <w:t xml:space="preserve"> </w:t>
      </w:r>
      <w:r w:rsidR="00515DFD">
        <w:rPr>
          <w:b/>
          <w:bCs/>
        </w:rPr>
        <w:t>Komi</w:t>
      </w:r>
      <w:r w:rsidR="00515DFD" w:rsidRPr="008521C9">
        <w:rPr>
          <w:b/>
          <w:bCs/>
        </w:rPr>
        <w:t xml:space="preserve"> </w:t>
      </w:r>
      <w:r w:rsidR="00515DFD">
        <w:rPr>
          <w:b/>
          <w:bCs/>
        </w:rPr>
        <w:t>Forest</w:t>
      </w:r>
      <w:r w:rsidR="00515DFD" w:rsidRPr="008521C9">
        <w:rPr>
          <w:b/>
          <w:bCs/>
        </w:rPr>
        <w:t xml:space="preserve"> (</w:t>
      </w:r>
      <w:r w:rsidR="00515DFD">
        <w:rPr>
          <w:b/>
          <w:bCs/>
        </w:rPr>
        <w:t>Russian</w:t>
      </w:r>
      <w:r w:rsidR="00515DFD" w:rsidRPr="008521C9">
        <w:rPr>
          <w:b/>
          <w:bCs/>
        </w:rPr>
        <w:t xml:space="preserve"> </w:t>
      </w:r>
      <w:r w:rsidR="00515DFD">
        <w:rPr>
          <w:b/>
          <w:bCs/>
        </w:rPr>
        <w:t>Federation</w:t>
      </w:r>
      <w:r w:rsidR="00515DFD" w:rsidRPr="008521C9">
        <w:rPr>
          <w:b/>
          <w:bCs/>
        </w:rPr>
        <w:t xml:space="preserve"> (</w:t>
      </w:r>
      <w:r w:rsidR="00515DFD">
        <w:rPr>
          <w:b/>
          <w:bCs/>
        </w:rPr>
        <w:t>N</w:t>
      </w:r>
      <w:r w:rsidR="00515DFD" w:rsidRPr="008521C9">
        <w:rPr>
          <w:b/>
          <w:bCs/>
        </w:rPr>
        <w:t xml:space="preserve"> 719) </w:t>
      </w:r>
      <w:r w:rsidR="00515DFD">
        <w:rPr>
          <w:b/>
          <w:bCs/>
          <w:lang w:val="ru-RU"/>
        </w:rPr>
        <w:t>отчет</w:t>
      </w:r>
      <w:r w:rsidR="00515DFD" w:rsidRPr="008521C9">
        <w:rPr>
          <w:b/>
          <w:bCs/>
        </w:rPr>
        <w:t xml:space="preserve"> </w:t>
      </w:r>
      <w:r w:rsidR="00515DFD" w:rsidRPr="00C17C5B">
        <w:rPr>
          <w:b/>
          <w:bCs/>
        </w:rPr>
        <w:t xml:space="preserve">1 </w:t>
      </w:r>
      <w:r w:rsidR="00515DFD">
        <w:rPr>
          <w:b/>
          <w:bCs/>
          <w:lang w:val="ru-RU"/>
        </w:rPr>
        <w:t>декабря</w:t>
      </w:r>
      <w:r w:rsidR="00515DFD" w:rsidRPr="00C17C5B">
        <w:rPr>
          <w:b/>
          <w:bCs/>
        </w:rPr>
        <w:t xml:space="preserve"> 2022</w:t>
      </w:r>
      <w:r w:rsidR="00515DFD" w:rsidRPr="00515DFD">
        <w:rPr>
          <w:b/>
          <w:bCs/>
        </w:rPr>
        <w:t xml:space="preserve"> </w:t>
      </w:r>
      <w:hyperlink r:id="rId14" w:history="1">
        <w:r w:rsidR="00515DFD" w:rsidRPr="003911C3">
          <w:rPr>
            <w:rStyle w:val="Hyperlink"/>
            <w:b/>
            <w:bCs/>
          </w:rPr>
          <w:t>https://whc.unesco.org/document/187771</w:t>
        </w:r>
      </w:hyperlink>
    </w:p>
    <w:p w:rsidR="005A242D" w:rsidRDefault="009B21F6" w:rsidP="00C23164">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Решение о</w:t>
      </w:r>
      <w:r w:rsidR="005A242D" w:rsidRPr="005A242D">
        <w:rPr>
          <w:rFonts w:ascii="Times New Roman" w:eastAsia="Times New Roman" w:hAnsi="Times New Roman" w:cs="Times New Roman"/>
          <w:kern w:val="36"/>
          <w:sz w:val="28"/>
          <w:szCs w:val="28"/>
          <w:lang w:val="ru-RU" w:bidi="he-IL"/>
        </w:rPr>
        <w:t>тражает замороженный конфликт</w:t>
      </w:r>
      <w:r>
        <w:rPr>
          <w:rFonts w:ascii="Times New Roman" w:eastAsia="Times New Roman" w:hAnsi="Times New Roman" w:cs="Times New Roman"/>
          <w:kern w:val="36"/>
          <w:sz w:val="28"/>
          <w:szCs w:val="28"/>
          <w:lang w:val="ru-RU" w:bidi="he-IL"/>
        </w:rPr>
        <w:t>:</w:t>
      </w:r>
      <w:r w:rsidR="005A242D" w:rsidRPr="005A242D">
        <w:rPr>
          <w:rFonts w:ascii="Times New Roman" w:eastAsia="Times New Roman" w:hAnsi="Times New Roman" w:cs="Times New Roman"/>
          <w:kern w:val="36"/>
          <w:sz w:val="28"/>
          <w:szCs w:val="28"/>
          <w:lang w:val="ru-RU" w:bidi="he-IL"/>
        </w:rPr>
        <w:t xml:space="preserve"> «Зеленое золото Инты» против </w:t>
      </w:r>
      <w:r w:rsidR="005A242D">
        <w:rPr>
          <w:rFonts w:ascii="Times New Roman" w:eastAsia="Times New Roman" w:hAnsi="Times New Roman" w:cs="Times New Roman"/>
          <w:kern w:val="36"/>
          <w:sz w:val="28"/>
          <w:szCs w:val="28"/>
          <w:lang w:val="ru-RU" w:bidi="he-IL"/>
        </w:rPr>
        <w:t>«Зелен</w:t>
      </w:r>
      <w:r w:rsidR="002226FA">
        <w:rPr>
          <w:rFonts w:ascii="Times New Roman" w:eastAsia="Times New Roman" w:hAnsi="Times New Roman" w:cs="Times New Roman"/>
          <w:kern w:val="36"/>
          <w:sz w:val="28"/>
          <w:szCs w:val="28"/>
          <w:lang w:val="ru-RU" w:bidi="he-IL"/>
        </w:rPr>
        <w:t>ых</w:t>
      </w:r>
      <w:r w:rsidR="005A242D">
        <w:rPr>
          <w:rFonts w:ascii="Times New Roman" w:eastAsia="Times New Roman" w:hAnsi="Times New Roman" w:cs="Times New Roman"/>
          <w:kern w:val="36"/>
          <w:sz w:val="28"/>
          <w:szCs w:val="28"/>
          <w:lang w:val="ru-RU" w:bidi="he-IL"/>
        </w:rPr>
        <w:t xml:space="preserve">» </w:t>
      </w:r>
      <w:r w:rsidRPr="005A242D">
        <w:rPr>
          <w:rFonts w:ascii="Times New Roman" w:eastAsia="Times New Roman" w:hAnsi="Times New Roman" w:cs="Times New Roman"/>
          <w:kern w:val="36"/>
          <w:sz w:val="28"/>
          <w:szCs w:val="28"/>
          <w:lang w:val="ru-RU" w:bidi="he-IL"/>
        </w:rPr>
        <w:t>серия 27</w:t>
      </w:r>
      <w:r>
        <w:rPr>
          <w:rFonts w:ascii="Times New Roman" w:eastAsia="Times New Roman" w:hAnsi="Times New Roman" w:cs="Times New Roman"/>
          <w:kern w:val="36"/>
          <w:sz w:val="28"/>
          <w:szCs w:val="28"/>
          <w:lang w:val="ru-RU" w:bidi="he-IL"/>
        </w:rPr>
        <w:t>-я.</w:t>
      </w:r>
      <w:r w:rsidRPr="005A242D">
        <w:rPr>
          <w:rFonts w:ascii="Times New Roman" w:eastAsia="Times New Roman" w:hAnsi="Times New Roman" w:cs="Times New Roman"/>
          <w:kern w:val="36"/>
          <w:sz w:val="28"/>
          <w:szCs w:val="28"/>
          <w:lang w:val="ru-RU" w:bidi="he-IL"/>
        </w:rPr>
        <w:t xml:space="preserve"> </w:t>
      </w:r>
      <w:r>
        <w:rPr>
          <w:rFonts w:ascii="Times New Roman" w:eastAsia="Times New Roman" w:hAnsi="Times New Roman" w:cs="Times New Roman"/>
          <w:kern w:val="36"/>
          <w:sz w:val="28"/>
          <w:szCs w:val="28"/>
          <w:lang w:val="ru-RU" w:bidi="he-IL"/>
        </w:rPr>
        <w:t>На Сессии в Баку в</w:t>
      </w:r>
      <w:r w:rsidR="005A242D">
        <w:rPr>
          <w:rFonts w:ascii="Times New Roman" w:eastAsia="Times New Roman" w:hAnsi="Times New Roman" w:cs="Times New Roman"/>
          <w:kern w:val="36"/>
          <w:sz w:val="28"/>
          <w:szCs w:val="28"/>
          <w:lang w:val="ru-RU" w:bidi="he-IL"/>
        </w:rPr>
        <w:t xml:space="preserve">2019 году от </w:t>
      </w:r>
      <w:r w:rsidR="002226FA">
        <w:rPr>
          <w:rFonts w:ascii="Times New Roman" w:eastAsia="Times New Roman" w:hAnsi="Times New Roman" w:cs="Times New Roman"/>
          <w:kern w:val="36"/>
          <w:sz w:val="28"/>
          <w:szCs w:val="28"/>
          <w:lang w:val="ru-RU" w:bidi="he-IL"/>
        </w:rPr>
        <w:t xml:space="preserve">высокопоставленного </w:t>
      </w:r>
      <w:r>
        <w:rPr>
          <w:rFonts w:ascii="Times New Roman" w:eastAsia="Times New Roman" w:hAnsi="Times New Roman" w:cs="Times New Roman"/>
          <w:kern w:val="36"/>
          <w:sz w:val="28"/>
          <w:szCs w:val="28"/>
          <w:lang w:val="ru-RU" w:bidi="he-IL"/>
        </w:rPr>
        <w:t xml:space="preserve">представителя </w:t>
      </w:r>
      <w:r w:rsidR="005A242D">
        <w:rPr>
          <w:rFonts w:ascii="Times New Roman" w:eastAsia="Times New Roman" w:hAnsi="Times New Roman" w:cs="Times New Roman"/>
          <w:kern w:val="36"/>
          <w:sz w:val="28"/>
          <w:szCs w:val="28"/>
          <w:lang w:val="ru-RU" w:bidi="he-IL"/>
        </w:rPr>
        <w:t xml:space="preserve">РФ мы слышали примерно такую текстовку «….да не говорите мне об этом, все понимаю – но бесполезно. На самом верху уже решено что </w:t>
      </w:r>
      <w:r w:rsidR="00C23164">
        <w:rPr>
          <w:rFonts w:ascii="Times New Roman" w:eastAsia="Times New Roman" w:hAnsi="Times New Roman" w:cs="Times New Roman"/>
          <w:kern w:val="36"/>
          <w:sz w:val="28"/>
          <w:szCs w:val="28"/>
          <w:lang w:val="ru-RU" w:bidi="he-IL"/>
        </w:rPr>
        <w:t>этого объекта</w:t>
      </w:r>
      <w:r w:rsidR="005A242D">
        <w:rPr>
          <w:rFonts w:ascii="Times New Roman" w:eastAsia="Times New Roman" w:hAnsi="Times New Roman" w:cs="Times New Roman"/>
          <w:kern w:val="36"/>
          <w:sz w:val="28"/>
          <w:szCs w:val="28"/>
          <w:lang w:val="ru-RU" w:bidi="he-IL"/>
        </w:rPr>
        <w:t xml:space="preserve"> больше не будет…». Что</w:t>
      </w:r>
      <w:r w:rsidR="00C23164">
        <w:rPr>
          <w:rFonts w:ascii="Times New Roman" w:eastAsia="Times New Roman" w:hAnsi="Times New Roman" w:cs="Times New Roman"/>
          <w:kern w:val="36"/>
          <w:sz w:val="28"/>
          <w:szCs w:val="28"/>
          <w:lang w:val="ru-RU" w:bidi="he-IL"/>
        </w:rPr>
        <w:t xml:space="preserve"> </w:t>
      </w:r>
      <w:r w:rsidR="002226FA">
        <w:rPr>
          <w:rFonts w:ascii="Times New Roman" w:eastAsia="Times New Roman" w:hAnsi="Times New Roman" w:cs="Times New Roman"/>
          <w:kern w:val="36"/>
          <w:sz w:val="28"/>
          <w:szCs w:val="28"/>
          <w:lang w:val="ru-RU" w:bidi="he-IL"/>
        </w:rPr>
        <w:t xml:space="preserve">ж пока счет </w:t>
      </w:r>
      <w:r w:rsidR="005A242D">
        <w:rPr>
          <w:rFonts w:ascii="Times New Roman" w:eastAsia="Times New Roman" w:hAnsi="Times New Roman" w:cs="Times New Roman"/>
          <w:kern w:val="36"/>
          <w:sz w:val="28"/>
          <w:szCs w:val="28"/>
          <w:lang w:val="ru-RU" w:bidi="he-IL"/>
        </w:rPr>
        <w:t>26:1 в пользу Гринпис и Комитета спасения Печоры. Но без гарантий, как обычно.</w:t>
      </w:r>
    </w:p>
    <w:p w:rsidR="00C17C5B" w:rsidRPr="00B921A4" w:rsidRDefault="00B921A4" w:rsidP="00C17C5B">
      <w:pPr>
        <w:spacing w:before="100" w:beforeAutospacing="1" w:after="100" w:afterAutospacing="1" w:line="240" w:lineRule="auto"/>
        <w:outlineLvl w:val="0"/>
        <w:rPr>
          <w:b/>
          <w:bCs/>
        </w:rPr>
      </w:pPr>
      <w:r>
        <w:rPr>
          <w:rFonts w:ascii="Times New Roman" w:eastAsia="Times New Roman" w:hAnsi="Times New Roman" w:cs="Times New Roman"/>
          <w:b/>
          <w:bCs/>
          <w:kern w:val="36"/>
          <w:sz w:val="28"/>
          <w:szCs w:val="28"/>
          <w:lang w:val="ru-RU" w:bidi="he-IL"/>
        </w:rPr>
        <w:t>Г</w:t>
      </w:r>
      <w:r w:rsidRPr="00B921A4">
        <w:rPr>
          <w:rFonts w:ascii="Times New Roman" w:eastAsia="Times New Roman" w:hAnsi="Times New Roman" w:cs="Times New Roman"/>
          <w:b/>
          <w:bCs/>
          <w:kern w:val="36"/>
          <w:sz w:val="28"/>
          <w:szCs w:val="28"/>
          <w:lang w:bidi="he-IL"/>
        </w:rPr>
        <w:t>.</w:t>
      </w:r>
      <w:r w:rsidR="00C17C5B" w:rsidRPr="00B94E36">
        <w:rPr>
          <w:rFonts w:ascii="Times New Roman" w:eastAsia="Times New Roman" w:hAnsi="Times New Roman" w:cs="Times New Roman"/>
          <w:b/>
          <w:bCs/>
          <w:kern w:val="36"/>
          <w:sz w:val="28"/>
          <w:szCs w:val="28"/>
          <w:lang w:val="ru-RU" w:bidi="he-IL"/>
        </w:rPr>
        <w:t>Алтай</w:t>
      </w:r>
      <w:r w:rsidR="00C17C5B" w:rsidRPr="00B921A4">
        <w:rPr>
          <w:rFonts w:ascii="Times New Roman" w:eastAsia="Times New Roman" w:hAnsi="Times New Roman" w:cs="Times New Roman"/>
          <w:b/>
          <w:bCs/>
          <w:kern w:val="36"/>
          <w:sz w:val="28"/>
          <w:szCs w:val="28"/>
          <w:lang w:bidi="he-IL"/>
        </w:rPr>
        <w:t>-</w:t>
      </w:r>
      <w:r w:rsidR="00C17C5B" w:rsidRPr="00B94E36">
        <w:rPr>
          <w:rFonts w:ascii="Times New Roman" w:eastAsia="Times New Roman" w:hAnsi="Times New Roman" w:cs="Times New Roman"/>
          <w:b/>
          <w:bCs/>
          <w:kern w:val="36"/>
          <w:sz w:val="28"/>
          <w:szCs w:val="28"/>
          <w:lang w:val="ru-RU" w:bidi="he-IL"/>
        </w:rPr>
        <w:t>Золотые</w:t>
      </w:r>
      <w:r w:rsidR="00C17C5B" w:rsidRPr="00B921A4">
        <w:rPr>
          <w:rFonts w:ascii="Times New Roman" w:eastAsia="Times New Roman" w:hAnsi="Times New Roman" w:cs="Times New Roman"/>
          <w:b/>
          <w:bCs/>
          <w:kern w:val="36"/>
          <w:sz w:val="28"/>
          <w:szCs w:val="28"/>
          <w:lang w:bidi="he-IL"/>
        </w:rPr>
        <w:t xml:space="preserve"> </w:t>
      </w:r>
      <w:r w:rsidR="00C17C5B" w:rsidRPr="00B94E36">
        <w:rPr>
          <w:rFonts w:ascii="Times New Roman" w:eastAsia="Times New Roman" w:hAnsi="Times New Roman" w:cs="Times New Roman"/>
          <w:b/>
          <w:bCs/>
          <w:kern w:val="36"/>
          <w:sz w:val="28"/>
          <w:szCs w:val="28"/>
          <w:lang w:val="ru-RU" w:bidi="he-IL"/>
        </w:rPr>
        <w:t>горы</w:t>
      </w:r>
      <w:r w:rsidR="00C17C5B" w:rsidRPr="00B921A4">
        <w:rPr>
          <w:rFonts w:ascii="Times New Roman" w:eastAsia="Times New Roman" w:hAnsi="Times New Roman" w:cs="Times New Roman"/>
          <w:b/>
          <w:bCs/>
          <w:kern w:val="36"/>
          <w:sz w:val="28"/>
          <w:szCs w:val="28"/>
          <w:lang w:bidi="he-IL"/>
        </w:rPr>
        <w:t xml:space="preserve"> (</w:t>
      </w:r>
      <w:r w:rsidR="00C17C5B">
        <w:rPr>
          <w:b/>
          <w:bCs/>
        </w:rPr>
        <w:t>Golden</w:t>
      </w:r>
      <w:r w:rsidR="00C17C5B" w:rsidRPr="00B921A4">
        <w:rPr>
          <w:b/>
          <w:bCs/>
        </w:rPr>
        <w:t xml:space="preserve"> </w:t>
      </w:r>
      <w:r w:rsidR="00C17C5B">
        <w:rPr>
          <w:b/>
          <w:bCs/>
        </w:rPr>
        <w:t>Mountains</w:t>
      </w:r>
      <w:r w:rsidR="00C17C5B" w:rsidRPr="00B921A4">
        <w:rPr>
          <w:b/>
          <w:bCs/>
        </w:rPr>
        <w:t xml:space="preserve"> </w:t>
      </w:r>
      <w:r w:rsidR="00C17C5B">
        <w:rPr>
          <w:b/>
          <w:bCs/>
        </w:rPr>
        <w:t>of</w:t>
      </w:r>
      <w:r w:rsidR="00C17C5B" w:rsidRPr="00B921A4">
        <w:rPr>
          <w:b/>
          <w:bCs/>
        </w:rPr>
        <w:t xml:space="preserve"> </w:t>
      </w:r>
      <w:r w:rsidR="00C17C5B">
        <w:rPr>
          <w:b/>
          <w:bCs/>
        </w:rPr>
        <w:t>Altai</w:t>
      </w:r>
      <w:r w:rsidR="00C17C5B" w:rsidRPr="00B921A4">
        <w:rPr>
          <w:b/>
          <w:bCs/>
        </w:rPr>
        <w:t xml:space="preserve"> (</w:t>
      </w:r>
      <w:r w:rsidR="00C17C5B">
        <w:rPr>
          <w:b/>
          <w:bCs/>
        </w:rPr>
        <w:t>Russian</w:t>
      </w:r>
      <w:r w:rsidR="00C17C5B" w:rsidRPr="00B921A4">
        <w:rPr>
          <w:b/>
          <w:bCs/>
        </w:rPr>
        <w:t xml:space="preserve"> </w:t>
      </w:r>
      <w:r w:rsidR="00C17C5B">
        <w:rPr>
          <w:b/>
          <w:bCs/>
        </w:rPr>
        <w:t>Federation</w:t>
      </w:r>
      <w:r w:rsidR="00C17C5B" w:rsidRPr="00B921A4">
        <w:rPr>
          <w:b/>
          <w:bCs/>
        </w:rPr>
        <w:t>) (</w:t>
      </w:r>
      <w:r w:rsidR="00C17C5B">
        <w:rPr>
          <w:b/>
          <w:bCs/>
        </w:rPr>
        <w:t>N</w:t>
      </w:r>
      <w:r w:rsidR="00C17C5B" w:rsidRPr="00B921A4">
        <w:rPr>
          <w:b/>
          <w:bCs/>
        </w:rPr>
        <w:t xml:space="preserve"> 768</w:t>
      </w:r>
      <w:r w:rsidR="00C17C5B">
        <w:rPr>
          <w:b/>
          <w:bCs/>
        </w:rPr>
        <w:t>rev</w:t>
      </w:r>
      <w:r w:rsidR="00C17C5B" w:rsidRPr="00B921A4">
        <w:rPr>
          <w:b/>
          <w:bCs/>
        </w:rPr>
        <w:t xml:space="preserve">))  </w:t>
      </w:r>
      <w:hyperlink r:id="rId15" w:history="1">
        <w:r w:rsidR="00C17C5B" w:rsidRPr="003911C3">
          <w:rPr>
            <w:rStyle w:val="Hyperlink"/>
            <w:b/>
            <w:bCs/>
          </w:rPr>
          <w:t>https</w:t>
        </w:r>
        <w:r w:rsidR="00C17C5B" w:rsidRPr="00B921A4">
          <w:rPr>
            <w:rStyle w:val="Hyperlink"/>
            <w:b/>
            <w:bCs/>
          </w:rPr>
          <w:t>://</w:t>
        </w:r>
        <w:r w:rsidR="00C17C5B" w:rsidRPr="003911C3">
          <w:rPr>
            <w:rStyle w:val="Hyperlink"/>
            <w:b/>
            <w:bCs/>
          </w:rPr>
          <w:t>whc</w:t>
        </w:r>
        <w:r w:rsidR="00C17C5B" w:rsidRPr="00B921A4">
          <w:rPr>
            <w:rStyle w:val="Hyperlink"/>
            <w:b/>
            <w:bCs/>
          </w:rPr>
          <w:t>.</w:t>
        </w:r>
        <w:r w:rsidR="00C17C5B" w:rsidRPr="003911C3">
          <w:rPr>
            <w:rStyle w:val="Hyperlink"/>
            <w:b/>
            <w:bCs/>
          </w:rPr>
          <w:t>unesco</w:t>
        </w:r>
        <w:r w:rsidR="00C17C5B" w:rsidRPr="00B921A4">
          <w:rPr>
            <w:rStyle w:val="Hyperlink"/>
            <w:b/>
            <w:bCs/>
          </w:rPr>
          <w:t>.</w:t>
        </w:r>
        <w:r w:rsidR="00C17C5B" w:rsidRPr="003911C3">
          <w:rPr>
            <w:rStyle w:val="Hyperlink"/>
            <w:b/>
            <w:bCs/>
          </w:rPr>
          <w:t>org</w:t>
        </w:r>
        <w:r w:rsidR="00C17C5B" w:rsidRPr="00B921A4">
          <w:rPr>
            <w:rStyle w:val="Hyperlink"/>
            <w:b/>
            <w:bCs/>
          </w:rPr>
          <w:t>/</w:t>
        </w:r>
        <w:r w:rsidR="00C17C5B" w:rsidRPr="003911C3">
          <w:rPr>
            <w:rStyle w:val="Hyperlink"/>
            <w:b/>
            <w:bCs/>
          </w:rPr>
          <w:t>document</w:t>
        </w:r>
        <w:r w:rsidR="00C17C5B" w:rsidRPr="00B921A4">
          <w:rPr>
            <w:rStyle w:val="Hyperlink"/>
            <w:b/>
            <w:bCs/>
          </w:rPr>
          <w:t>/187771</w:t>
        </w:r>
      </w:hyperlink>
      <w:r w:rsidR="00C17C5B" w:rsidRPr="00B921A4">
        <w:rPr>
          <w:b/>
          <w:bCs/>
        </w:rPr>
        <w:t xml:space="preserve">  </w:t>
      </w:r>
      <w:r w:rsidR="00C17C5B">
        <w:rPr>
          <w:b/>
          <w:bCs/>
          <w:lang w:val="ru-RU"/>
        </w:rPr>
        <w:t>отчет</w:t>
      </w:r>
      <w:r w:rsidR="00C17C5B" w:rsidRPr="00B921A4">
        <w:rPr>
          <w:b/>
          <w:bCs/>
        </w:rPr>
        <w:t xml:space="preserve"> 1 </w:t>
      </w:r>
      <w:r w:rsidR="00C17C5B">
        <w:rPr>
          <w:b/>
          <w:bCs/>
          <w:lang w:val="ru-RU"/>
        </w:rPr>
        <w:t>декабря</w:t>
      </w:r>
      <w:r w:rsidR="00C17C5B" w:rsidRPr="00B921A4">
        <w:rPr>
          <w:b/>
          <w:bCs/>
        </w:rPr>
        <w:t xml:space="preserve"> 2022</w:t>
      </w:r>
    </w:p>
    <w:p w:rsidR="00C23164" w:rsidRDefault="005A242D" w:rsidP="002226FA">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5A242D">
        <w:rPr>
          <w:rFonts w:ascii="Times New Roman" w:eastAsia="Times New Roman" w:hAnsi="Times New Roman" w:cs="Times New Roman"/>
          <w:kern w:val="36"/>
          <w:sz w:val="28"/>
          <w:szCs w:val="28"/>
          <w:lang w:val="ru-RU" w:bidi="he-IL"/>
        </w:rPr>
        <w:t xml:space="preserve">Видимо, отражает большинство проблем известных на начало 2021 г. </w:t>
      </w:r>
      <w:r w:rsidR="002226FA">
        <w:rPr>
          <w:rFonts w:ascii="Times New Roman" w:eastAsia="Times New Roman" w:hAnsi="Times New Roman" w:cs="Times New Roman"/>
          <w:kern w:val="36"/>
          <w:sz w:val="28"/>
          <w:szCs w:val="28"/>
          <w:lang w:val="ru-RU" w:bidi="he-IL"/>
        </w:rPr>
        <w:t xml:space="preserve">Подробнее знают спецы по Алтаю. </w:t>
      </w:r>
    </w:p>
    <w:p w:rsidR="005A242D" w:rsidRPr="005A242D" w:rsidRDefault="002226FA" w:rsidP="002226FA">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РбГ косвенно участвовало лишь в создании заковыристого параграфа на тему «поздравляем, что вы</w:t>
      </w:r>
      <w:r w:rsidR="00C23164">
        <w:rPr>
          <w:rFonts w:ascii="Times New Roman" w:eastAsia="Times New Roman" w:hAnsi="Times New Roman" w:cs="Times New Roman"/>
          <w:kern w:val="36"/>
          <w:sz w:val="28"/>
          <w:szCs w:val="28"/>
          <w:lang w:val="ru-RU" w:bidi="he-IL"/>
        </w:rPr>
        <w:t xml:space="preserve">, по </w:t>
      </w:r>
      <w:r>
        <w:rPr>
          <w:rFonts w:ascii="Times New Roman" w:eastAsia="Times New Roman" w:hAnsi="Times New Roman" w:cs="Times New Roman"/>
          <w:kern w:val="36"/>
          <w:sz w:val="28"/>
          <w:szCs w:val="28"/>
          <w:lang w:val="ru-RU" w:bidi="he-IL"/>
        </w:rPr>
        <w:t>слухам</w:t>
      </w:r>
      <w:r w:rsidR="00C23164">
        <w:rPr>
          <w:rFonts w:ascii="Times New Roman" w:eastAsia="Times New Roman" w:hAnsi="Times New Roman" w:cs="Times New Roman"/>
          <w:kern w:val="36"/>
          <w:sz w:val="28"/>
          <w:szCs w:val="28"/>
          <w:lang w:val="ru-RU" w:bidi="he-IL"/>
        </w:rPr>
        <w:t>,</w:t>
      </w:r>
      <w:r>
        <w:rPr>
          <w:rFonts w:ascii="Times New Roman" w:eastAsia="Times New Roman" w:hAnsi="Times New Roman" w:cs="Times New Roman"/>
          <w:kern w:val="36"/>
          <w:sz w:val="28"/>
          <w:szCs w:val="28"/>
          <w:lang w:val="ru-RU" w:bidi="he-IL"/>
        </w:rPr>
        <w:t xml:space="preserve"> загнули трубу, но</w:t>
      </w:r>
      <w:r w:rsidR="00C23164">
        <w:rPr>
          <w:rFonts w:ascii="Times New Roman" w:eastAsia="Times New Roman" w:hAnsi="Times New Roman" w:cs="Times New Roman"/>
          <w:kern w:val="36"/>
          <w:sz w:val="28"/>
          <w:szCs w:val="28"/>
          <w:lang w:val="ru-RU" w:bidi="he-IL"/>
        </w:rPr>
        <w:t>,</w:t>
      </w:r>
      <w:r>
        <w:rPr>
          <w:rFonts w:ascii="Times New Roman" w:eastAsia="Times New Roman" w:hAnsi="Times New Roman" w:cs="Times New Roman"/>
          <w:kern w:val="36"/>
          <w:sz w:val="28"/>
          <w:szCs w:val="28"/>
          <w:lang w:val="ru-RU" w:bidi="he-IL"/>
        </w:rPr>
        <w:t xml:space="preserve"> будьте любезны</w:t>
      </w:r>
      <w:r w:rsidR="00C23164">
        <w:rPr>
          <w:rFonts w:ascii="Times New Roman" w:eastAsia="Times New Roman" w:hAnsi="Times New Roman" w:cs="Times New Roman"/>
          <w:kern w:val="36"/>
          <w:sz w:val="28"/>
          <w:szCs w:val="28"/>
          <w:lang w:val="ru-RU" w:bidi="he-IL"/>
        </w:rPr>
        <w:t>, сообщите,</w:t>
      </w:r>
      <w:r>
        <w:rPr>
          <w:rFonts w:ascii="Times New Roman" w:eastAsia="Times New Roman" w:hAnsi="Times New Roman" w:cs="Times New Roman"/>
          <w:kern w:val="36"/>
          <w:sz w:val="28"/>
          <w:szCs w:val="28"/>
          <w:lang w:val="ru-RU" w:bidi="he-IL"/>
        </w:rPr>
        <w:t xml:space="preserve"> куда именно она теперь загнута?!!!» (Речь о</w:t>
      </w:r>
      <w:r w:rsidR="00C23164">
        <w:rPr>
          <w:rFonts w:ascii="Times New Roman" w:eastAsia="Times New Roman" w:hAnsi="Times New Roman" w:cs="Times New Roman"/>
          <w:kern w:val="36"/>
          <w:sz w:val="28"/>
          <w:szCs w:val="28"/>
          <w:lang w:val="ru-RU" w:bidi="he-IL"/>
        </w:rPr>
        <w:t xml:space="preserve"> </w:t>
      </w:r>
      <w:r>
        <w:rPr>
          <w:rFonts w:ascii="Times New Roman" w:eastAsia="Times New Roman" w:hAnsi="Times New Roman" w:cs="Times New Roman"/>
          <w:kern w:val="36"/>
          <w:sz w:val="28"/>
          <w:szCs w:val="28"/>
          <w:lang w:val="ru-RU" w:bidi="he-IL"/>
        </w:rPr>
        <w:t>перерождении газопровода «Алтай» в «Силу Сибири-2» а затем в «Восток» с потенциальным прохождением по Байкальской природной территории.</w:t>
      </w:r>
      <w:r w:rsidR="00C23164">
        <w:rPr>
          <w:rFonts w:ascii="Times New Roman" w:eastAsia="Times New Roman" w:hAnsi="Times New Roman" w:cs="Times New Roman"/>
          <w:kern w:val="36"/>
          <w:sz w:val="28"/>
          <w:szCs w:val="28"/>
          <w:lang w:val="ru-RU" w:bidi="he-IL"/>
        </w:rPr>
        <w:t xml:space="preserve"> При этом Газпром хоть временами и приговаривает, что «все варианты» находятся в рассмотрении», очевидно, что актуальность рассечения Плато Укок уменьшилась в разы) </w:t>
      </w:r>
      <w:r>
        <w:rPr>
          <w:rFonts w:ascii="Times New Roman" w:eastAsia="Times New Roman" w:hAnsi="Times New Roman" w:cs="Times New Roman"/>
          <w:kern w:val="36"/>
          <w:sz w:val="28"/>
          <w:szCs w:val="28"/>
          <w:lang w:val="ru-RU" w:bidi="he-IL"/>
        </w:rPr>
        <w:t xml:space="preserve"> </w:t>
      </w:r>
    </w:p>
    <w:p w:rsidR="00515DFD" w:rsidRPr="00C17C5B" w:rsidRDefault="00B921A4" w:rsidP="00515DFD">
      <w:pPr>
        <w:spacing w:before="100" w:beforeAutospacing="1" w:after="100" w:afterAutospacing="1" w:line="240" w:lineRule="auto"/>
        <w:outlineLvl w:val="0"/>
        <w:rPr>
          <w:b/>
          <w:bCs/>
        </w:rPr>
      </w:pPr>
      <w:r>
        <w:rPr>
          <w:rFonts w:ascii="Times New Roman" w:eastAsia="Times New Roman" w:hAnsi="Times New Roman" w:cs="Times New Roman"/>
          <w:b/>
          <w:bCs/>
          <w:kern w:val="36"/>
          <w:sz w:val="28"/>
          <w:szCs w:val="28"/>
          <w:lang w:val="ru-RU" w:bidi="he-IL"/>
        </w:rPr>
        <w:t>Д</w:t>
      </w:r>
      <w:r w:rsidRPr="002226FA">
        <w:rPr>
          <w:rFonts w:ascii="Times New Roman" w:eastAsia="Times New Roman" w:hAnsi="Times New Roman" w:cs="Times New Roman"/>
          <w:b/>
          <w:bCs/>
          <w:kern w:val="36"/>
          <w:sz w:val="28"/>
          <w:szCs w:val="28"/>
          <w:lang w:bidi="he-IL"/>
        </w:rPr>
        <w:t>.</w:t>
      </w:r>
      <w:r w:rsidR="00515DFD">
        <w:rPr>
          <w:rFonts w:ascii="Times New Roman" w:eastAsia="Times New Roman" w:hAnsi="Times New Roman" w:cs="Times New Roman"/>
          <w:b/>
          <w:bCs/>
          <w:kern w:val="36"/>
          <w:sz w:val="28"/>
          <w:szCs w:val="28"/>
          <w:lang w:val="ru-RU" w:bidi="he-IL"/>
        </w:rPr>
        <w:t>Центральный</w:t>
      </w:r>
      <w:r w:rsidR="00515DFD" w:rsidRPr="002226FA">
        <w:rPr>
          <w:rFonts w:ascii="Times New Roman" w:eastAsia="Times New Roman" w:hAnsi="Times New Roman" w:cs="Times New Roman"/>
          <w:b/>
          <w:bCs/>
          <w:kern w:val="36"/>
          <w:sz w:val="28"/>
          <w:szCs w:val="28"/>
          <w:lang w:bidi="he-IL"/>
        </w:rPr>
        <w:t xml:space="preserve"> </w:t>
      </w:r>
      <w:r w:rsidR="00515DFD">
        <w:rPr>
          <w:rFonts w:ascii="Times New Roman" w:eastAsia="Times New Roman" w:hAnsi="Times New Roman" w:cs="Times New Roman"/>
          <w:b/>
          <w:bCs/>
          <w:kern w:val="36"/>
          <w:sz w:val="28"/>
          <w:szCs w:val="28"/>
          <w:lang w:val="ru-RU" w:bidi="he-IL"/>
        </w:rPr>
        <w:t>Сихотэ</w:t>
      </w:r>
      <w:r w:rsidR="00515DFD" w:rsidRPr="002226FA">
        <w:rPr>
          <w:rFonts w:ascii="Times New Roman" w:eastAsia="Times New Roman" w:hAnsi="Times New Roman" w:cs="Times New Roman"/>
          <w:b/>
          <w:bCs/>
          <w:kern w:val="36"/>
          <w:sz w:val="28"/>
          <w:szCs w:val="28"/>
          <w:lang w:bidi="he-IL"/>
        </w:rPr>
        <w:t>-</w:t>
      </w:r>
      <w:r w:rsidR="00515DFD">
        <w:rPr>
          <w:rFonts w:ascii="Times New Roman" w:eastAsia="Times New Roman" w:hAnsi="Times New Roman" w:cs="Times New Roman"/>
          <w:b/>
          <w:bCs/>
          <w:kern w:val="36"/>
          <w:sz w:val="28"/>
          <w:szCs w:val="28"/>
          <w:lang w:val="ru-RU" w:bidi="he-IL"/>
        </w:rPr>
        <w:t>Алинь</w:t>
      </w:r>
      <w:r w:rsidR="00515DFD" w:rsidRPr="00C17C5B">
        <w:rPr>
          <w:rFonts w:ascii="Times New Roman" w:eastAsia="Times New Roman" w:hAnsi="Times New Roman" w:cs="Times New Roman"/>
          <w:b/>
          <w:bCs/>
          <w:kern w:val="36"/>
          <w:sz w:val="28"/>
          <w:szCs w:val="28"/>
          <w:lang w:bidi="he-IL"/>
        </w:rPr>
        <w:t xml:space="preserve"> (</w:t>
      </w:r>
      <w:r w:rsidR="00515DFD">
        <w:rPr>
          <w:b/>
          <w:bCs/>
        </w:rPr>
        <w:t>Central</w:t>
      </w:r>
      <w:r w:rsidR="00515DFD" w:rsidRPr="00C17C5B">
        <w:rPr>
          <w:b/>
          <w:bCs/>
        </w:rPr>
        <w:t xml:space="preserve"> </w:t>
      </w:r>
      <w:r w:rsidR="00515DFD">
        <w:rPr>
          <w:b/>
          <w:bCs/>
        </w:rPr>
        <w:t>Sikhote</w:t>
      </w:r>
      <w:r w:rsidR="00515DFD" w:rsidRPr="00C17C5B">
        <w:rPr>
          <w:b/>
          <w:bCs/>
        </w:rPr>
        <w:t>-</w:t>
      </w:r>
      <w:r w:rsidR="00515DFD">
        <w:rPr>
          <w:b/>
          <w:bCs/>
        </w:rPr>
        <w:t>Alin</w:t>
      </w:r>
      <w:r w:rsidR="00515DFD" w:rsidRPr="00C17C5B">
        <w:rPr>
          <w:b/>
          <w:bCs/>
        </w:rPr>
        <w:t xml:space="preserve"> (</w:t>
      </w:r>
      <w:r w:rsidR="00515DFD">
        <w:rPr>
          <w:b/>
          <w:bCs/>
        </w:rPr>
        <w:t>Russian</w:t>
      </w:r>
      <w:r w:rsidR="00515DFD" w:rsidRPr="00C17C5B">
        <w:rPr>
          <w:b/>
          <w:bCs/>
        </w:rPr>
        <w:t xml:space="preserve"> </w:t>
      </w:r>
      <w:r w:rsidR="00515DFD">
        <w:rPr>
          <w:b/>
          <w:bCs/>
        </w:rPr>
        <w:t>Federation</w:t>
      </w:r>
      <w:r w:rsidR="00515DFD" w:rsidRPr="00C17C5B">
        <w:rPr>
          <w:b/>
          <w:bCs/>
        </w:rPr>
        <w:t>) (</w:t>
      </w:r>
      <w:r w:rsidR="00515DFD">
        <w:rPr>
          <w:b/>
          <w:bCs/>
        </w:rPr>
        <w:t>N</w:t>
      </w:r>
      <w:r w:rsidR="00515DFD" w:rsidRPr="00C17C5B">
        <w:rPr>
          <w:b/>
          <w:bCs/>
        </w:rPr>
        <w:t xml:space="preserve"> 766</w:t>
      </w:r>
      <w:r w:rsidR="00515DFD">
        <w:rPr>
          <w:b/>
          <w:bCs/>
        </w:rPr>
        <w:t>bis</w:t>
      </w:r>
      <w:r w:rsidR="00515DFD" w:rsidRPr="00C17C5B">
        <w:rPr>
          <w:b/>
          <w:bCs/>
        </w:rPr>
        <w:t xml:space="preserve">))  </w:t>
      </w:r>
      <w:hyperlink r:id="rId16" w:history="1">
        <w:r w:rsidR="00515DFD" w:rsidRPr="00C17C5B">
          <w:rPr>
            <w:rStyle w:val="Hyperlink"/>
            <w:b/>
            <w:bCs/>
          </w:rPr>
          <w:t>https://whc.unesco.org/document/187771</w:t>
        </w:r>
      </w:hyperlink>
      <w:r w:rsidR="00515DFD" w:rsidRPr="00C17C5B">
        <w:rPr>
          <w:b/>
          <w:bCs/>
        </w:rPr>
        <w:t xml:space="preserve"> </w:t>
      </w:r>
      <w:r w:rsidR="00515DFD">
        <w:rPr>
          <w:b/>
          <w:bCs/>
          <w:lang w:val="ru-RU"/>
        </w:rPr>
        <w:t>отчет</w:t>
      </w:r>
      <w:r w:rsidR="00515DFD" w:rsidRPr="00C17C5B">
        <w:rPr>
          <w:b/>
          <w:bCs/>
        </w:rPr>
        <w:t xml:space="preserve"> 1 </w:t>
      </w:r>
      <w:r w:rsidR="00515DFD">
        <w:rPr>
          <w:b/>
          <w:bCs/>
          <w:lang w:val="ru-RU"/>
        </w:rPr>
        <w:t>декабря</w:t>
      </w:r>
      <w:r w:rsidR="00515DFD" w:rsidRPr="00C17C5B">
        <w:rPr>
          <w:b/>
          <w:bCs/>
        </w:rPr>
        <w:t xml:space="preserve"> 2022</w:t>
      </w:r>
    </w:p>
    <w:p w:rsidR="0033799F" w:rsidRDefault="002226FA" w:rsidP="002226FA">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Р</w:t>
      </w:r>
      <w:r w:rsidR="005A242D">
        <w:rPr>
          <w:rFonts w:ascii="Times New Roman" w:eastAsia="Times New Roman" w:hAnsi="Times New Roman" w:cs="Times New Roman"/>
          <w:kern w:val="36"/>
          <w:sz w:val="28"/>
          <w:szCs w:val="28"/>
          <w:lang w:val="ru-RU" w:bidi="he-IL"/>
        </w:rPr>
        <w:t xml:space="preserve">ешение </w:t>
      </w:r>
      <w:r>
        <w:rPr>
          <w:rFonts w:ascii="Times New Roman" w:eastAsia="Times New Roman" w:hAnsi="Times New Roman" w:cs="Times New Roman"/>
          <w:kern w:val="36"/>
          <w:sz w:val="28"/>
          <w:szCs w:val="28"/>
          <w:lang w:val="ru-RU" w:bidi="he-IL"/>
        </w:rPr>
        <w:t xml:space="preserve">без острых углов, </w:t>
      </w:r>
      <w:r w:rsidR="005A242D">
        <w:rPr>
          <w:rFonts w:ascii="Times New Roman" w:eastAsia="Times New Roman" w:hAnsi="Times New Roman" w:cs="Times New Roman"/>
          <w:kern w:val="36"/>
          <w:sz w:val="28"/>
          <w:szCs w:val="28"/>
          <w:lang w:val="ru-RU" w:bidi="he-IL"/>
        </w:rPr>
        <w:t xml:space="preserve">описывающее как сделать хорошее управление объектом (включая </w:t>
      </w:r>
      <w:r>
        <w:rPr>
          <w:rFonts w:ascii="Times New Roman" w:eastAsia="Times New Roman" w:hAnsi="Times New Roman" w:cs="Times New Roman"/>
          <w:kern w:val="36"/>
          <w:sz w:val="28"/>
          <w:szCs w:val="28"/>
          <w:lang w:val="ru-RU" w:bidi="he-IL"/>
        </w:rPr>
        <w:t xml:space="preserve">институализированное </w:t>
      </w:r>
      <w:r w:rsidR="005A242D">
        <w:rPr>
          <w:rFonts w:ascii="Times New Roman" w:eastAsia="Times New Roman" w:hAnsi="Times New Roman" w:cs="Times New Roman"/>
          <w:kern w:val="36"/>
          <w:sz w:val="28"/>
          <w:szCs w:val="28"/>
          <w:lang w:val="ru-RU" w:bidi="he-IL"/>
        </w:rPr>
        <w:t xml:space="preserve">сотрудничество с КМНС) еще лучше и уменьшить угрозы по его периметру. Также </w:t>
      </w:r>
      <w:r w:rsidR="00DA7F56">
        <w:rPr>
          <w:rFonts w:ascii="Times New Roman" w:eastAsia="Times New Roman" w:hAnsi="Times New Roman" w:cs="Times New Roman"/>
          <w:kern w:val="36"/>
          <w:sz w:val="28"/>
          <w:szCs w:val="28"/>
          <w:lang w:val="ru-RU" w:bidi="he-IL"/>
        </w:rPr>
        <w:t>у</w:t>
      </w:r>
      <w:r w:rsidR="005A242D">
        <w:rPr>
          <w:rFonts w:ascii="Times New Roman" w:eastAsia="Times New Roman" w:hAnsi="Times New Roman" w:cs="Times New Roman"/>
          <w:kern w:val="36"/>
          <w:sz w:val="28"/>
          <w:szCs w:val="28"/>
          <w:lang w:val="ru-RU" w:bidi="he-IL"/>
        </w:rPr>
        <w:t>поминает возможное расширение</w:t>
      </w:r>
      <w:r>
        <w:rPr>
          <w:rFonts w:ascii="Times New Roman" w:eastAsia="Times New Roman" w:hAnsi="Times New Roman" w:cs="Times New Roman"/>
          <w:kern w:val="36"/>
          <w:sz w:val="28"/>
          <w:szCs w:val="28"/>
          <w:lang w:val="ru-RU" w:bidi="he-IL"/>
        </w:rPr>
        <w:t xml:space="preserve"> в другие тигриные местообитания</w:t>
      </w:r>
      <w:r w:rsidR="005A242D">
        <w:rPr>
          <w:rFonts w:ascii="Times New Roman" w:eastAsia="Times New Roman" w:hAnsi="Times New Roman" w:cs="Times New Roman"/>
          <w:kern w:val="36"/>
          <w:sz w:val="28"/>
          <w:szCs w:val="28"/>
          <w:lang w:val="ru-RU" w:bidi="he-IL"/>
        </w:rPr>
        <w:t>.</w:t>
      </w:r>
      <w:r>
        <w:rPr>
          <w:rFonts w:ascii="Times New Roman" w:eastAsia="Times New Roman" w:hAnsi="Times New Roman" w:cs="Times New Roman"/>
          <w:kern w:val="36"/>
          <w:sz w:val="28"/>
          <w:szCs w:val="28"/>
          <w:lang w:val="ru-RU" w:bidi="he-IL"/>
        </w:rPr>
        <w:t xml:space="preserve"> Видимо, принято в ознаменование 80-летия Анатолия Лебедева, как одного из радетелей парка «Бикин» и новых моделей со-управления ООПТ с участием КМНС. </w:t>
      </w:r>
      <w:r w:rsidR="00C23164">
        <w:rPr>
          <w:rFonts w:ascii="Times New Roman" w:eastAsia="Times New Roman" w:hAnsi="Times New Roman" w:cs="Times New Roman"/>
          <w:kern w:val="36"/>
          <w:sz w:val="28"/>
          <w:szCs w:val="28"/>
          <w:lang w:val="ru-RU" w:bidi="he-IL"/>
        </w:rPr>
        <w:t>УРА!!!</w:t>
      </w:r>
    </w:p>
    <w:p w:rsidR="00B94E36" w:rsidRDefault="00B94E36" w:rsidP="00B94E36">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33799F">
        <w:rPr>
          <w:rFonts w:ascii="Times New Roman" w:eastAsia="Times New Roman" w:hAnsi="Times New Roman" w:cs="Times New Roman"/>
          <w:b/>
          <w:bCs/>
          <w:kern w:val="36"/>
          <w:sz w:val="28"/>
          <w:szCs w:val="28"/>
          <w:lang w:val="ru-RU" w:bidi="he-IL"/>
        </w:rPr>
        <w:t>На обсуждение</w:t>
      </w:r>
      <w:r>
        <w:rPr>
          <w:rFonts w:ascii="Times New Roman" w:eastAsia="Times New Roman" w:hAnsi="Times New Roman" w:cs="Times New Roman"/>
          <w:kern w:val="36"/>
          <w:sz w:val="28"/>
          <w:szCs w:val="28"/>
          <w:lang w:val="ru-RU" w:bidi="he-IL"/>
        </w:rPr>
        <w:t xml:space="preserve"> </w:t>
      </w:r>
      <w:r w:rsidR="0033799F" w:rsidRPr="0033799F">
        <w:rPr>
          <w:rFonts w:ascii="Times New Roman" w:eastAsia="Times New Roman" w:hAnsi="Times New Roman" w:cs="Times New Roman"/>
          <w:b/>
          <w:bCs/>
          <w:kern w:val="36"/>
          <w:sz w:val="28"/>
          <w:szCs w:val="28"/>
          <w:lang w:val="ru-RU" w:bidi="he-IL"/>
        </w:rPr>
        <w:t xml:space="preserve">Комитетом </w:t>
      </w:r>
      <w:r>
        <w:rPr>
          <w:rFonts w:ascii="Times New Roman" w:eastAsia="Times New Roman" w:hAnsi="Times New Roman" w:cs="Times New Roman"/>
          <w:kern w:val="36"/>
          <w:sz w:val="28"/>
          <w:szCs w:val="28"/>
          <w:lang w:val="ru-RU" w:bidi="he-IL"/>
        </w:rPr>
        <w:t xml:space="preserve">были вынесены два </w:t>
      </w:r>
      <w:r w:rsidR="00C23164">
        <w:rPr>
          <w:rFonts w:ascii="Times New Roman" w:eastAsia="Times New Roman" w:hAnsi="Times New Roman" w:cs="Times New Roman"/>
          <w:kern w:val="36"/>
          <w:sz w:val="28"/>
          <w:szCs w:val="28"/>
          <w:lang w:val="ru-RU" w:bidi="he-IL"/>
        </w:rPr>
        <w:t xml:space="preserve">российских </w:t>
      </w:r>
      <w:r>
        <w:rPr>
          <w:rFonts w:ascii="Times New Roman" w:eastAsia="Times New Roman" w:hAnsi="Times New Roman" w:cs="Times New Roman"/>
          <w:kern w:val="36"/>
          <w:sz w:val="28"/>
          <w:szCs w:val="28"/>
          <w:lang w:val="ru-RU" w:bidi="he-IL"/>
        </w:rPr>
        <w:t>объекта</w:t>
      </w:r>
      <w:r w:rsidR="00256856">
        <w:rPr>
          <w:rFonts w:ascii="Times New Roman" w:eastAsia="Times New Roman" w:hAnsi="Times New Roman" w:cs="Times New Roman"/>
          <w:kern w:val="36"/>
          <w:sz w:val="28"/>
          <w:szCs w:val="28"/>
          <w:lang w:val="ru-RU" w:bidi="he-IL"/>
        </w:rPr>
        <w:t xml:space="preserve"> и, несмотря на наши опасения, из решений </w:t>
      </w:r>
      <w:r w:rsidR="00C23164">
        <w:rPr>
          <w:rFonts w:ascii="Times New Roman" w:eastAsia="Times New Roman" w:hAnsi="Times New Roman" w:cs="Times New Roman"/>
          <w:kern w:val="36"/>
          <w:sz w:val="28"/>
          <w:szCs w:val="28"/>
          <w:lang w:val="ru-RU" w:bidi="he-IL"/>
        </w:rPr>
        <w:t xml:space="preserve">всё же </w:t>
      </w:r>
      <w:r w:rsidR="00256856">
        <w:rPr>
          <w:rFonts w:ascii="Times New Roman" w:eastAsia="Times New Roman" w:hAnsi="Times New Roman" w:cs="Times New Roman"/>
          <w:kern w:val="36"/>
          <w:sz w:val="28"/>
          <w:szCs w:val="28"/>
          <w:lang w:val="ru-RU" w:bidi="he-IL"/>
        </w:rPr>
        <w:t>не выкинули кардинально все полезные пункты</w:t>
      </w:r>
      <w:r>
        <w:rPr>
          <w:rFonts w:ascii="Times New Roman" w:eastAsia="Times New Roman" w:hAnsi="Times New Roman" w:cs="Times New Roman"/>
          <w:kern w:val="36"/>
          <w:sz w:val="28"/>
          <w:szCs w:val="28"/>
          <w:lang w:val="ru-RU" w:bidi="he-IL"/>
        </w:rPr>
        <w:t>:</w:t>
      </w:r>
    </w:p>
    <w:p w:rsidR="00C17C5B" w:rsidRDefault="00B921A4" w:rsidP="00C17C5B">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b/>
          <w:bCs/>
          <w:kern w:val="36"/>
          <w:sz w:val="28"/>
          <w:szCs w:val="28"/>
          <w:lang w:val="ru-RU" w:bidi="he-IL"/>
        </w:rPr>
        <w:t>Е.</w:t>
      </w:r>
      <w:r w:rsidR="00B94E36" w:rsidRPr="00B94E36">
        <w:rPr>
          <w:rFonts w:ascii="Times New Roman" w:eastAsia="Times New Roman" w:hAnsi="Times New Roman" w:cs="Times New Roman"/>
          <w:b/>
          <w:bCs/>
          <w:kern w:val="36"/>
          <w:sz w:val="28"/>
          <w:szCs w:val="28"/>
          <w:lang w:val="ru-RU" w:bidi="he-IL"/>
        </w:rPr>
        <w:t>Вулканы Камчатки</w:t>
      </w:r>
      <w:r w:rsidR="00C17C5B">
        <w:rPr>
          <w:rFonts w:ascii="Times New Roman" w:eastAsia="Times New Roman" w:hAnsi="Times New Roman" w:cs="Times New Roman"/>
          <w:b/>
          <w:bCs/>
          <w:kern w:val="36"/>
          <w:sz w:val="28"/>
          <w:szCs w:val="28"/>
          <w:lang w:val="ru-RU" w:bidi="he-IL"/>
        </w:rPr>
        <w:t xml:space="preserve">  _</w:t>
      </w:r>
      <w:r w:rsidR="00C17C5B" w:rsidRPr="00C17C5B">
        <w:rPr>
          <w:rFonts w:ascii="Times New Roman" w:eastAsia="Times New Roman" w:hAnsi="Times New Roman" w:cs="Times New Roman"/>
          <w:kern w:val="36"/>
          <w:sz w:val="28"/>
          <w:szCs w:val="28"/>
          <w:lang w:val="ru-RU" w:bidi="he-IL"/>
        </w:rPr>
        <w:t xml:space="preserve">поправки </w:t>
      </w:r>
      <w:r w:rsidR="00C17C5B">
        <w:rPr>
          <w:rFonts w:ascii="Times New Roman" w:eastAsia="Times New Roman" w:hAnsi="Times New Roman" w:cs="Times New Roman"/>
          <w:kern w:val="36"/>
          <w:sz w:val="28"/>
          <w:szCs w:val="28"/>
          <w:lang w:val="ru-RU" w:bidi="he-IL"/>
        </w:rPr>
        <w:t>«</w:t>
      </w:r>
      <w:r w:rsidR="00C17C5B" w:rsidRPr="00C17C5B">
        <w:rPr>
          <w:rFonts w:ascii="Times New Roman" w:eastAsia="Times New Roman" w:hAnsi="Times New Roman" w:cs="Times New Roman"/>
          <w:kern w:val="36"/>
          <w:sz w:val="28"/>
          <w:szCs w:val="28"/>
          <w:lang w:val="ru-RU" w:bidi="he-IL"/>
        </w:rPr>
        <w:t>Кыргызской республики</w:t>
      </w:r>
      <w:r w:rsidR="00C17C5B">
        <w:rPr>
          <w:rFonts w:ascii="Times New Roman" w:eastAsia="Times New Roman" w:hAnsi="Times New Roman" w:cs="Times New Roman"/>
          <w:kern w:val="36"/>
          <w:sz w:val="28"/>
          <w:szCs w:val="28"/>
          <w:lang w:val="ru-RU" w:bidi="he-IL"/>
        </w:rPr>
        <w:t>»</w:t>
      </w:r>
      <w:r w:rsidR="00C17C5B" w:rsidRPr="00C17C5B">
        <w:rPr>
          <w:rFonts w:ascii="Times New Roman" w:eastAsia="Times New Roman" w:hAnsi="Times New Roman" w:cs="Times New Roman"/>
          <w:kern w:val="36"/>
          <w:sz w:val="28"/>
          <w:szCs w:val="28"/>
          <w:lang w:val="ru-RU" w:bidi="he-IL"/>
        </w:rPr>
        <w:t xml:space="preserve"> </w:t>
      </w:r>
      <w:r w:rsidR="00C17C5B">
        <w:rPr>
          <w:rFonts w:ascii="Times New Roman" w:eastAsia="Times New Roman" w:hAnsi="Times New Roman" w:cs="Times New Roman"/>
          <w:kern w:val="36"/>
          <w:sz w:val="28"/>
          <w:szCs w:val="28"/>
          <w:lang w:val="ru-RU" w:bidi="he-IL"/>
        </w:rPr>
        <w:t>принятые почти полностью (</w:t>
      </w:r>
      <w:hyperlink r:id="rId17" w:history="1">
        <w:r w:rsidR="00C17C5B" w:rsidRPr="003911C3">
          <w:rPr>
            <w:rStyle w:val="Hyperlink"/>
            <w:rFonts w:ascii="Times New Roman" w:eastAsia="Times New Roman" w:hAnsi="Times New Roman" w:cs="Times New Roman"/>
            <w:kern w:val="36"/>
            <w:sz w:val="28"/>
            <w:szCs w:val="28"/>
            <w:lang w:val="ru-RU" w:bidi="he-IL"/>
          </w:rPr>
          <w:t>https://whc.unesco.org/en/list/765</w:t>
        </w:r>
      </w:hyperlink>
      <w:r w:rsidR="0066340F">
        <w:rPr>
          <w:rFonts w:ascii="Times New Roman" w:eastAsia="Times New Roman" w:hAnsi="Times New Roman" w:cs="Times New Roman"/>
          <w:kern w:val="36"/>
          <w:sz w:val="28"/>
          <w:szCs w:val="28"/>
          <w:lang w:val="ru-RU" w:bidi="he-IL"/>
        </w:rPr>
        <w:t>)</w:t>
      </w:r>
      <w:r w:rsidR="00164904">
        <w:rPr>
          <w:rFonts w:ascii="Times New Roman" w:eastAsia="Times New Roman" w:hAnsi="Times New Roman" w:cs="Times New Roman"/>
          <w:kern w:val="36"/>
          <w:sz w:val="28"/>
          <w:szCs w:val="28"/>
          <w:lang w:val="ru-RU" w:bidi="he-IL"/>
        </w:rPr>
        <w:t xml:space="preserve"> </w:t>
      </w:r>
      <w:r w:rsidR="00B215EA" w:rsidRPr="00C334B5">
        <w:rPr>
          <w:rFonts w:ascii="Times New Roman" w:eastAsia="Times New Roman" w:hAnsi="Times New Roman" w:cs="Times New Roman"/>
          <w:b/>
          <w:bCs/>
          <w:color w:val="FF0000"/>
          <w:kern w:val="36"/>
          <w:sz w:val="28"/>
          <w:szCs w:val="28"/>
          <w:lang w:val="ru-RU" w:bidi="he-IL"/>
        </w:rPr>
        <w:t>отчет</w:t>
      </w:r>
      <w:r w:rsidR="00B215EA" w:rsidRPr="00515DFD">
        <w:rPr>
          <w:rFonts w:ascii="Times New Roman" w:eastAsia="Times New Roman" w:hAnsi="Times New Roman" w:cs="Times New Roman"/>
          <w:b/>
          <w:bCs/>
          <w:color w:val="FF0000"/>
          <w:kern w:val="36"/>
          <w:sz w:val="28"/>
          <w:szCs w:val="28"/>
          <w:lang w:val="ru-RU" w:bidi="he-IL"/>
        </w:rPr>
        <w:t xml:space="preserve"> 1 </w:t>
      </w:r>
      <w:r w:rsidR="00B215EA" w:rsidRPr="00C334B5">
        <w:rPr>
          <w:rFonts w:ascii="Times New Roman" w:eastAsia="Times New Roman" w:hAnsi="Times New Roman" w:cs="Times New Roman"/>
          <w:b/>
          <w:bCs/>
          <w:color w:val="FF0000"/>
          <w:kern w:val="36"/>
          <w:sz w:val="28"/>
          <w:szCs w:val="28"/>
          <w:lang w:val="ru-RU" w:bidi="he-IL"/>
        </w:rPr>
        <w:t>февраля</w:t>
      </w:r>
      <w:r w:rsidR="00B215EA" w:rsidRPr="00515DFD">
        <w:rPr>
          <w:rFonts w:ascii="Times New Roman" w:eastAsia="Times New Roman" w:hAnsi="Times New Roman" w:cs="Times New Roman"/>
          <w:b/>
          <w:bCs/>
          <w:color w:val="FF0000"/>
          <w:kern w:val="36"/>
          <w:sz w:val="28"/>
          <w:szCs w:val="28"/>
          <w:lang w:val="ru-RU" w:bidi="he-IL"/>
        </w:rPr>
        <w:t xml:space="preserve"> 2022 </w:t>
      </w:r>
      <w:r w:rsidR="00B215EA" w:rsidRPr="00C334B5">
        <w:rPr>
          <w:rFonts w:ascii="Times New Roman" w:eastAsia="Times New Roman" w:hAnsi="Times New Roman" w:cs="Times New Roman"/>
          <w:b/>
          <w:bCs/>
          <w:color w:val="FF0000"/>
          <w:kern w:val="36"/>
          <w:sz w:val="28"/>
          <w:szCs w:val="28"/>
          <w:lang w:val="ru-RU" w:bidi="he-IL"/>
        </w:rPr>
        <w:t>г</w:t>
      </w:r>
      <w:r w:rsidR="00B215EA" w:rsidRPr="00515DFD">
        <w:rPr>
          <w:rFonts w:ascii="Times New Roman" w:eastAsia="Times New Roman" w:hAnsi="Times New Roman" w:cs="Times New Roman"/>
          <w:b/>
          <w:bCs/>
          <w:kern w:val="36"/>
          <w:sz w:val="28"/>
          <w:szCs w:val="28"/>
          <w:lang w:val="ru-RU" w:bidi="he-IL"/>
        </w:rPr>
        <w:t>.</w:t>
      </w:r>
    </w:p>
    <w:p w:rsidR="00DA10F8" w:rsidRDefault="00DA10F8" w:rsidP="00C17C5B">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DA10F8">
        <w:rPr>
          <w:rFonts w:ascii="Times New Roman" w:eastAsia="Times New Roman" w:hAnsi="Times New Roman" w:cs="Times New Roman"/>
          <w:kern w:val="36"/>
          <w:sz w:val="28"/>
          <w:szCs w:val="28"/>
          <w:lang w:val="ru-RU" w:bidi="he-IL"/>
        </w:rPr>
        <w:t>В решении Комитета ЮНЕСКО указано на большую озабоченность в связи с планом с</w:t>
      </w:r>
      <w:r w:rsidR="009F7E0B">
        <w:rPr>
          <w:rFonts w:ascii="Times New Roman" w:eastAsia="Times New Roman" w:hAnsi="Times New Roman" w:cs="Times New Roman"/>
          <w:kern w:val="36"/>
          <w:sz w:val="28"/>
          <w:szCs w:val="28"/>
          <w:lang w:val="ru-RU" w:bidi="he-IL"/>
        </w:rPr>
        <w:t xml:space="preserve">оздания курорта </w:t>
      </w:r>
      <w:r w:rsidR="00C23164">
        <w:rPr>
          <w:rFonts w:ascii="Times New Roman" w:eastAsia="Times New Roman" w:hAnsi="Times New Roman" w:cs="Times New Roman"/>
          <w:kern w:val="36"/>
          <w:sz w:val="28"/>
          <w:szCs w:val="28"/>
          <w:lang w:val="ru-RU" w:bidi="he-IL"/>
        </w:rPr>
        <w:t>«</w:t>
      </w:r>
      <w:r w:rsidR="009F7E0B">
        <w:rPr>
          <w:rFonts w:ascii="Times New Roman" w:eastAsia="Times New Roman" w:hAnsi="Times New Roman" w:cs="Times New Roman"/>
          <w:kern w:val="36"/>
          <w:sz w:val="28"/>
          <w:szCs w:val="28"/>
          <w:lang w:val="ru-RU" w:bidi="he-IL"/>
        </w:rPr>
        <w:t>Парк 3 Вулкана</w:t>
      </w:r>
      <w:r w:rsidR="00C23164">
        <w:rPr>
          <w:rFonts w:ascii="Times New Roman" w:eastAsia="Times New Roman" w:hAnsi="Times New Roman" w:cs="Times New Roman"/>
          <w:kern w:val="36"/>
          <w:sz w:val="28"/>
          <w:szCs w:val="28"/>
          <w:lang w:val="ru-RU" w:bidi="he-IL"/>
        </w:rPr>
        <w:t>»</w:t>
      </w:r>
      <w:r w:rsidR="009F7E0B">
        <w:rPr>
          <w:rFonts w:ascii="Times New Roman" w:eastAsia="Times New Roman" w:hAnsi="Times New Roman" w:cs="Times New Roman"/>
          <w:kern w:val="36"/>
          <w:sz w:val="28"/>
          <w:szCs w:val="28"/>
          <w:lang w:val="ru-RU" w:bidi="he-IL"/>
        </w:rPr>
        <w:t xml:space="preserve"> </w:t>
      </w:r>
      <w:r w:rsidRPr="00DA10F8">
        <w:rPr>
          <w:rFonts w:ascii="Times New Roman" w:eastAsia="Times New Roman" w:hAnsi="Times New Roman" w:cs="Times New Roman"/>
          <w:kern w:val="36"/>
          <w:sz w:val="28"/>
          <w:szCs w:val="28"/>
          <w:lang w:val="ru-RU" w:bidi="he-IL"/>
        </w:rPr>
        <w:t xml:space="preserve">и России поручено </w:t>
      </w:r>
      <w:r w:rsidR="00860006">
        <w:rPr>
          <w:rFonts w:ascii="Times New Roman" w:eastAsia="Times New Roman" w:hAnsi="Times New Roman" w:cs="Times New Roman"/>
          <w:kern w:val="36"/>
          <w:sz w:val="28"/>
          <w:szCs w:val="28"/>
          <w:lang w:val="ru-RU" w:bidi="he-IL"/>
        </w:rPr>
        <w:t>выполнить рекомен</w:t>
      </w:r>
      <w:r w:rsidR="00C23164">
        <w:rPr>
          <w:rFonts w:ascii="Times New Roman" w:eastAsia="Times New Roman" w:hAnsi="Times New Roman" w:cs="Times New Roman"/>
          <w:kern w:val="36"/>
          <w:sz w:val="28"/>
          <w:szCs w:val="28"/>
          <w:lang w:val="ru-RU" w:bidi="he-IL"/>
        </w:rPr>
        <w:t xml:space="preserve">дации прошлой миссии 2019 года </w:t>
      </w:r>
      <w:r w:rsidR="00860006">
        <w:rPr>
          <w:rFonts w:ascii="Times New Roman" w:eastAsia="Times New Roman" w:hAnsi="Times New Roman" w:cs="Times New Roman"/>
          <w:kern w:val="36"/>
          <w:sz w:val="28"/>
          <w:szCs w:val="28"/>
          <w:lang w:val="ru-RU" w:bidi="he-IL"/>
        </w:rPr>
        <w:t xml:space="preserve">и </w:t>
      </w:r>
      <w:r w:rsidRPr="00DA10F8">
        <w:rPr>
          <w:rFonts w:ascii="Times New Roman" w:eastAsia="Times New Roman" w:hAnsi="Times New Roman" w:cs="Times New Roman"/>
          <w:kern w:val="36"/>
          <w:sz w:val="28"/>
          <w:szCs w:val="28"/>
          <w:lang w:val="ru-RU" w:bidi="he-IL"/>
        </w:rPr>
        <w:t>в ближайшее время принять у себя новую миссию органов ЮНЕСКО для дальнейшего прояснения степени угрозы объекту наследия</w:t>
      </w:r>
      <w:r w:rsidR="00C23164">
        <w:rPr>
          <w:rFonts w:ascii="Times New Roman" w:eastAsia="Times New Roman" w:hAnsi="Times New Roman" w:cs="Times New Roman"/>
          <w:kern w:val="36"/>
          <w:sz w:val="28"/>
          <w:szCs w:val="28"/>
          <w:lang w:val="ru-RU" w:bidi="he-IL"/>
        </w:rPr>
        <w:t xml:space="preserve">. </w:t>
      </w:r>
      <w:r w:rsidRPr="00DA10F8">
        <w:rPr>
          <w:rFonts w:ascii="Times New Roman" w:eastAsia="Times New Roman" w:hAnsi="Times New Roman" w:cs="Times New Roman"/>
          <w:kern w:val="36"/>
          <w:sz w:val="28"/>
          <w:szCs w:val="28"/>
          <w:lang w:val="ru-RU" w:bidi="he-IL"/>
        </w:rPr>
        <w:t>Также Комитет выразил крайнюю озабоченность изменением границ Ю</w:t>
      </w:r>
      <w:r>
        <w:rPr>
          <w:rFonts w:ascii="Times New Roman" w:eastAsia="Times New Roman" w:hAnsi="Times New Roman" w:cs="Times New Roman"/>
          <w:kern w:val="36"/>
          <w:sz w:val="28"/>
          <w:szCs w:val="28"/>
          <w:lang w:val="ru-RU" w:bidi="he-IL"/>
        </w:rPr>
        <w:t>жно-Камчатского природного парка (Ю</w:t>
      </w:r>
      <w:r w:rsidRPr="00DA10F8">
        <w:rPr>
          <w:rFonts w:ascii="Times New Roman" w:eastAsia="Times New Roman" w:hAnsi="Times New Roman" w:cs="Times New Roman"/>
          <w:kern w:val="36"/>
          <w:sz w:val="28"/>
          <w:szCs w:val="28"/>
          <w:lang w:val="ru-RU" w:bidi="he-IL"/>
        </w:rPr>
        <w:t>КПП</w:t>
      </w:r>
      <w:r>
        <w:rPr>
          <w:rFonts w:ascii="Times New Roman" w:eastAsia="Times New Roman" w:hAnsi="Times New Roman" w:cs="Times New Roman"/>
          <w:kern w:val="36"/>
          <w:sz w:val="28"/>
          <w:szCs w:val="28"/>
          <w:lang w:val="ru-RU" w:bidi="he-IL"/>
        </w:rPr>
        <w:t>).</w:t>
      </w:r>
    </w:p>
    <w:p w:rsidR="00DA10F8" w:rsidRDefault="00164904" w:rsidP="00C17C5B">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164904">
        <w:rPr>
          <w:rFonts w:ascii="Times New Roman" w:eastAsia="Times New Roman" w:hAnsi="Times New Roman" w:cs="Times New Roman"/>
          <w:kern w:val="36"/>
          <w:sz w:val="28"/>
          <w:szCs w:val="28"/>
          <w:lang w:val="ru-RU" w:bidi="he-IL"/>
        </w:rPr>
        <w:t xml:space="preserve">Камчатку НЕ внесли в список наследие в опасности, потому что: </w:t>
      </w:r>
    </w:p>
    <w:p w:rsidR="00DA10F8" w:rsidRDefault="00D3120E" w:rsidP="00C17C5B">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1)</w:t>
      </w:r>
      <w:r w:rsidR="00164904" w:rsidRPr="00164904">
        <w:rPr>
          <w:rFonts w:ascii="Times New Roman" w:eastAsia="Times New Roman" w:hAnsi="Times New Roman" w:cs="Times New Roman"/>
          <w:kern w:val="36"/>
          <w:sz w:val="28"/>
          <w:szCs w:val="28"/>
          <w:lang w:val="ru-RU" w:bidi="he-IL"/>
        </w:rPr>
        <w:t xml:space="preserve">Россия пообещала навсегда отменить проекты </w:t>
      </w:r>
      <w:r w:rsidR="0066340F" w:rsidRPr="00164904">
        <w:rPr>
          <w:rFonts w:ascii="Times New Roman" w:eastAsia="Times New Roman" w:hAnsi="Times New Roman" w:cs="Times New Roman"/>
          <w:kern w:val="36"/>
          <w:sz w:val="28"/>
          <w:szCs w:val="28"/>
          <w:lang w:val="ru-RU" w:bidi="he-IL"/>
        </w:rPr>
        <w:t>Жупановской</w:t>
      </w:r>
      <w:r w:rsidR="00164904" w:rsidRPr="00164904">
        <w:rPr>
          <w:rFonts w:ascii="Times New Roman" w:eastAsia="Times New Roman" w:hAnsi="Times New Roman" w:cs="Times New Roman"/>
          <w:kern w:val="36"/>
          <w:sz w:val="28"/>
          <w:szCs w:val="28"/>
          <w:lang w:val="ru-RU" w:bidi="he-IL"/>
        </w:rPr>
        <w:t xml:space="preserve"> ГЭС и  рыбоходного канала в Кроноцкое озеро</w:t>
      </w:r>
      <w:r>
        <w:rPr>
          <w:rFonts w:ascii="Times New Roman" w:eastAsia="Times New Roman" w:hAnsi="Times New Roman" w:cs="Times New Roman"/>
          <w:kern w:val="36"/>
          <w:sz w:val="28"/>
          <w:szCs w:val="28"/>
          <w:lang w:val="ru-RU" w:bidi="he-IL"/>
        </w:rPr>
        <w:t xml:space="preserve"> (Ч</w:t>
      </w:r>
      <w:r w:rsidR="00DA10F8">
        <w:rPr>
          <w:rFonts w:ascii="Times New Roman" w:eastAsia="Times New Roman" w:hAnsi="Times New Roman" w:cs="Times New Roman"/>
          <w:kern w:val="36"/>
          <w:sz w:val="28"/>
          <w:szCs w:val="28"/>
          <w:lang w:val="ru-RU" w:bidi="he-IL"/>
        </w:rPr>
        <w:t xml:space="preserve">удное </w:t>
      </w:r>
      <w:r w:rsidR="0066340F">
        <w:rPr>
          <w:rFonts w:ascii="Times New Roman" w:eastAsia="Times New Roman" w:hAnsi="Times New Roman" w:cs="Times New Roman"/>
          <w:kern w:val="36"/>
          <w:sz w:val="28"/>
          <w:szCs w:val="28"/>
          <w:lang w:val="ru-RU" w:bidi="he-IL"/>
        </w:rPr>
        <w:t>ноу-хау</w:t>
      </w:r>
      <w:r>
        <w:rPr>
          <w:rFonts w:ascii="Times New Roman" w:eastAsia="Times New Roman" w:hAnsi="Times New Roman" w:cs="Times New Roman"/>
          <w:kern w:val="36"/>
          <w:sz w:val="28"/>
          <w:szCs w:val="28"/>
          <w:lang w:val="ru-RU" w:bidi="he-IL"/>
        </w:rPr>
        <w:t xml:space="preserve"> -</w:t>
      </w:r>
      <w:r w:rsidR="00DA10F8">
        <w:rPr>
          <w:rFonts w:ascii="Times New Roman" w:eastAsia="Times New Roman" w:hAnsi="Times New Roman" w:cs="Times New Roman"/>
          <w:kern w:val="36"/>
          <w:sz w:val="28"/>
          <w:szCs w:val="28"/>
          <w:lang w:val="ru-RU" w:bidi="he-IL"/>
        </w:rPr>
        <w:t xml:space="preserve"> «отменять» уже давно неактуальные угрозы чтобы замаскировать новые</w:t>
      </w:r>
      <w:r>
        <w:rPr>
          <w:rFonts w:ascii="Times New Roman" w:eastAsia="Times New Roman" w:hAnsi="Times New Roman" w:cs="Times New Roman"/>
          <w:kern w:val="36"/>
          <w:sz w:val="28"/>
          <w:szCs w:val="28"/>
          <w:lang w:val="ru-RU" w:bidi="he-IL"/>
        </w:rPr>
        <w:t xml:space="preserve">. Впрочем, ничто не ново. </w:t>
      </w:r>
      <w:r w:rsidR="0066340F">
        <w:rPr>
          <w:rFonts w:ascii="Times New Roman" w:eastAsia="Times New Roman" w:hAnsi="Times New Roman" w:cs="Times New Roman"/>
          <w:kern w:val="36"/>
          <w:sz w:val="28"/>
          <w:szCs w:val="28"/>
          <w:lang w:val="ru-RU" w:bidi="he-IL"/>
        </w:rPr>
        <w:t>Кажется, у Сунь-цзы есть что-то вроде «подожги западные ворота города И, чтобы ворваться в восточные»</w:t>
      </w:r>
      <w:r w:rsidR="0066340F">
        <w:rPr>
          <w:rFonts w:ascii="Times New Roman" w:eastAsia="Times New Roman" w:hAnsi="Times New Roman" w:cs="Times New Roman"/>
          <w:kern w:val="36"/>
          <w:sz w:val="28"/>
          <w:szCs w:val="28"/>
          <w:lang w:val="ru-RU" w:bidi="he-IL"/>
        </w:rPr>
        <w:t>)</w:t>
      </w:r>
      <w:r w:rsidR="0066340F" w:rsidRPr="00164904">
        <w:rPr>
          <w:rFonts w:ascii="Times New Roman" w:eastAsia="Times New Roman" w:hAnsi="Times New Roman" w:cs="Times New Roman"/>
          <w:kern w:val="36"/>
          <w:sz w:val="28"/>
          <w:szCs w:val="28"/>
          <w:lang w:val="ru-RU" w:bidi="he-IL"/>
        </w:rPr>
        <w:t xml:space="preserve">.  </w:t>
      </w:r>
    </w:p>
    <w:p w:rsidR="00DA10F8" w:rsidRDefault="00164904" w:rsidP="00DA10F8">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164904">
        <w:rPr>
          <w:rFonts w:ascii="Times New Roman" w:eastAsia="Times New Roman" w:hAnsi="Times New Roman" w:cs="Times New Roman"/>
          <w:kern w:val="36"/>
          <w:sz w:val="28"/>
          <w:szCs w:val="28"/>
          <w:lang w:val="ru-RU" w:bidi="he-IL"/>
        </w:rPr>
        <w:t>2)</w:t>
      </w:r>
      <w:r w:rsidR="00DA10F8">
        <w:rPr>
          <w:rFonts w:ascii="Times New Roman" w:eastAsia="Times New Roman" w:hAnsi="Times New Roman" w:cs="Times New Roman"/>
          <w:kern w:val="36"/>
          <w:sz w:val="28"/>
          <w:szCs w:val="28"/>
          <w:lang w:val="ru-RU" w:bidi="he-IL"/>
        </w:rPr>
        <w:t xml:space="preserve"> </w:t>
      </w:r>
      <w:r w:rsidRPr="00164904">
        <w:rPr>
          <w:rFonts w:ascii="Times New Roman" w:eastAsia="Times New Roman" w:hAnsi="Times New Roman" w:cs="Times New Roman"/>
          <w:kern w:val="36"/>
          <w:sz w:val="28"/>
          <w:szCs w:val="28"/>
          <w:lang w:val="ru-RU" w:bidi="he-IL"/>
        </w:rPr>
        <w:t>Россия отозвала из ЮНЕСКО заявку на изменение границ объекта наследия</w:t>
      </w:r>
      <w:r w:rsidR="00DA10F8">
        <w:rPr>
          <w:rFonts w:ascii="Times New Roman" w:eastAsia="Times New Roman" w:hAnsi="Times New Roman" w:cs="Times New Roman"/>
          <w:kern w:val="36"/>
          <w:sz w:val="28"/>
          <w:szCs w:val="28"/>
          <w:lang w:val="ru-RU" w:bidi="he-IL"/>
        </w:rPr>
        <w:t xml:space="preserve"> (заявка была признана органами ЮНЕСКО не соответствующей правилам Конвенции, так как прямо служит продвижению коммерческих предприятий не совместимых с объектом наследия</w:t>
      </w:r>
      <w:r w:rsidR="00D3120E">
        <w:rPr>
          <w:rFonts w:ascii="Times New Roman" w:eastAsia="Times New Roman" w:hAnsi="Times New Roman" w:cs="Times New Roman"/>
          <w:kern w:val="36"/>
          <w:sz w:val="28"/>
          <w:szCs w:val="28"/>
          <w:lang w:val="ru-RU" w:bidi="he-IL"/>
        </w:rPr>
        <w:t xml:space="preserve"> см здесь </w:t>
      </w:r>
      <w:r w:rsidR="00D3120E" w:rsidRPr="00D3120E">
        <w:rPr>
          <w:rFonts w:ascii="Times New Roman" w:eastAsia="Times New Roman" w:hAnsi="Times New Roman" w:cs="Times New Roman"/>
          <w:kern w:val="36"/>
          <w:sz w:val="28"/>
          <w:szCs w:val="28"/>
          <w:lang w:val="ru-RU" w:bidi="he-IL"/>
        </w:rPr>
        <w:t>https://whc.unesco.org/document/187779</w:t>
      </w:r>
      <w:r w:rsidR="00DA10F8">
        <w:rPr>
          <w:rFonts w:ascii="Times New Roman" w:eastAsia="Times New Roman" w:hAnsi="Times New Roman" w:cs="Times New Roman"/>
          <w:kern w:val="36"/>
          <w:sz w:val="28"/>
          <w:szCs w:val="28"/>
          <w:lang w:val="ru-RU" w:bidi="he-IL"/>
        </w:rPr>
        <w:t>)</w:t>
      </w:r>
    </w:p>
    <w:p w:rsidR="00164904" w:rsidRDefault="00164904" w:rsidP="00D3120E">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164904">
        <w:rPr>
          <w:rFonts w:ascii="Times New Roman" w:eastAsia="Times New Roman" w:hAnsi="Times New Roman" w:cs="Times New Roman"/>
          <w:kern w:val="36"/>
          <w:sz w:val="28"/>
          <w:szCs w:val="28"/>
          <w:lang w:val="ru-RU" w:bidi="he-IL"/>
        </w:rPr>
        <w:t>3)</w:t>
      </w:r>
      <w:r w:rsidR="00DA10F8">
        <w:rPr>
          <w:rFonts w:ascii="Times New Roman" w:eastAsia="Times New Roman" w:hAnsi="Times New Roman" w:cs="Times New Roman"/>
          <w:kern w:val="36"/>
          <w:sz w:val="28"/>
          <w:szCs w:val="28"/>
          <w:lang w:val="ru-RU" w:bidi="he-IL"/>
        </w:rPr>
        <w:t xml:space="preserve"> </w:t>
      </w:r>
      <w:r w:rsidRPr="00164904">
        <w:rPr>
          <w:rFonts w:ascii="Times New Roman" w:eastAsia="Times New Roman" w:hAnsi="Times New Roman" w:cs="Times New Roman"/>
          <w:kern w:val="36"/>
          <w:sz w:val="28"/>
          <w:szCs w:val="28"/>
          <w:lang w:val="ru-RU" w:bidi="he-IL"/>
        </w:rPr>
        <w:t>Россия</w:t>
      </w:r>
      <w:r w:rsidR="00D3120E">
        <w:rPr>
          <w:rFonts w:ascii="Times New Roman" w:eastAsia="Times New Roman" w:hAnsi="Times New Roman" w:cs="Times New Roman"/>
          <w:kern w:val="36"/>
          <w:sz w:val="28"/>
          <w:szCs w:val="28"/>
          <w:lang w:val="ru-RU" w:bidi="he-IL"/>
        </w:rPr>
        <w:t>, как бы, по</w:t>
      </w:r>
      <w:r w:rsidRPr="00164904">
        <w:rPr>
          <w:rFonts w:ascii="Times New Roman" w:eastAsia="Times New Roman" w:hAnsi="Times New Roman" w:cs="Times New Roman"/>
          <w:kern w:val="36"/>
          <w:sz w:val="28"/>
          <w:szCs w:val="28"/>
          <w:lang w:val="ru-RU" w:bidi="he-IL"/>
        </w:rPr>
        <w:t xml:space="preserve">обещала что никакие проекты курорта </w:t>
      </w:r>
      <w:r w:rsidR="00D3120E">
        <w:rPr>
          <w:rFonts w:ascii="Times New Roman" w:eastAsia="Times New Roman" w:hAnsi="Times New Roman" w:cs="Times New Roman"/>
          <w:kern w:val="36"/>
          <w:sz w:val="28"/>
          <w:szCs w:val="28"/>
          <w:lang w:val="ru-RU" w:bidi="he-IL"/>
        </w:rPr>
        <w:t>«</w:t>
      </w:r>
      <w:r w:rsidRPr="00164904">
        <w:rPr>
          <w:rFonts w:ascii="Times New Roman" w:eastAsia="Times New Roman" w:hAnsi="Times New Roman" w:cs="Times New Roman"/>
          <w:kern w:val="36"/>
          <w:sz w:val="28"/>
          <w:szCs w:val="28"/>
          <w:lang w:val="ru-RU" w:bidi="he-IL"/>
        </w:rPr>
        <w:t>Парк 3 Вулкана</w:t>
      </w:r>
      <w:r w:rsidR="00D3120E">
        <w:rPr>
          <w:rFonts w:ascii="Times New Roman" w:eastAsia="Times New Roman" w:hAnsi="Times New Roman" w:cs="Times New Roman"/>
          <w:kern w:val="36"/>
          <w:sz w:val="28"/>
          <w:szCs w:val="28"/>
          <w:lang w:val="ru-RU" w:bidi="he-IL"/>
        </w:rPr>
        <w:t>»</w:t>
      </w:r>
      <w:r w:rsidRPr="00164904">
        <w:rPr>
          <w:rFonts w:ascii="Times New Roman" w:eastAsia="Times New Roman" w:hAnsi="Times New Roman" w:cs="Times New Roman"/>
          <w:kern w:val="36"/>
          <w:sz w:val="28"/>
          <w:szCs w:val="28"/>
          <w:lang w:val="ru-RU" w:bidi="he-IL"/>
        </w:rPr>
        <w:t xml:space="preserve"> не будут создаваться без оценки воздействия на окружающую среду (ОВОС).</w:t>
      </w:r>
      <w:r w:rsidR="00DA10F8">
        <w:rPr>
          <w:rFonts w:ascii="Times New Roman" w:eastAsia="Times New Roman" w:hAnsi="Times New Roman" w:cs="Times New Roman"/>
          <w:kern w:val="36"/>
          <w:sz w:val="28"/>
          <w:szCs w:val="28"/>
          <w:lang w:val="ru-RU" w:bidi="he-IL"/>
        </w:rPr>
        <w:t xml:space="preserve"> Это реальный шаг назад в сравнении с заключением Миссии </w:t>
      </w:r>
      <w:r w:rsidR="00D3120E">
        <w:rPr>
          <w:rFonts w:ascii="Times New Roman" w:eastAsia="Times New Roman" w:hAnsi="Times New Roman" w:cs="Times New Roman"/>
          <w:kern w:val="36"/>
          <w:sz w:val="28"/>
          <w:szCs w:val="28"/>
          <w:lang w:val="ru-RU" w:bidi="he-IL"/>
        </w:rPr>
        <w:t xml:space="preserve">ЮНЕСКО </w:t>
      </w:r>
      <w:r w:rsidR="00DA10F8">
        <w:rPr>
          <w:rFonts w:ascii="Times New Roman" w:eastAsia="Times New Roman" w:hAnsi="Times New Roman" w:cs="Times New Roman"/>
          <w:kern w:val="36"/>
          <w:sz w:val="28"/>
          <w:szCs w:val="28"/>
          <w:lang w:val="ru-RU" w:bidi="he-IL"/>
        </w:rPr>
        <w:t>о «коммерческих предприятий не совместимых с объектом наследия»</w:t>
      </w:r>
      <w:r w:rsidR="00962625" w:rsidRPr="00962625">
        <w:rPr>
          <w:rFonts w:ascii="Times New Roman" w:eastAsia="Times New Roman" w:hAnsi="Times New Roman" w:cs="Times New Roman"/>
          <w:kern w:val="36"/>
          <w:sz w:val="28"/>
          <w:szCs w:val="28"/>
          <w:lang w:val="ru-RU" w:bidi="he-IL"/>
        </w:rPr>
        <w:t xml:space="preserve"> (</w:t>
      </w:r>
      <w:r w:rsidR="00962625">
        <w:rPr>
          <w:rFonts w:ascii="Times New Roman" w:hAnsi="Times New Roman" w:cs="Times New Roman"/>
          <w:kern w:val="36"/>
          <w:sz w:val="28"/>
          <w:szCs w:val="28"/>
          <w:lang w:val="ru-RU" w:bidi="he-IL"/>
        </w:rPr>
        <w:t xml:space="preserve">см. </w:t>
      </w:r>
      <w:hyperlink r:id="rId18" w:tgtFrame="_self" w:tooltip="Report of the joint UNESCO World Heritage Centre/IUCN Reactive Monitoring mission to the World Heritage property “Volcanoes of Kamchatka“ - Russian Federation, 8-14 August 2019" w:history="1">
        <w:r w:rsidR="00962625">
          <w:rPr>
            <w:rStyle w:val="Hyperlink"/>
          </w:rPr>
          <w:t>Report of the joint UNESCO World Heritage Centre/IUCN Reactive Monitoring mission to the World Heritage property “Volcanoes of Kamchatka“ - Russian Federation, 8-14 August 2019</w:t>
        </w:r>
      </w:hyperlink>
      <w:r w:rsidR="00962625" w:rsidRPr="00962625">
        <w:t>)</w:t>
      </w:r>
      <w:r w:rsidR="00DA10F8" w:rsidRPr="00962625">
        <w:rPr>
          <w:rFonts w:ascii="Times New Roman" w:eastAsia="Times New Roman" w:hAnsi="Times New Roman" w:cs="Times New Roman"/>
          <w:kern w:val="36"/>
          <w:sz w:val="28"/>
          <w:szCs w:val="28"/>
          <w:lang w:bidi="he-IL"/>
        </w:rPr>
        <w:t xml:space="preserve">. </w:t>
      </w:r>
      <w:r w:rsidR="00DA10F8">
        <w:rPr>
          <w:rFonts w:ascii="Times New Roman" w:eastAsia="Times New Roman" w:hAnsi="Times New Roman" w:cs="Times New Roman"/>
          <w:kern w:val="36"/>
          <w:sz w:val="28"/>
          <w:szCs w:val="28"/>
          <w:lang w:val="ru-RU" w:bidi="he-IL"/>
        </w:rPr>
        <w:t>Конкретную формулировку этого пункта и решения в целом узнаем 31 июля.</w:t>
      </w:r>
    </w:p>
    <w:p w:rsidR="00962625" w:rsidRDefault="00860006" w:rsidP="00DA10F8">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В целом это ничья в нашу пользу</w:t>
      </w:r>
      <w:r w:rsidR="0033799F">
        <w:rPr>
          <w:rFonts w:ascii="Times New Roman" w:eastAsia="Times New Roman" w:hAnsi="Times New Roman" w:cs="Times New Roman"/>
          <w:kern w:val="36"/>
          <w:sz w:val="28"/>
          <w:szCs w:val="28"/>
          <w:lang w:val="ru-RU" w:bidi="he-IL"/>
        </w:rPr>
        <w:t xml:space="preserve"> с не вполне понятными перспективами</w:t>
      </w:r>
      <w:r>
        <w:rPr>
          <w:rFonts w:ascii="Times New Roman" w:eastAsia="Times New Roman" w:hAnsi="Times New Roman" w:cs="Times New Roman"/>
          <w:kern w:val="36"/>
          <w:sz w:val="28"/>
          <w:szCs w:val="28"/>
          <w:lang w:val="ru-RU" w:bidi="he-IL"/>
        </w:rPr>
        <w:t>.</w:t>
      </w:r>
      <w:r w:rsidR="0033799F">
        <w:rPr>
          <w:rFonts w:ascii="Times New Roman" w:eastAsia="Times New Roman" w:hAnsi="Times New Roman" w:cs="Times New Roman"/>
          <w:kern w:val="36"/>
          <w:sz w:val="28"/>
          <w:szCs w:val="28"/>
          <w:lang w:val="ru-RU" w:bidi="he-IL"/>
        </w:rPr>
        <w:t xml:space="preserve"> </w:t>
      </w:r>
    </w:p>
    <w:p w:rsidR="00860006" w:rsidRDefault="0033799F" w:rsidP="00962625">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Попытка НКО </w:t>
      </w:r>
      <w:r w:rsidR="00962625">
        <w:rPr>
          <w:rFonts w:ascii="Times New Roman" w:eastAsia="Times New Roman" w:hAnsi="Times New Roman" w:cs="Times New Roman"/>
          <w:kern w:val="36"/>
          <w:sz w:val="28"/>
          <w:szCs w:val="28"/>
          <w:lang w:val="ru-RU" w:bidi="he-IL"/>
        </w:rPr>
        <w:t xml:space="preserve">в ходе сессии </w:t>
      </w:r>
      <w:r>
        <w:rPr>
          <w:rFonts w:ascii="Times New Roman" w:eastAsia="Times New Roman" w:hAnsi="Times New Roman" w:cs="Times New Roman"/>
          <w:kern w:val="36"/>
          <w:sz w:val="28"/>
          <w:szCs w:val="28"/>
          <w:lang w:val="ru-RU" w:bidi="he-IL"/>
        </w:rPr>
        <w:t>поставить на вид пра</w:t>
      </w:r>
      <w:r w:rsidR="00DA7F56">
        <w:rPr>
          <w:rFonts w:ascii="Times New Roman" w:eastAsia="Times New Roman" w:hAnsi="Times New Roman" w:cs="Times New Roman"/>
          <w:kern w:val="36"/>
          <w:sz w:val="28"/>
          <w:szCs w:val="28"/>
          <w:lang w:val="ru-RU" w:bidi="he-IL"/>
        </w:rPr>
        <w:t>в</w:t>
      </w:r>
      <w:r>
        <w:rPr>
          <w:rFonts w:ascii="Times New Roman" w:eastAsia="Times New Roman" w:hAnsi="Times New Roman" w:cs="Times New Roman"/>
          <w:kern w:val="36"/>
          <w:sz w:val="28"/>
          <w:szCs w:val="28"/>
          <w:lang w:val="ru-RU" w:bidi="he-IL"/>
        </w:rPr>
        <w:t xml:space="preserve">ительству Камчатки вторичное издание 16 июля обновленного </w:t>
      </w:r>
      <w:hyperlink r:id="rId19" w:history="1">
        <w:r w:rsidR="00962625" w:rsidRPr="00962625">
          <w:rPr>
            <w:rStyle w:val="Hyperlink"/>
            <w:rFonts w:ascii="Times New Roman" w:eastAsia="Times New Roman" w:hAnsi="Times New Roman" w:cs="Times New Roman"/>
            <w:kern w:val="36"/>
            <w:sz w:val="28"/>
            <w:szCs w:val="28"/>
            <w:lang w:val="ru-RU" w:bidi="he-IL"/>
          </w:rPr>
          <w:t xml:space="preserve">Постановления о </w:t>
        </w:r>
        <w:r w:rsidRPr="00962625">
          <w:rPr>
            <w:rStyle w:val="Hyperlink"/>
            <w:rFonts w:ascii="Times New Roman" w:eastAsia="Times New Roman" w:hAnsi="Times New Roman" w:cs="Times New Roman"/>
            <w:kern w:val="36"/>
            <w:sz w:val="28"/>
            <w:szCs w:val="28"/>
            <w:lang w:val="ru-RU" w:bidi="he-IL"/>
          </w:rPr>
          <w:t xml:space="preserve"> границ</w:t>
        </w:r>
        <w:r w:rsidR="00962625" w:rsidRPr="00962625">
          <w:rPr>
            <w:rStyle w:val="Hyperlink"/>
            <w:rFonts w:ascii="Times New Roman" w:eastAsia="Times New Roman" w:hAnsi="Times New Roman" w:cs="Times New Roman"/>
            <w:kern w:val="36"/>
            <w:sz w:val="28"/>
            <w:szCs w:val="28"/>
            <w:lang w:val="ru-RU" w:bidi="he-IL"/>
          </w:rPr>
          <w:t>ах и режиме</w:t>
        </w:r>
        <w:r w:rsidRPr="00962625">
          <w:rPr>
            <w:rStyle w:val="Hyperlink"/>
            <w:rFonts w:ascii="Times New Roman" w:eastAsia="Times New Roman" w:hAnsi="Times New Roman" w:cs="Times New Roman"/>
            <w:kern w:val="36"/>
            <w:sz w:val="28"/>
            <w:szCs w:val="28"/>
            <w:lang w:val="ru-RU" w:bidi="he-IL"/>
          </w:rPr>
          <w:t xml:space="preserve"> Южно-Камчатского природного парка</w:t>
        </w:r>
      </w:hyperlink>
      <w:r>
        <w:rPr>
          <w:rFonts w:ascii="Times New Roman" w:eastAsia="Times New Roman" w:hAnsi="Times New Roman" w:cs="Times New Roman"/>
          <w:kern w:val="36"/>
          <w:sz w:val="28"/>
          <w:szCs w:val="28"/>
          <w:lang w:val="ru-RU" w:bidi="he-IL"/>
        </w:rPr>
        <w:t xml:space="preserve"> (Ю</w:t>
      </w:r>
      <w:r w:rsidRPr="00DA10F8">
        <w:rPr>
          <w:rFonts w:ascii="Times New Roman" w:eastAsia="Times New Roman" w:hAnsi="Times New Roman" w:cs="Times New Roman"/>
          <w:kern w:val="36"/>
          <w:sz w:val="28"/>
          <w:szCs w:val="28"/>
          <w:lang w:val="ru-RU" w:bidi="he-IL"/>
        </w:rPr>
        <w:t>КПП</w:t>
      </w:r>
      <w:r>
        <w:rPr>
          <w:rFonts w:ascii="Times New Roman" w:eastAsia="Times New Roman" w:hAnsi="Times New Roman" w:cs="Times New Roman"/>
          <w:kern w:val="36"/>
          <w:sz w:val="28"/>
          <w:szCs w:val="28"/>
          <w:lang w:val="ru-RU" w:bidi="he-IL"/>
        </w:rPr>
        <w:t xml:space="preserve">), где все также вырезано место для курорта «Парк Три Вулкана» имела ограниченный успех, хотя сам факт </w:t>
      </w:r>
      <w:r w:rsidR="00962625">
        <w:rPr>
          <w:rFonts w:ascii="Times New Roman" w:eastAsia="Times New Roman" w:hAnsi="Times New Roman" w:cs="Times New Roman"/>
          <w:kern w:val="36"/>
          <w:sz w:val="28"/>
          <w:szCs w:val="28"/>
          <w:lang w:val="ru-RU" w:bidi="he-IL"/>
        </w:rPr>
        <w:t xml:space="preserve">изменения границ </w:t>
      </w:r>
      <w:r>
        <w:rPr>
          <w:rFonts w:ascii="Times New Roman" w:eastAsia="Times New Roman" w:hAnsi="Times New Roman" w:cs="Times New Roman"/>
          <w:kern w:val="36"/>
          <w:sz w:val="28"/>
          <w:szCs w:val="28"/>
          <w:lang w:val="ru-RU" w:bidi="he-IL"/>
        </w:rPr>
        <w:t>в решении отражен.</w:t>
      </w:r>
    </w:p>
    <w:p w:rsidR="0033799F" w:rsidRDefault="0033799F" w:rsidP="00C17C5B">
      <w:pPr>
        <w:spacing w:before="100" w:beforeAutospacing="1" w:after="100" w:afterAutospacing="1" w:line="240" w:lineRule="auto"/>
        <w:outlineLvl w:val="0"/>
        <w:rPr>
          <w:rFonts w:ascii="Times New Roman" w:eastAsia="Times New Roman" w:hAnsi="Times New Roman" w:cs="Times New Roman"/>
          <w:b/>
          <w:bCs/>
          <w:kern w:val="36"/>
          <w:sz w:val="28"/>
          <w:szCs w:val="28"/>
          <w:lang w:val="ru-RU" w:bidi="he-IL"/>
        </w:rPr>
      </w:pPr>
    </w:p>
    <w:p w:rsidR="00C17C5B" w:rsidRPr="00D3120E" w:rsidRDefault="00B921A4" w:rsidP="00C17C5B">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b/>
          <w:bCs/>
          <w:kern w:val="36"/>
          <w:sz w:val="28"/>
          <w:szCs w:val="28"/>
          <w:lang w:val="ru-RU" w:bidi="he-IL"/>
        </w:rPr>
        <w:t>Ё.</w:t>
      </w:r>
      <w:r w:rsidR="00B94E36" w:rsidRPr="00B94E36">
        <w:rPr>
          <w:rFonts w:ascii="Times New Roman" w:eastAsia="Times New Roman" w:hAnsi="Times New Roman" w:cs="Times New Roman"/>
          <w:b/>
          <w:bCs/>
          <w:kern w:val="36"/>
          <w:sz w:val="28"/>
          <w:szCs w:val="28"/>
          <w:lang w:val="ru-RU" w:bidi="he-IL"/>
        </w:rPr>
        <w:t>Западный Кавказ</w:t>
      </w:r>
      <w:r w:rsidR="0033799F">
        <w:rPr>
          <w:rFonts w:ascii="Times New Roman" w:eastAsia="Times New Roman" w:hAnsi="Times New Roman" w:cs="Times New Roman"/>
          <w:b/>
          <w:bCs/>
          <w:kern w:val="36"/>
          <w:sz w:val="28"/>
          <w:szCs w:val="28"/>
          <w:lang w:val="ru-RU" w:bidi="he-IL"/>
        </w:rPr>
        <w:t>.</w:t>
      </w:r>
      <w:r w:rsidR="00C17C5B">
        <w:rPr>
          <w:rFonts w:ascii="Times New Roman" w:eastAsia="Times New Roman" w:hAnsi="Times New Roman" w:cs="Times New Roman"/>
          <w:b/>
          <w:bCs/>
          <w:kern w:val="36"/>
          <w:sz w:val="28"/>
          <w:szCs w:val="28"/>
          <w:lang w:val="ru-RU" w:bidi="he-IL"/>
        </w:rPr>
        <w:t xml:space="preserve"> </w:t>
      </w:r>
      <w:r w:rsidR="0033799F">
        <w:rPr>
          <w:rFonts w:ascii="Times New Roman" w:eastAsia="Times New Roman" w:hAnsi="Times New Roman" w:cs="Times New Roman"/>
          <w:kern w:val="36"/>
          <w:sz w:val="28"/>
          <w:szCs w:val="28"/>
          <w:lang w:val="ru-RU" w:bidi="he-IL"/>
        </w:rPr>
        <w:t>П</w:t>
      </w:r>
      <w:r w:rsidR="00164904">
        <w:rPr>
          <w:rFonts w:ascii="Times New Roman" w:eastAsia="Times New Roman" w:hAnsi="Times New Roman" w:cs="Times New Roman"/>
          <w:kern w:val="36"/>
          <w:sz w:val="28"/>
          <w:szCs w:val="28"/>
          <w:lang w:val="ru-RU" w:bidi="he-IL"/>
        </w:rPr>
        <w:t>оправки приняты как предложен</w:t>
      </w:r>
      <w:r w:rsidR="00C17C5B">
        <w:rPr>
          <w:rFonts w:ascii="Times New Roman" w:eastAsia="Times New Roman" w:hAnsi="Times New Roman" w:cs="Times New Roman"/>
          <w:kern w:val="36"/>
          <w:sz w:val="28"/>
          <w:szCs w:val="28"/>
          <w:lang w:val="ru-RU" w:bidi="he-IL"/>
        </w:rPr>
        <w:t>ы «Королевством Таиланд»</w:t>
      </w:r>
      <w:r w:rsidR="00164904">
        <w:rPr>
          <w:rFonts w:ascii="Times New Roman" w:eastAsia="Times New Roman" w:hAnsi="Times New Roman" w:cs="Times New Roman"/>
          <w:kern w:val="36"/>
          <w:sz w:val="28"/>
          <w:szCs w:val="28"/>
          <w:lang w:val="ru-RU" w:bidi="he-IL"/>
        </w:rPr>
        <w:t xml:space="preserve"> на основе сообщения РФ что «</w:t>
      </w:r>
      <w:r w:rsidR="00164904" w:rsidRPr="00164904">
        <w:rPr>
          <w:rFonts w:ascii="Times New Roman" w:eastAsia="Times New Roman" w:hAnsi="Times New Roman" w:cs="Times New Roman"/>
          <w:i/>
          <w:iCs/>
          <w:kern w:val="36"/>
          <w:sz w:val="28"/>
          <w:szCs w:val="28"/>
          <w:lang w:val="ru-RU" w:bidi="he-IL"/>
        </w:rPr>
        <w:t>анклавы не будут исключены из объектов</w:t>
      </w:r>
      <w:r w:rsidR="00164904">
        <w:rPr>
          <w:rFonts w:ascii="Times New Roman" w:eastAsia="Times New Roman" w:hAnsi="Times New Roman" w:cs="Times New Roman"/>
          <w:kern w:val="36"/>
          <w:sz w:val="28"/>
          <w:szCs w:val="28"/>
          <w:lang w:val="ru-RU" w:bidi="he-IL"/>
        </w:rPr>
        <w:t>»</w:t>
      </w:r>
      <w:r w:rsidR="00C17C5B">
        <w:rPr>
          <w:rFonts w:ascii="Times New Roman" w:eastAsia="Times New Roman" w:hAnsi="Times New Roman" w:cs="Times New Roman"/>
          <w:kern w:val="36"/>
          <w:sz w:val="28"/>
          <w:szCs w:val="28"/>
          <w:lang w:val="ru-RU" w:bidi="he-IL"/>
        </w:rPr>
        <w:t xml:space="preserve"> </w:t>
      </w:r>
      <w:r w:rsidR="00C17C5B">
        <w:rPr>
          <w:rFonts w:ascii="Times New Roman" w:eastAsia="Times New Roman" w:hAnsi="Times New Roman" w:cs="Times New Roman"/>
          <w:b/>
          <w:bCs/>
          <w:kern w:val="36"/>
          <w:sz w:val="28"/>
          <w:szCs w:val="28"/>
          <w:lang w:val="ru-RU" w:bidi="he-IL"/>
        </w:rPr>
        <w:t>(</w:t>
      </w:r>
      <w:hyperlink r:id="rId20" w:history="1">
        <w:r w:rsidR="00C17C5B" w:rsidRPr="003911C3">
          <w:rPr>
            <w:rStyle w:val="Hyperlink"/>
            <w:rFonts w:ascii="Times New Roman" w:eastAsia="Times New Roman" w:hAnsi="Times New Roman" w:cs="Times New Roman"/>
            <w:b/>
            <w:bCs/>
            <w:kern w:val="36"/>
            <w:sz w:val="28"/>
            <w:szCs w:val="28"/>
            <w:lang w:val="ru-RU" w:bidi="he-IL"/>
          </w:rPr>
          <w:t>https://whc.unesco.org/document/188635</w:t>
        </w:r>
      </w:hyperlink>
      <w:r w:rsidR="0066340F">
        <w:rPr>
          <w:rFonts w:ascii="Times New Roman" w:eastAsia="Times New Roman" w:hAnsi="Times New Roman" w:cs="Times New Roman"/>
          <w:b/>
          <w:bCs/>
          <w:kern w:val="36"/>
          <w:sz w:val="28"/>
          <w:szCs w:val="28"/>
          <w:lang w:val="ru-RU" w:bidi="he-IL"/>
        </w:rPr>
        <w:t>)</w:t>
      </w:r>
      <w:r w:rsidR="00C17C5B">
        <w:rPr>
          <w:rFonts w:ascii="Times New Roman" w:eastAsia="Times New Roman" w:hAnsi="Times New Roman" w:cs="Times New Roman"/>
          <w:b/>
          <w:bCs/>
          <w:kern w:val="36"/>
          <w:sz w:val="28"/>
          <w:szCs w:val="28"/>
          <w:lang w:val="ru-RU" w:bidi="he-IL"/>
        </w:rPr>
        <w:t xml:space="preserve"> </w:t>
      </w:r>
      <w:r w:rsidR="00B215EA" w:rsidRPr="00D3120E">
        <w:rPr>
          <w:rFonts w:ascii="Times New Roman" w:eastAsia="Times New Roman" w:hAnsi="Times New Roman" w:cs="Times New Roman"/>
          <w:color w:val="FF0000"/>
          <w:kern w:val="36"/>
          <w:sz w:val="28"/>
          <w:szCs w:val="28"/>
          <w:lang w:val="ru-RU" w:bidi="he-IL"/>
        </w:rPr>
        <w:t>отчет 1 февраля 2022 г</w:t>
      </w:r>
      <w:r w:rsidR="00B215EA" w:rsidRPr="00D3120E">
        <w:rPr>
          <w:rFonts w:ascii="Times New Roman" w:eastAsia="Times New Roman" w:hAnsi="Times New Roman" w:cs="Times New Roman"/>
          <w:kern w:val="36"/>
          <w:sz w:val="28"/>
          <w:szCs w:val="28"/>
          <w:lang w:val="ru-RU" w:bidi="he-IL"/>
        </w:rPr>
        <w:t>.</w:t>
      </w:r>
    </w:p>
    <w:p w:rsidR="00860006" w:rsidRPr="00B215EA" w:rsidRDefault="00B215EA" w:rsidP="00C17C5B">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В целом, после внесения требования провести новую миссию органов ЮНЕСКО и отказа от исключения анклавов из территории, решение осталось весьма сильны</w:t>
      </w:r>
      <w:r w:rsidR="0033799F">
        <w:rPr>
          <w:rFonts w:ascii="Times New Roman" w:eastAsia="Times New Roman" w:hAnsi="Times New Roman" w:cs="Times New Roman"/>
          <w:kern w:val="36"/>
          <w:sz w:val="28"/>
          <w:szCs w:val="28"/>
          <w:lang w:val="ru-RU" w:bidi="he-IL"/>
        </w:rPr>
        <w:t>м</w:t>
      </w:r>
      <w:r>
        <w:rPr>
          <w:rFonts w:ascii="Times New Roman" w:eastAsia="Times New Roman" w:hAnsi="Times New Roman" w:cs="Times New Roman"/>
          <w:kern w:val="36"/>
          <w:sz w:val="28"/>
          <w:szCs w:val="28"/>
          <w:lang w:val="ru-RU" w:bidi="he-IL"/>
        </w:rPr>
        <w:t>и и конструктивным, если не улучшилось</w:t>
      </w:r>
      <w:r w:rsidR="00962625">
        <w:rPr>
          <w:rFonts w:ascii="Times New Roman" w:eastAsia="Times New Roman" w:hAnsi="Times New Roman" w:cs="Times New Roman"/>
          <w:kern w:val="36"/>
          <w:sz w:val="28"/>
          <w:szCs w:val="28"/>
          <w:lang w:val="ru-RU" w:bidi="he-IL"/>
        </w:rPr>
        <w:t xml:space="preserve"> (могу быть субъективен)</w:t>
      </w:r>
      <w:r>
        <w:rPr>
          <w:rFonts w:ascii="Times New Roman" w:eastAsia="Times New Roman" w:hAnsi="Times New Roman" w:cs="Times New Roman"/>
          <w:kern w:val="36"/>
          <w:sz w:val="28"/>
          <w:szCs w:val="28"/>
          <w:lang w:val="ru-RU" w:bidi="he-IL"/>
        </w:rPr>
        <w:t>.</w:t>
      </w:r>
    </w:p>
    <w:p w:rsidR="00665097" w:rsidRDefault="0033799F" w:rsidP="00C17C5B">
      <w:pPr>
        <w:spacing w:before="100" w:beforeAutospacing="1" w:after="100" w:afterAutospacing="1" w:line="240" w:lineRule="auto"/>
        <w:outlineLvl w:val="0"/>
        <w:rPr>
          <w:rFonts w:ascii="Times New Roman" w:hAnsi="Times New Roman" w:cs="Times New Roman"/>
          <w:kern w:val="36"/>
          <w:sz w:val="28"/>
          <w:szCs w:val="28"/>
          <w:lang w:val="ru-RU" w:bidi="he-IL"/>
        </w:rPr>
      </w:pPr>
      <w:r w:rsidRPr="0033799F">
        <w:rPr>
          <w:rFonts w:ascii="Times New Roman" w:eastAsia="Times New Roman" w:hAnsi="Times New Roman" w:cs="Times New Roman"/>
          <w:kern w:val="36"/>
          <w:sz w:val="28"/>
          <w:szCs w:val="28"/>
          <w:lang w:val="ru-RU" w:bidi="he-IL"/>
        </w:rPr>
        <w:t xml:space="preserve">После решения Гринпис и </w:t>
      </w:r>
      <w:r w:rsidRPr="0033799F">
        <w:rPr>
          <w:rFonts w:ascii="Times New Roman" w:eastAsia="Times New Roman" w:hAnsi="Times New Roman" w:cs="Times New Roman"/>
          <w:kern w:val="36"/>
          <w:sz w:val="28"/>
          <w:szCs w:val="28"/>
          <w:lang w:bidi="he-IL"/>
        </w:rPr>
        <w:t>WWF</w:t>
      </w:r>
      <w:r w:rsidRPr="0033799F">
        <w:rPr>
          <w:rFonts w:ascii="Times New Roman" w:eastAsia="Times New Roman" w:hAnsi="Times New Roman" w:cs="Times New Roman"/>
          <w:kern w:val="36"/>
          <w:sz w:val="28"/>
          <w:szCs w:val="28"/>
          <w:lang w:val="ru-RU" w:bidi="he-IL"/>
        </w:rPr>
        <w:t xml:space="preserve"> </w:t>
      </w:r>
      <w:r w:rsidRPr="0033799F">
        <w:rPr>
          <w:rFonts w:ascii="Times New Roman" w:hAnsi="Times New Roman" w:cs="Times New Roman"/>
          <w:kern w:val="36"/>
          <w:sz w:val="28"/>
          <w:szCs w:val="28"/>
          <w:lang w:val="ru-RU" w:bidi="he-IL"/>
        </w:rPr>
        <w:t>сделали совместное заявление о новых угрозах и вызовах и поблагодарили за назначение новой Миссии</w:t>
      </w:r>
      <w:r>
        <w:rPr>
          <w:rFonts w:ascii="Times New Roman" w:hAnsi="Times New Roman" w:cs="Times New Roman"/>
          <w:kern w:val="36"/>
          <w:sz w:val="28"/>
          <w:szCs w:val="28"/>
          <w:lang w:val="ru-RU" w:bidi="he-IL"/>
        </w:rPr>
        <w:t>.</w:t>
      </w:r>
      <w:r w:rsidR="00665097">
        <w:rPr>
          <w:rFonts w:ascii="Times New Roman" w:hAnsi="Times New Roman" w:cs="Times New Roman"/>
          <w:kern w:val="36"/>
          <w:sz w:val="28"/>
          <w:szCs w:val="28"/>
          <w:lang w:val="ru-RU" w:bidi="he-IL"/>
        </w:rPr>
        <w:t xml:space="preserve"> </w:t>
      </w:r>
    </w:p>
    <w:p w:rsidR="00B215EA" w:rsidRPr="0033799F" w:rsidRDefault="00665097" w:rsidP="00DD6AD9">
      <w:pPr>
        <w:spacing w:before="100" w:beforeAutospacing="1" w:after="100" w:afterAutospacing="1" w:line="240" w:lineRule="auto"/>
        <w:outlineLvl w:val="0"/>
        <w:rPr>
          <w:rFonts w:ascii="Times New Roman" w:hAnsi="Times New Roman" w:cs="Times New Roman"/>
          <w:kern w:val="36"/>
          <w:sz w:val="28"/>
          <w:szCs w:val="28"/>
          <w:lang w:val="ru-RU" w:bidi="he-IL"/>
        </w:rPr>
      </w:pPr>
      <w:r>
        <w:rPr>
          <w:rFonts w:ascii="Times New Roman" w:hAnsi="Times New Roman" w:cs="Times New Roman"/>
          <w:kern w:val="36"/>
          <w:sz w:val="28"/>
          <w:szCs w:val="28"/>
          <w:lang w:val="ru-RU" w:bidi="he-IL"/>
        </w:rPr>
        <w:t xml:space="preserve">В целом, весьма иронично, что оба российских объекта ЮНЕСКО, обсужденных на 44 сессии имеют одного и того-же главного бенефициара их перекраивания (пока отложенного). Это консорциум – компаний Роза Хутор- </w:t>
      </w:r>
      <w:r w:rsidR="0066340F">
        <w:rPr>
          <w:rFonts w:ascii="Times New Roman" w:hAnsi="Times New Roman" w:cs="Times New Roman"/>
          <w:kern w:val="36"/>
          <w:sz w:val="28"/>
          <w:szCs w:val="28"/>
          <w:lang w:val="ru-RU" w:bidi="he-IL"/>
        </w:rPr>
        <w:t>Интеррос</w:t>
      </w:r>
      <w:r>
        <w:rPr>
          <w:rFonts w:ascii="Times New Roman" w:hAnsi="Times New Roman" w:cs="Times New Roman"/>
          <w:kern w:val="36"/>
          <w:sz w:val="28"/>
          <w:szCs w:val="28"/>
          <w:lang w:val="ru-RU" w:bidi="he-IL"/>
        </w:rPr>
        <w:t>, которые ответственны как за часть многолетних покушений на «Западный Кавказ», так и за «Парк3Вулкана» на Камчатке. Совершенно очевидно, что оголтелая кампания в прессе по поводу «наезда ЮНЕСКО на РФ», прошедшая в дни перед сессией, имеет к ним прямое отношение. Также интересно, что выбирая между Байкалом, Алтаем и Кавказом, как объектами с жесткими проектами решений, РФ выбрала для вынесения на обсуждение</w:t>
      </w:r>
      <w:r w:rsidR="00DD6AD9">
        <w:rPr>
          <w:rFonts w:ascii="Times New Roman" w:hAnsi="Times New Roman" w:cs="Times New Roman"/>
          <w:kern w:val="36"/>
          <w:sz w:val="28"/>
          <w:szCs w:val="28"/>
          <w:lang w:val="ru-RU" w:bidi="he-IL"/>
        </w:rPr>
        <w:t xml:space="preserve"> Комитета </w:t>
      </w:r>
      <w:r>
        <w:rPr>
          <w:rFonts w:ascii="Times New Roman" w:hAnsi="Times New Roman" w:cs="Times New Roman"/>
          <w:kern w:val="36"/>
          <w:sz w:val="28"/>
          <w:szCs w:val="28"/>
          <w:lang w:val="ru-RU" w:bidi="he-IL"/>
        </w:rPr>
        <w:t xml:space="preserve"> маленький частный вопрос именно по Кавказу (отказ от исключения анклавов из площади объекта наследия), то есть </w:t>
      </w:r>
      <w:r w:rsidR="00DD6AD9">
        <w:rPr>
          <w:rFonts w:ascii="Times New Roman" w:hAnsi="Times New Roman" w:cs="Times New Roman"/>
          <w:kern w:val="36"/>
          <w:sz w:val="28"/>
          <w:szCs w:val="28"/>
          <w:lang w:val="ru-RU" w:bidi="he-IL"/>
        </w:rPr>
        <w:t xml:space="preserve">как-бы поддержала тех же лоббистов, интересы которых он защищала в </w:t>
      </w:r>
      <w:r w:rsidR="0066340F">
        <w:rPr>
          <w:rFonts w:ascii="Times New Roman" w:hAnsi="Times New Roman" w:cs="Times New Roman"/>
          <w:kern w:val="36"/>
          <w:sz w:val="28"/>
          <w:szCs w:val="28"/>
          <w:lang w:val="ru-RU" w:bidi="he-IL"/>
        </w:rPr>
        <w:t>дискуссии</w:t>
      </w:r>
      <w:r w:rsidR="00DD6AD9">
        <w:rPr>
          <w:rFonts w:ascii="Times New Roman" w:hAnsi="Times New Roman" w:cs="Times New Roman"/>
          <w:kern w:val="36"/>
          <w:sz w:val="28"/>
          <w:szCs w:val="28"/>
          <w:lang w:val="ru-RU" w:bidi="he-IL"/>
        </w:rPr>
        <w:t xml:space="preserve"> про «Вулканы Камчатки». В результате, с</w:t>
      </w:r>
      <w:r>
        <w:rPr>
          <w:rFonts w:ascii="Times New Roman" w:hAnsi="Times New Roman" w:cs="Times New Roman"/>
          <w:kern w:val="36"/>
          <w:sz w:val="28"/>
          <w:szCs w:val="28"/>
          <w:lang w:val="ru-RU" w:bidi="he-IL"/>
        </w:rPr>
        <w:t xml:space="preserve">воих задач полностью они не решили, </w:t>
      </w:r>
      <w:r w:rsidR="00DD6AD9">
        <w:rPr>
          <w:rFonts w:ascii="Times New Roman" w:hAnsi="Times New Roman" w:cs="Times New Roman"/>
          <w:kern w:val="36"/>
          <w:sz w:val="28"/>
          <w:szCs w:val="28"/>
          <w:lang w:val="ru-RU" w:bidi="he-IL"/>
        </w:rPr>
        <w:t>но и никаких позиций не утратили.</w:t>
      </w:r>
    </w:p>
    <w:p w:rsidR="00DD6AD9" w:rsidRDefault="001B7BC8" w:rsidP="00DD6AD9">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B94E36">
        <w:rPr>
          <w:rFonts w:ascii="Times New Roman" w:eastAsia="Times New Roman" w:hAnsi="Times New Roman" w:cs="Times New Roman"/>
          <w:kern w:val="36"/>
          <w:sz w:val="28"/>
          <w:szCs w:val="28"/>
          <w:lang w:val="ru-RU" w:bidi="he-IL"/>
        </w:rPr>
        <w:t xml:space="preserve">Россия </w:t>
      </w:r>
      <w:r>
        <w:rPr>
          <w:rFonts w:ascii="Times New Roman" w:eastAsia="Times New Roman" w:hAnsi="Times New Roman" w:cs="Times New Roman"/>
          <w:kern w:val="36"/>
          <w:sz w:val="28"/>
          <w:szCs w:val="28"/>
          <w:lang w:val="ru-RU" w:bidi="he-IL"/>
        </w:rPr>
        <w:t xml:space="preserve">была </w:t>
      </w:r>
      <w:r w:rsidRPr="00B94E36">
        <w:rPr>
          <w:rFonts w:ascii="Times New Roman" w:eastAsia="Times New Roman" w:hAnsi="Times New Roman" w:cs="Times New Roman"/>
          <w:kern w:val="36"/>
          <w:sz w:val="28"/>
          <w:szCs w:val="28"/>
          <w:lang w:val="ru-RU" w:bidi="he-IL"/>
        </w:rPr>
        <w:t>единственн</w:t>
      </w:r>
      <w:r>
        <w:rPr>
          <w:rFonts w:ascii="Times New Roman" w:eastAsia="Times New Roman" w:hAnsi="Times New Roman" w:cs="Times New Roman"/>
          <w:kern w:val="36"/>
          <w:sz w:val="28"/>
          <w:szCs w:val="28"/>
          <w:lang w:val="ru-RU" w:bidi="he-IL"/>
        </w:rPr>
        <w:t>ой</w:t>
      </w:r>
      <w:r w:rsidRPr="00B94E36">
        <w:rPr>
          <w:rFonts w:ascii="Times New Roman" w:eastAsia="Times New Roman" w:hAnsi="Times New Roman" w:cs="Times New Roman"/>
          <w:kern w:val="36"/>
          <w:sz w:val="28"/>
          <w:szCs w:val="28"/>
          <w:lang w:val="ru-RU" w:bidi="he-IL"/>
        </w:rPr>
        <w:t xml:space="preserve"> стран</w:t>
      </w:r>
      <w:r>
        <w:rPr>
          <w:rFonts w:ascii="Times New Roman" w:eastAsia="Times New Roman" w:hAnsi="Times New Roman" w:cs="Times New Roman"/>
          <w:kern w:val="36"/>
          <w:sz w:val="28"/>
          <w:szCs w:val="28"/>
          <w:lang w:val="ru-RU" w:bidi="he-IL"/>
        </w:rPr>
        <w:t>ой</w:t>
      </w:r>
      <w:r w:rsidRPr="00B94E36">
        <w:rPr>
          <w:rFonts w:ascii="Times New Roman" w:eastAsia="Times New Roman" w:hAnsi="Times New Roman" w:cs="Times New Roman"/>
          <w:kern w:val="36"/>
          <w:sz w:val="28"/>
          <w:szCs w:val="28"/>
          <w:lang w:val="ru-RU" w:bidi="he-IL"/>
        </w:rPr>
        <w:t xml:space="preserve"> у которой обсужда</w:t>
      </w:r>
      <w:r>
        <w:rPr>
          <w:rFonts w:ascii="Times New Roman" w:eastAsia="Times New Roman" w:hAnsi="Times New Roman" w:cs="Times New Roman"/>
          <w:kern w:val="36"/>
          <w:sz w:val="28"/>
          <w:szCs w:val="28"/>
          <w:lang w:val="ru-RU" w:bidi="he-IL"/>
        </w:rPr>
        <w:t>лись</w:t>
      </w:r>
      <w:r w:rsidRPr="00B94E36">
        <w:rPr>
          <w:rFonts w:ascii="Times New Roman" w:eastAsia="Times New Roman" w:hAnsi="Times New Roman" w:cs="Times New Roman"/>
          <w:kern w:val="36"/>
          <w:sz w:val="28"/>
          <w:szCs w:val="28"/>
          <w:lang w:val="ru-RU" w:bidi="he-IL"/>
        </w:rPr>
        <w:t xml:space="preserve"> сразу два объекта</w:t>
      </w:r>
      <w:r w:rsidR="00DD6AD9">
        <w:rPr>
          <w:rFonts w:ascii="Times New Roman" w:eastAsia="Times New Roman" w:hAnsi="Times New Roman" w:cs="Times New Roman"/>
          <w:kern w:val="36"/>
          <w:sz w:val="28"/>
          <w:szCs w:val="28"/>
          <w:lang w:val="ru-RU" w:bidi="he-IL"/>
        </w:rPr>
        <w:t>, что показывает крайне проблематичное состояние нашего Всемирного наследия</w:t>
      </w:r>
      <w:r w:rsidRPr="00B94E36">
        <w:rPr>
          <w:rFonts w:ascii="Times New Roman" w:eastAsia="Times New Roman" w:hAnsi="Times New Roman" w:cs="Times New Roman"/>
          <w:kern w:val="36"/>
          <w:sz w:val="28"/>
          <w:szCs w:val="28"/>
          <w:lang w:val="ru-RU" w:bidi="he-IL"/>
        </w:rPr>
        <w:t>.</w:t>
      </w:r>
      <w:r>
        <w:rPr>
          <w:rFonts w:ascii="Times New Roman" w:eastAsia="Times New Roman" w:hAnsi="Times New Roman" w:cs="Times New Roman"/>
          <w:kern w:val="36"/>
          <w:sz w:val="28"/>
          <w:szCs w:val="28"/>
          <w:lang w:val="ru-RU" w:bidi="he-IL"/>
        </w:rPr>
        <w:t xml:space="preserve"> </w:t>
      </w:r>
      <w:r w:rsidR="00DD6AD9">
        <w:rPr>
          <w:rFonts w:ascii="Times New Roman" w:eastAsia="Times New Roman" w:hAnsi="Times New Roman" w:cs="Times New Roman"/>
          <w:kern w:val="36"/>
          <w:sz w:val="28"/>
          <w:szCs w:val="28"/>
          <w:lang w:val="ru-RU" w:bidi="he-IL"/>
        </w:rPr>
        <w:t xml:space="preserve">См. обзор Гринпис «25 лет ВПН в России» на русском и английском </w:t>
      </w:r>
      <w:hyperlink r:id="rId21" w:history="1">
        <w:r w:rsidR="00DD6AD9" w:rsidRPr="00DD6AD9">
          <w:rPr>
            <w:rStyle w:val="Hyperlink"/>
            <w:rFonts w:ascii="Times New Roman" w:eastAsia="Times New Roman" w:hAnsi="Times New Roman" w:cs="Times New Roman"/>
            <w:kern w:val="36"/>
            <w:sz w:val="28"/>
            <w:szCs w:val="28"/>
            <w:lang w:val="ru-RU" w:bidi="he-IL"/>
          </w:rPr>
          <w:t>https://www.researchgate.net/publication/346965137</w:t>
        </w:r>
      </w:hyperlink>
      <w:r w:rsidR="00DD6AD9">
        <w:rPr>
          <w:rFonts w:ascii="Times New Roman" w:eastAsia="Times New Roman" w:hAnsi="Times New Roman" w:cs="Times New Roman"/>
          <w:kern w:val="36"/>
          <w:sz w:val="28"/>
          <w:szCs w:val="28"/>
          <w:lang w:val="ru-RU" w:bidi="he-IL"/>
        </w:rPr>
        <w:t xml:space="preserve"> </w:t>
      </w:r>
    </w:p>
    <w:p w:rsidR="00962625" w:rsidRDefault="00962625" w:rsidP="00962625">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За неполный </w:t>
      </w:r>
      <w:r w:rsidR="00DD6AD9">
        <w:rPr>
          <w:rFonts w:ascii="Times New Roman" w:eastAsia="Times New Roman" w:hAnsi="Times New Roman" w:cs="Times New Roman"/>
          <w:kern w:val="36"/>
          <w:sz w:val="28"/>
          <w:szCs w:val="28"/>
          <w:lang w:val="ru-RU" w:bidi="he-IL"/>
        </w:rPr>
        <w:t xml:space="preserve">грядущий </w:t>
      </w:r>
      <w:r>
        <w:rPr>
          <w:rFonts w:ascii="Times New Roman" w:eastAsia="Times New Roman" w:hAnsi="Times New Roman" w:cs="Times New Roman"/>
          <w:kern w:val="36"/>
          <w:sz w:val="28"/>
          <w:szCs w:val="28"/>
          <w:lang w:val="ru-RU" w:bidi="he-IL"/>
        </w:rPr>
        <w:t xml:space="preserve">год </w:t>
      </w:r>
      <w:r w:rsidR="00DD6AD9">
        <w:rPr>
          <w:rFonts w:ascii="Times New Roman" w:eastAsia="Times New Roman" w:hAnsi="Times New Roman" w:cs="Times New Roman"/>
          <w:kern w:val="36"/>
          <w:sz w:val="28"/>
          <w:szCs w:val="28"/>
          <w:lang w:val="ru-RU" w:bidi="he-IL"/>
        </w:rPr>
        <w:t xml:space="preserve">в России </w:t>
      </w:r>
      <w:r>
        <w:rPr>
          <w:rFonts w:ascii="Times New Roman" w:eastAsia="Times New Roman" w:hAnsi="Times New Roman" w:cs="Times New Roman"/>
          <w:kern w:val="36"/>
          <w:sz w:val="28"/>
          <w:szCs w:val="28"/>
          <w:lang w:val="ru-RU" w:bidi="he-IL"/>
        </w:rPr>
        <w:t xml:space="preserve"> должны быть проведены три(!!) мониторинговые миссии ЦВН ЮНЕСКО и МСОП (Камчатка, Байкал, Кавказ). </w:t>
      </w:r>
      <w:r w:rsidR="001B7BC8">
        <w:rPr>
          <w:rFonts w:ascii="Times New Roman" w:eastAsia="Times New Roman" w:hAnsi="Times New Roman" w:cs="Times New Roman"/>
          <w:kern w:val="36"/>
          <w:sz w:val="28"/>
          <w:szCs w:val="28"/>
          <w:lang w:val="ru-RU" w:bidi="he-IL"/>
        </w:rPr>
        <w:t xml:space="preserve">В следующем году </w:t>
      </w:r>
      <w:r w:rsidR="00DD6AD9">
        <w:rPr>
          <w:rFonts w:ascii="Times New Roman" w:eastAsia="Times New Roman" w:hAnsi="Times New Roman" w:cs="Times New Roman"/>
          <w:kern w:val="36"/>
          <w:sz w:val="28"/>
          <w:szCs w:val="28"/>
          <w:lang w:val="ru-RU" w:bidi="he-IL"/>
        </w:rPr>
        <w:t xml:space="preserve">в Казани </w:t>
      </w:r>
      <w:r w:rsidR="001B7BC8">
        <w:rPr>
          <w:rFonts w:ascii="Times New Roman" w:eastAsia="Times New Roman" w:hAnsi="Times New Roman" w:cs="Times New Roman"/>
          <w:kern w:val="36"/>
          <w:sz w:val="28"/>
          <w:szCs w:val="28"/>
          <w:lang w:val="ru-RU" w:bidi="he-IL"/>
        </w:rPr>
        <w:t>грядет обсуждение 4</w:t>
      </w:r>
      <w:r>
        <w:rPr>
          <w:rFonts w:ascii="Times New Roman" w:eastAsia="Times New Roman" w:hAnsi="Times New Roman" w:cs="Times New Roman"/>
          <w:kern w:val="36"/>
          <w:sz w:val="28"/>
          <w:szCs w:val="28"/>
          <w:lang w:val="ru-RU" w:bidi="he-IL"/>
        </w:rPr>
        <w:t>х</w:t>
      </w:r>
      <w:r w:rsidR="001B7BC8">
        <w:rPr>
          <w:rFonts w:ascii="Times New Roman" w:eastAsia="Times New Roman" w:hAnsi="Times New Roman" w:cs="Times New Roman"/>
          <w:kern w:val="36"/>
          <w:sz w:val="28"/>
          <w:szCs w:val="28"/>
          <w:lang w:val="ru-RU" w:bidi="he-IL"/>
        </w:rPr>
        <w:t xml:space="preserve"> </w:t>
      </w:r>
      <w:r>
        <w:rPr>
          <w:rFonts w:ascii="Times New Roman" w:eastAsia="Times New Roman" w:hAnsi="Times New Roman" w:cs="Times New Roman"/>
          <w:kern w:val="36"/>
          <w:sz w:val="28"/>
          <w:szCs w:val="28"/>
          <w:lang w:val="ru-RU" w:bidi="he-IL"/>
        </w:rPr>
        <w:t xml:space="preserve">российских </w:t>
      </w:r>
      <w:r w:rsidR="001B7BC8">
        <w:rPr>
          <w:rFonts w:ascii="Times New Roman" w:eastAsia="Times New Roman" w:hAnsi="Times New Roman" w:cs="Times New Roman"/>
          <w:kern w:val="36"/>
          <w:sz w:val="28"/>
          <w:szCs w:val="28"/>
          <w:lang w:val="ru-RU" w:bidi="he-IL"/>
        </w:rPr>
        <w:t>природных объектов только из списка выше. Вероятно</w:t>
      </w:r>
      <w:r>
        <w:rPr>
          <w:rFonts w:ascii="Times New Roman" w:eastAsia="Times New Roman" w:hAnsi="Times New Roman" w:cs="Times New Roman"/>
          <w:kern w:val="36"/>
          <w:sz w:val="28"/>
          <w:szCs w:val="28"/>
          <w:lang w:val="ru-RU" w:bidi="he-IL"/>
        </w:rPr>
        <w:t>,</w:t>
      </w:r>
      <w:r w:rsidR="001B7BC8">
        <w:rPr>
          <w:rFonts w:ascii="Times New Roman" w:eastAsia="Times New Roman" w:hAnsi="Times New Roman" w:cs="Times New Roman"/>
          <w:kern w:val="36"/>
          <w:sz w:val="28"/>
          <w:szCs w:val="28"/>
          <w:lang w:val="ru-RU" w:bidi="he-IL"/>
        </w:rPr>
        <w:t xml:space="preserve"> к </w:t>
      </w:r>
      <w:r>
        <w:rPr>
          <w:rFonts w:ascii="Times New Roman" w:eastAsia="Times New Roman" w:hAnsi="Times New Roman" w:cs="Times New Roman"/>
          <w:kern w:val="36"/>
          <w:sz w:val="28"/>
          <w:szCs w:val="28"/>
          <w:lang w:val="ru-RU" w:bidi="he-IL"/>
        </w:rPr>
        <w:t>этому списку</w:t>
      </w:r>
      <w:r w:rsidR="001B7BC8">
        <w:rPr>
          <w:rFonts w:ascii="Times New Roman" w:eastAsia="Times New Roman" w:hAnsi="Times New Roman" w:cs="Times New Roman"/>
          <w:kern w:val="36"/>
          <w:sz w:val="28"/>
          <w:szCs w:val="28"/>
          <w:lang w:val="ru-RU" w:bidi="he-IL"/>
        </w:rPr>
        <w:t xml:space="preserve"> прибавятся какие-то культурные объекты и какие-то необсужд</w:t>
      </w:r>
      <w:r w:rsidR="00DD6AD9">
        <w:rPr>
          <w:rFonts w:ascii="Times New Roman" w:eastAsia="Times New Roman" w:hAnsi="Times New Roman" w:cs="Times New Roman"/>
          <w:kern w:val="36"/>
          <w:sz w:val="28"/>
          <w:szCs w:val="28"/>
          <w:lang w:val="ru-RU" w:bidi="he-IL"/>
        </w:rPr>
        <w:t>енные сейчас природные объекты.</w:t>
      </w:r>
    </w:p>
    <w:p w:rsidR="0033799F" w:rsidRDefault="001B7BC8" w:rsidP="00962625">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Готовит</w:t>
      </w:r>
      <w:r w:rsidR="00DA7F56">
        <w:rPr>
          <w:rFonts w:ascii="Times New Roman" w:eastAsia="Times New Roman" w:hAnsi="Times New Roman" w:cs="Times New Roman"/>
          <w:kern w:val="36"/>
          <w:sz w:val="28"/>
          <w:szCs w:val="28"/>
          <w:lang w:val="ru-RU" w:bidi="he-IL"/>
        </w:rPr>
        <w:t>ь</w:t>
      </w:r>
      <w:r>
        <w:rPr>
          <w:rFonts w:ascii="Times New Roman" w:eastAsia="Times New Roman" w:hAnsi="Times New Roman" w:cs="Times New Roman"/>
          <w:kern w:val="36"/>
          <w:sz w:val="28"/>
          <w:szCs w:val="28"/>
          <w:lang w:val="ru-RU" w:bidi="he-IL"/>
        </w:rPr>
        <w:t xml:space="preserve">ся к сессии </w:t>
      </w:r>
      <w:r w:rsidR="00DA7F56">
        <w:rPr>
          <w:rFonts w:ascii="Times New Roman" w:eastAsia="Times New Roman" w:hAnsi="Times New Roman" w:cs="Times New Roman"/>
          <w:kern w:val="36"/>
          <w:sz w:val="28"/>
          <w:szCs w:val="28"/>
          <w:lang w:val="ru-RU" w:bidi="he-IL"/>
        </w:rPr>
        <w:t xml:space="preserve">2022 года </w:t>
      </w:r>
      <w:r>
        <w:rPr>
          <w:rFonts w:ascii="Times New Roman" w:eastAsia="Times New Roman" w:hAnsi="Times New Roman" w:cs="Times New Roman"/>
          <w:kern w:val="36"/>
          <w:sz w:val="28"/>
          <w:szCs w:val="28"/>
          <w:lang w:val="ru-RU" w:bidi="he-IL"/>
        </w:rPr>
        <w:t>в Казани надо уже сейчас</w:t>
      </w:r>
      <w:r w:rsidR="00DD6AD9">
        <w:rPr>
          <w:rFonts w:ascii="Times New Roman" w:eastAsia="Times New Roman" w:hAnsi="Times New Roman" w:cs="Times New Roman"/>
          <w:kern w:val="36"/>
          <w:sz w:val="28"/>
          <w:szCs w:val="28"/>
          <w:lang w:val="ru-RU" w:bidi="he-IL"/>
        </w:rPr>
        <w:t>, в том числе из-за очевидного продолжения политики ущемления гражданского общества</w:t>
      </w:r>
      <w:r>
        <w:rPr>
          <w:rFonts w:ascii="Times New Roman" w:eastAsia="Times New Roman" w:hAnsi="Times New Roman" w:cs="Times New Roman"/>
          <w:kern w:val="36"/>
          <w:sz w:val="28"/>
          <w:szCs w:val="28"/>
          <w:lang w:val="ru-RU" w:bidi="he-IL"/>
        </w:rPr>
        <w:t>.</w:t>
      </w:r>
    </w:p>
    <w:p w:rsidR="001B7BC8" w:rsidRDefault="001B7BC8" w:rsidP="00C17C5B">
      <w:pPr>
        <w:spacing w:before="100" w:beforeAutospacing="1" w:after="100" w:afterAutospacing="1" w:line="240" w:lineRule="auto"/>
        <w:outlineLvl w:val="0"/>
        <w:rPr>
          <w:rFonts w:ascii="Times New Roman" w:eastAsia="Times New Roman" w:hAnsi="Times New Roman" w:cs="Times New Roman"/>
          <w:b/>
          <w:bCs/>
          <w:kern w:val="36"/>
          <w:sz w:val="28"/>
          <w:szCs w:val="28"/>
          <w:lang w:val="ru-RU" w:bidi="he-IL"/>
        </w:rPr>
      </w:pPr>
    </w:p>
    <w:p w:rsidR="00860006" w:rsidRDefault="00860006" w:rsidP="00C17C5B">
      <w:pPr>
        <w:spacing w:before="100" w:beforeAutospacing="1" w:after="100" w:afterAutospacing="1" w:line="240" w:lineRule="auto"/>
        <w:outlineLvl w:val="0"/>
        <w:rPr>
          <w:rFonts w:ascii="Times New Roman" w:eastAsia="Times New Roman" w:hAnsi="Times New Roman" w:cs="Times New Roman"/>
          <w:b/>
          <w:bCs/>
          <w:kern w:val="36"/>
          <w:sz w:val="28"/>
          <w:szCs w:val="28"/>
          <w:lang w:val="ru-RU" w:bidi="he-IL"/>
        </w:rPr>
      </w:pPr>
      <w:r>
        <w:rPr>
          <w:rFonts w:ascii="Times New Roman" w:eastAsia="Times New Roman" w:hAnsi="Times New Roman" w:cs="Times New Roman"/>
          <w:b/>
          <w:bCs/>
          <w:kern w:val="36"/>
          <w:sz w:val="28"/>
          <w:szCs w:val="28"/>
          <w:lang w:val="ru-RU" w:bidi="he-IL"/>
        </w:rPr>
        <w:t xml:space="preserve">Общая атмосфера </w:t>
      </w:r>
      <w:r w:rsidR="001B7BC8">
        <w:rPr>
          <w:rFonts w:ascii="Times New Roman" w:eastAsia="Times New Roman" w:hAnsi="Times New Roman" w:cs="Times New Roman"/>
          <w:b/>
          <w:bCs/>
          <w:kern w:val="36"/>
          <w:sz w:val="28"/>
          <w:szCs w:val="28"/>
          <w:lang w:val="ru-RU" w:bidi="he-IL"/>
        </w:rPr>
        <w:t xml:space="preserve">44й </w:t>
      </w:r>
      <w:r>
        <w:rPr>
          <w:rFonts w:ascii="Times New Roman" w:eastAsia="Times New Roman" w:hAnsi="Times New Roman" w:cs="Times New Roman"/>
          <w:b/>
          <w:bCs/>
          <w:kern w:val="36"/>
          <w:sz w:val="28"/>
          <w:szCs w:val="28"/>
          <w:lang w:val="ru-RU" w:bidi="he-IL"/>
        </w:rPr>
        <w:t>Сессии</w:t>
      </w:r>
    </w:p>
    <w:p w:rsidR="001B7BC8" w:rsidRDefault="001B7BC8" w:rsidP="00B215EA">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Её наглядно демонстрирует заключительный обмен после рассмотрения состояния всех объектов</w:t>
      </w:r>
      <w:r w:rsidR="00256856">
        <w:rPr>
          <w:rFonts w:ascii="Times New Roman" w:eastAsia="Times New Roman" w:hAnsi="Times New Roman" w:cs="Times New Roman"/>
          <w:kern w:val="36"/>
          <w:sz w:val="28"/>
          <w:szCs w:val="28"/>
          <w:lang w:val="ru-RU" w:bidi="he-IL"/>
        </w:rPr>
        <w:t xml:space="preserve"> утром 24 июля</w:t>
      </w:r>
      <w:r>
        <w:rPr>
          <w:rFonts w:ascii="Times New Roman" w:eastAsia="Times New Roman" w:hAnsi="Times New Roman" w:cs="Times New Roman"/>
          <w:kern w:val="36"/>
          <w:sz w:val="28"/>
          <w:szCs w:val="28"/>
          <w:lang w:val="ru-RU" w:bidi="he-IL"/>
        </w:rPr>
        <w:t>.</w:t>
      </w:r>
    </w:p>
    <w:p w:rsidR="00860006" w:rsidRDefault="00B215EA" w:rsidP="00962625">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sidRPr="00B215EA">
        <w:rPr>
          <w:rFonts w:ascii="Times New Roman" w:eastAsia="Times New Roman" w:hAnsi="Times New Roman" w:cs="Times New Roman"/>
          <w:kern w:val="36"/>
          <w:sz w:val="28"/>
          <w:szCs w:val="28"/>
          <w:lang w:val="ru-RU" w:bidi="he-IL"/>
        </w:rPr>
        <w:t>Обмен политически</w:t>
      </w:r>
      <w:r>
        <w:rPr>
          <w:rFonts w:ascii="Times New Roman" w:eastAsia="Times New Roman" w:hAnsi="Times New Roman" w:cs="Times New Roman"/>
          <w:kern w:val="36"/>
          <w:sz w:val="28"/>
          <w:szCs w:val="28"/>
          <w:lang w:val="ru-RU" w:bidi="he-IL"/>
        </w:rPr>
        <w:t>м</w:t>
      </w:r>
      <w:r w:rsidRPr="00B215EA">
        <w:rPr>
          <w:rFonts w:ascii="Times New Roman" w:eastAsia="Times New Roman" w:hAnsi="Times New Roman" w:cs="Times New Roman"/>
          <w:kern w:val="36"/>
          <w:sz w:val="28"/>
          <w:szCs w:val="28"/>
          <w:lang w:val="ru-RU" w:bidi="he-IL"/>
        </w:rPr>
        <w:t xml:space="preserve">и услугами </w:t>
      </w:r>
      <w:r w:rsidR="0033799F">
        <w:rPr>
          <w:rFonts w:ascii="Times New Roman" w:eastAsia="Times New Roman" w:hAnsi="Times New Roman" w:cs="Times New Roman"/>
          <w:kern w:val="36"/>
          <w:sz w:val="28"/>
          <w:szCs w:val="28"/>
          <w:lang w:val="ru-RU" w:bidi="he-IL"/>
        </w:rPr>
        <w:t>между членами Комитета в ущерб охране объектов</w:t>
      </w:r>
      <w:r w:rsidR="00962625">
        <w:rPr>
          <w:rFonts w:ascii="Times New Roman" w:eastAsia="Times New Roman" w:hAnsi="Times New Roman" w:cs="Times New Roman"/>
          <w:kern w:val="36"/>
          <w:sz w:val="28"/>
          <w:szCs w:val="28"/>
          <w:lang w:val="ru-RU" w:bidi="he-IL"/>
        </w:rPr>
        <w:t xml:space="preserve"> </w:t>
      </w:r>
      <w:r w:rsidR="00962625">
        <w:rPr>
          <w:rFonts w:ascii="Times New Roman" w:eastAsia="Times New Roman" w:hAnsi="Times New Roman" w:cs="Times New Roman"/>
          <w:kern w:val="36"/>
          <w:sz w:val="28"/>
          <w:szCs w:val="28"/>
          <w:lang w:val="ru-RU" w:bidi="he-IL"/>
        </w:rPr>
        <w:t>(</w:t>
      </w:r>
      <w:r w:rsidR="00962625">
        <w:rPr>
          <w:rFonts w:ascii="Times New Roman" w:eastAsia="Times New Roman" w:hAnsi="Times New Roman" w:cs="Times New Roman"/>
          <w:kern w:val="36"/>
          <w:sz w:val="28"/>
          <w:szCs w:val="28"/>
          <w:lang w:val="ru-RU" w:bidi="he-IL"/>
        </w:rPr>
        <w:t xml:space="preserve">и в целом </w:t>
      </w:r>
      <w:r w:rsidR="00962625" w:rsidRPr="00B215EA">
        <w:rPr>
          <w:rFonts w:ascii="Times New Roman" w:eastAsia="Times New Roman" w:hAnsi="Times New Roman" w:cs="Times New Roman"/>
          <w:kern w:val="36"/>
          <w:sz w:val="28"/>
          <w:szCs w:val="28"/>
          <w:lang w:val="ru-RU" w:bidi="he-IL"/>
        </w:rPr>
        <w:t>сис</w:t>
      </w:r>
      <w:r w:rsidR="00962625">
        <w:rPr>
          <w:rFonts w:ascii="Times New Roman" w:eastAsia="Times New Roman" w:hAnsi="Times New Roman" w:cs="Times New Roman"/>
          <w:kern w:val="36"/>
          <w:sz w:val="28"/>
          <w:szCs w:val="28"/>
          <w:lang w:val="ru-RU" w:bidi="he-IL"/>
        </w:rPr>
        <w:t>тематическо</w:t>
      </w:r>
      <w:r w:rsidR="00962625">
        <w:rPr>
          <w:rFonts w:ascii="Times New Roman" w:eastAsia="Times New Roman" w:hAnsi="Times New Roman" w:cs="Times New Roman"/>
          <w:kern w:val="36"/>
          <w:sz w:val="28"/>
          <w:szCs w:val="28"/>
          <w:lang w:val="ru-RU" w:bidi="he-IL"/>
        </w:rPr>
        <w:t>е</w:t>
      </w:r>
      <w:r w:rsidR="00962625">
        <w:rPr>
          <w:rFonts w:ascii="Times New Roman" w:eastAsia="Times New Roman" w:hAnsi="Times New Roman" w:cs="Times New Roman"/>
          <w:kern w:val="36"/>
          <w:sz w:val="28"/>
          <w:szCs w:val="28"/>
          <w:lang w:val="ru-RU" w:bidi="he-IL"/>
        </w:rPr>
        <w:t xml:space="preserve"> проституировани</w:t>
      </w:r>
      <w:r w:rsidR="00962625">
        <w:rPr>
          <w:rFonts w:ascii="Times New Roman" w:eastAsia="Times New Roman" w:hAnsi="Times New Roman" w:cs="Times New Roman"/>
          <w:kern w:val="36"/>
          <w:sz w:val="28"/>
          <w:szCs w:val="28"/>
          <w:lang w:val="ru-RU" w:bidi="he-IL"/>
        </w:rPr>
        <w:t>е работы Комитета</w:t>
      </w:r>
      <w:r w:rsidR="00962625">
        <w:rPr>
          <w:rFonts w:ascii="Times New Roman" w:eastAsia="Times New Roman" w:hAnsi="Times New Roman" w:cs="Times New Roman"/>
          <w:kern w:val="36"/>
          <w:sz w:val="28"/>
          <w:szCs w:val="28"/>
          <w:lang w:val="ru-RU" w:bidi="he-IL"/>
        </w:rPr>
        <w:t>)</w:t>
      </w:r>
      <w:r w:rsidR="0033799F">
        <w:rPr>
          <w:rFonts w:ascii="Times New Roman" w:eastAsia="Times New Roman" w:hAnsi="Times New Roman" w:cs="Times New Roman"/>
          <w:kern w:val="36"/>
          <w:sz w:val="28"/>
          <w:szCs w:val="28"/>
          <w:lang w:val="ru-RU" w:bidi="he-IL"/>
        </w:rPr>
        <w:t xml:space="preserve"> </w:t>
      </w:r>
      <w:r w:rsidRPr="00B215EA">
        <w:rPr>
          <w:rFonts w:ascii="Times New Roman" w:eastAsia="Times New Roman" w:hAnsi="Times New Roman" w:cs="Times New Roman"/>
          <w:kern w:val="36"/>
          <w:sz w:val="28"/>
          <w:szCs w:val="28"/>
          <w:lang w:val="ru-RU" w:bidi="he-IL"/>
        </w:rPr>
        <w:t>был столь нагляд</w:t>
      </w:r>
      <w:r>
        <w:rPr>
          <w:rFonts w:ascii="Times New Roman" w:eastAsia="Times New Roman" w:hAnsi="Times New Roman" w:cs="Times New Roman"/>
          <w:kern w:val="36"/>
          <w:sz w:val="28"/>
          <w:szCs w:val="28"/>
          <w:lang w:val="ru-RU" w:bidi="he-IL"/>
        </w:rPr>
        <w:t>ен</w:t>
      </w:r>
      <w:r w:rsidRPr="00B215EA">
        <w:rPr>
          <w:rFonts w:ascii="Times New Roman" w:eastAsia="Times New Roman" w:hAnsi="Times New Roman" w:cs="Times New Roman"/>
          <w:kern w:val="36"/>
          <w:sz w:val="28"/>
          <w:szCs w:val="28"/>
          <w:lang w:val="ru-RU" w:bidi="he-IL"/>
        </w:rPr>
        <w:t xml:space="preserve"> что примерно 7-10 стран, ведомые Норвегией, были вынуждены сделать официальное совместное заявление о</w:t>
      </w:r>
      <w:r w:rsidR="0033799F">
        <w:rPr>
          <w:rFonts w:ascii="Times New Roman" w:eastAsia="Times New Roman" w:hAnsi="Times New Roman" w:cs="Times New Roman"/>
          <w:kern w:val="36"/>
          <w:sz w:val="28"/>
          <w:szCs w:val="28"/>
          <w:lang w:val="ru-RU" w:bidi="he-IL"/>
        </w:rPr>
        <w:t>б охране объектов как центральной теме «устойчивого развития»,</w:t>
      </w:r>
      <w:r w:rsidRPr="00B215EA">
        <w:rPr>
          <w:rFonts w:ascii="Times New Roman" w:eastAsia="Times New Roman" w:hAnsi="Times New Roman" w:cs="Times New Roman"/>
          <w:kern w:val="36"/>
          <w:sz w:val="28"/>
          <w:szCs w:val="28"/>
          <w:lang w:val="ru-RU" w:bidi="he-IL"/>
        </w:rPr>
        <w:t xml:space="preserve"> </w:t>
      </w:r>
      <w:r>
        <w:rPr>
          <w:rFonts w:ascii="Times New Roman" w:eastAsia="Times New Roman" w:hAnsi="Times New Roman" w:cs="Times New Roman"/>
          <w:kern w:val="36"/>
          <w:sz w:val="28"/>
          <w:szCs w:val="28"/>
          <w:lang w:val="ru-RU" w:bidi="he-IL"/>
        </w:rPr>
        <w:t>не использовании на благо важных инструментов, таких как внесение в «Список объектов под угрозой» и отправка миссий органов ЮНЕСКО.</w:t>
      </w:r>
      <w:r w:rsidR="0033799F">
        <w:rPr>
          <w:rFonts w:ascii="Times New Roman" w:eastAsia="Times New Roman" w:hAnsi="Times New Roman" w:cs="Times New Roman"/>
          <w:kern w:val="36"/>
          <w:sz w:val="28"/>
          <w:szCs w:val="28"/>
          <w:lang w:val="ru-RU" w:bidi="he-IL"/>
        </w:rPr>
        <w:t xml:space="preserve"> Это ключевой индикатор кризиса механизмов Конвенции.</w:t>
      </w:r>
      <w:r w:rsidR="00256856">
        <w:rPr>
          <w:rFonts w:ascii="Times New Roman" w:eastAsia="Times New Roman" w:hAnsi="Times New Roman" w:cs="Times New Roman"/>
          <w:kern w:val="36"/>
          <w:sz w:val="28"/>
          <w:szCs w:val="28"/>
          <w:lang w:val="ru-RU" w:bidi="he-IL"/>
        </w:rPr>
        <w:t xml:space="preserve"> В целом, с точки зрения обеспечения условий для охраны, решения принятые без обсуждения (т.е. подготовленные ЦВН и МСОП), как правило, лучше решений обсужденных Комитетом и это устойчивая тенденция последних 5 сессий. </w:t>
      </w:r>
    </w:p>
    <w:p w:rsidR="0033799F" w:rsidRDefault="0033799F" w:rsidP="00DA7F56">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Китай как член комитета выступил в поддержку ослабления мер охраны </w:t>
      </w:r>
      <w:r w:rsidR="00E8701B">
        <w:rPr>
          <w:rFonts w:ascii="Times New Roman" w:eastAsia="Times New Roman" w:hAnsi="Times New Roman" w:cs="Times New Roman"/>
          <w:kern w:val="36"/>
          <w:sz w:val="28"/>
          <w:szCs w:val="28"/>
          <w:lang w:val="ru-RU" w:bidi="he-IL"/>
        </w:rPr>
        <w:t>практически</w:t>
      </w:r>
      <w:r>
        <w:rPr>
          <w:rFonts w:ascii="Times New Roman" w:eastAsia="Times New Roman" w:hAnsi="Times New Roman" w:cs="Times New Roman"/>
          <w:kern w:val="36"/>
          <w:sz w:val="28"/>
          <w:szCs w:val="28"/>
          <w:lang w:val="ru-RU" w:bidi="he-IL"/>
        </w:rPr>
        <w:t xml:space="preserve"> в каждом решении, которое затрагивало объекты, территория которых может быть </w:t>
      </w:r>
      <w:r w:rsidRPr="00DA7F56">
        <w:rPr>
          <w:rFonts w:ascii="Times New Roman" w:eastAsia="Times New Roman" w:hAnsi="Times New Roman" w:cs="Times New Roman"/>
          <w:color w:val="FF0000"/>
          <w:kern w:val="36"/>
          <w:sz w:val="28"/>
          <w:szCs w:val="28"/>
          <w:lang w:val="ru-RU" w:bidi="he-IL"/>
        </w:rPr>
        <w:t>под</w:t>
      </w:r>
      <w:r w:rsidR="00DA7F56" w:rsidRPr="00DA7F56">
        <w:rPr>
          <w:rFonts w:ascii="Times New Roman" w:eastAsia="Times New Roman" w:hAnsi="Times New Roman" w:cs="Times New Roman"/>
          <w:color w:val="FF0000"/>
          <w:kern w:val="36"/>
          <w:sz w:val="28"/>
          <w:szCs w:val="28"/>
          <w:lang w:val="ru-RU" w:bidi="he-IL"/>
        </w:rPr>
        <w:t>верже</w:t>
      </w:r>
      <w:r w:rsidRPr="00DA7F56">
        <w:rPr>
          <w:rFonts w:ascii="Times New Roman" w:eastAsia="Times New Roman" w:hAnsi="Times New Roman" w:cs="Times New Roman"/>
          <w:color w:val="FF0000"/>
          <w:kern w:val="36"/>
          <w:sz w:val="28"/>
          <w:szCs w:val="28"/>
          <w:lang w:val="ru-RU" w:bidi="he-IL"/>
        </w:rPr>
        <w:t>на</w:t>
      </w:r>
      <w:r>
        <w:rPr>
          <w:rFonts w:ascii="Times New Roman" w:eastAsia="Times New Roman" w:hAnsi="Times New Roman" w:cs="Times New Roman"/>
          <w:kern w:val="36"/>
          <w:sz w:val="28"/>
          <w:szCs w:val="28"/>
          <w:lang w:val="ru-RU" w:bidi="he-IL"/>
        </w:rPr>
        <w:t xml:space="preserve"> воздействиям проектов </w:t>
      </w:r>
      <w:r w:rsidR="00E8701B">
        <w:rPr>
          <w:rFonts w:ascii="Times New Roman" w:eastAsia="Times New Roman" w:hAnsi="Times New Roman" w:cs="Times New Roman"/>
          <w:kern w:val="36"/>
          <w:sz w:val="28"/>
          <w:szCs w:val="28"/>
          <w:lang w:val="ru-RU" w:bidi="he-IL"/>
        </w:rPr>
        <w:t>с участием китайских компаний и инвесторов: Селу (ГЭС), Сандарбанд (обеспечение навигации и пр.), Сады Лахора (скоростное метро) и т.д. и т.п. Когда из списка Конвенции исключили Порт Ливерпуль за чудовищную застройку исторических набережных, то многие наблюдатели шутили</w:t>
      </w:r>
      <w:r w:rsidR="00DA7F56">
        <w:rPr>
          <w:rFonts w:ascii="Times New Roman" w:eastAsia="Times New Roman" w:hAnsi="Times New Roman" w:cs="Times New Roman"/>
          <w:kern w:val="36"/>
          <w:sz w:val="28"/>
          <w:szCs w:val="28"/>
          <w:lang w:val="ru-RU" w:bidi="he-IL"/>
        </w:rPr>
        <w:t>,</w:t>
      </w:r>
      <w:r w:rsidR="00E8701B">
        <w:rPr>
          <w:rFonts w:ascii="Times New Roman" w:eastAsia="Times New Roman" w:hAnsi="Times New Roman" w:cs="Times New Roman"/>
          <w:kern w:val="36"/>
          <w:sz w:val="28"/>
          <w:szCs w:val="28"/>
          <w:lang w:val="ru-RU" w:bidi="he-IL"/>
        </w:rPr>
        <w:t xml:space="preserve"> что данный порт был исключен из Списка наследия, как не имеющий существенного значения для развития Инициативы </w:t>
      </w:r>
      <w:r w:rsidR="00DA7F56">
        <w:rPr>
          <w:rFonts w:ascii="Times New Roman" w:eastAsia="Times New Roman" w:hAnsi="Times New Roman" w:cs="Times New Roman"/>
          <w:kern w:val="36"/>
          <w:sz w:val="28"/>
          <w:szCs w:val="28"/>
          <w:lang w:val="ru-RU" w:bidi="he-IL"/>
        </w:rPr>
        <w:t xml:space="preserve">КНР </w:t>
      </w:r>
      <w:r w:rsidR="00E8701B">
        <w:rPr>
          <w:rFonts w:ascii="Times New Roman" w:eastAsia="Times New Roman" w:hAnsi="Times New Roman" w:cs="Times New Roman"/>
          <w:kern w:val="36"/>
          <w:sz w:val="28"/>
          <w:szCs w:val="28"/>
          <w:lang w:val="ru-RU" w:bidi="he-IL"/>
        </w:rPr>
        <w:t>«Пояс и путь»…</w:t>
      </w:r>
    </w:p>
    <w:p w:rsidR="00B921A4" w:rsidRDefault="00556A77" w:rsidP="00DD6AD9">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При этом Председатель-</w:t>
      </w:r>
      <w:r w:rsidR="00B921A4">
        <w:rPr>
          <w:rFonts w:ascii="Times New Roman" w:eastAsia="Times New Roman" w:hAnsi="Times New Roman" w:cs="Times New Roman"/>
          <w:kern w:val="36"/>
          <w:sz w:val="28"/>
          <w:szCs w:val="28"/>
          <w:lang w:val="ru-RU" w:bidi="he-IL"/>
        </w:rPr>
        <w:t xml:space="preserve">китаец вел Сессию крайне профессионально и внешне корректно, но решил что наблюдатели (кроме обсуждаемых стран) смогут брать слово только после принятия решений, чем эффективно отсек НКО от оральной дискуссии. Соответственно несколько НКО выразили протест, что </w:t>
      </w:r>
      <w:r w:rsidR="0066340F">
        <w:rPr>
          <w:rFonts w:ascii="Times New Roman" w:eastAsia="Times New Roman" w:hAnsi="Times New Roman" w:cs="Times New Roman"/>
          <w:kern w:val="36"/>
          <w:sz w:val="28"/>
          <w:szCs w:val="28"/>
          <w:lang w:val="ru-RU" w:bidi="he-IL"/>
        </w:rPr>
        <w:t>впрочем,</w:t>
      </w:r>
      <w:r w:rsidR="00B921A4">
        <w:rPr>
          <w:rFonts w:ascii="Times New Roman" w:eastAsia="Times New Roman" w:hAnsi="Times New Roman" w:cs="Times New Roman"/>
          <w:kern w:val="36"/>
          <w:sz w:val="28"/>
          <w:szCs w:val="28"/>
          <w:lang w:val="ru-RU" w:bidi="he-IL"/>
        </w:rPr>
        <w:t xml:space="preserve"> никак не поколебало позицию Председателя</w:t>
      </w:r>
      <w:r w:rsidR="00DD6AD9">
        <w:rPr>
          <w:rStyle w:val="FootnoteReference"/>
          <w:rFonts w:ascii="Times New Roman" w:eastAsia="Times New Roman" w:hAnsi="Times New Roman" w:cs="Times New Roman"/>
          <w:kern w:val="36"/>
          <w:sz w:val="28"/>
          <w:szCs w:val="28"/>
          <w:lang w:val="ru-RU" w:bidi="he-IL"/>
        </w:rPr>
        <w:footnoteReference w:id="1"/>
      </w:r>
      <w:r w:rsidR="00B921A4">
        <w:rPr>
          <w:rFonts w:ascii="Times New Roman" w:eastAsia="Times New Roman" w:hAnsi="Times New Roman" w:cs="Times New Roman"/>
          <w:kern w:val="36"/>
          <w:sz w:val="28"/>
          <w:szCs w:val="28"/>
          <w:lang w:val="ru-RU" w:bidi="he-IL"/>
        </w:rPr>
        <w:t xml:space="preserve">. </w:t>
      </w:r>
    </w:p>
    <w:p w:rsidR="00860006" w:rsidRDefault="0049188B" w:rsidP="00B921A4">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Ещё </w:t>
      </w:r>
      <w:r w:rsidR="00860006">
        <w:rPr>
          <w:rFonts w:ascii="Times New Roman" w:eastAsia="Times New Roman" w:hAnsi="Times New Roman" w:cs="Times New Roman"/>
          <w:kern w:val="36"/>
          <w:sz w:val="28"/>
          <w:szCs w:val="28"/>
          <w:lang w:val="ru-RU" w:bidi="he-IL"/>
        </w:rPr>
        <w:t xml:space="preserve">22 Июля российский посол сослался на межправительственный характер Комитета и потребовал не давать слово НКО, если ведущий ограничивает </w:t>
      </w:r>
      <w:r w:rsidR="00B921A4">
        <w:rPr>
          <w:rFonts w:ascii="Times New Roman" w:eastAsia="Times New Roman" w:hAnsi="Times New Roman" w:cs="Times New Roman"/>
          <w:kern w:val="36"/>
          <w:sz w:val="28"/>
          <w:szCs w:val="28"/>
          <w:lang w:val="ru-RU" w:bidi="he-IL"/>
        </w:rPr>
        <w:t xml:space="preserve">словоизлияния </w:t>
      </w:r>
      <w:r w:rsidR="00860006">
        <w:rPr>
          <w:rFonts w:ascii="Times New Roman" w:eastAsia="Times New Roman" w:hAnsi="Times New Roman" w:cs="Times New Roman"/>
          <w:kern w:val="36"/>
          <w:sz w:val="28"/>
          <w:szCs w:val="28"/>
          <w:lang w:val="ru-RU" w:bidi="he-IL"/>
        </w:rPr>
        <w:t>даже велеречивых членов Комитета</w:t>
      </w:r>
      <w:r w:rsidR="00B215EA">
        <w:rPr>
          <w:rFonts w:ascii="Times New Roman" w:eastAsia="Times New Roman" w:hAnsi="Times New Roman" w:cs="Times New Roman"/>
          <w:kern w:val="36"/>
          <w:sz w:val="28"/>
          <w:szCs w:val="28"/>
          <w:lang w:val="ru-RU" w:bidi="he-IL"/>
        </w:rPr>
        <w:t xml:space="preserve">. </w:t>
      </w:r>
      <w:r w:rsidR="0033799F">
        <w:rPr>
          <w:rFonts w:ascii="Times New Roman" w:eastAsia="Times New Roman" w:hAnsi="Times New Roman" w:cs="Times New Roman"/>
          <w:kern w:val="36"/>
          <w:sz w:val="28"/>
          <w:szCs w:val="28"/>
          <w:lang w:val="ru-RU" w:bidi="he-IL"/>
        </w:rPr>
        <w:t xml:space="preserve">В смысле буквы статутов </w:t>
      </w:r>
      <w:r>
        <w:rPr>
          <w:rFonts w:ascii="Times New Roman" w:eastAsia="Times New Roman" w:hAnsi="Times New Roman" w:cs="Times New Roman"/>
          <w:kern w:val="36"/>
          <w:sz w:val="28"/>
          <w:szCs w:val="28"/>
          <w:lang w:val="ru-RU" w:bidi="he-IL"/>
        </w:rPr>
        <w:t>посол РФ</w:t>
      </w:r>
      <w:r w:rsidR="0033799F">
        <w:rPr>
          <w:rFonts w:ascii="Times New Roman" w:eastAsia="Times New Roman" w:hAnsi="Times New Roman" w:cs="Times New Roman"/>
          <w:kern w:val="36"/>
          <w:sz w:val="28"/>
          <w:szCs w:val="28"/>
          <w:lang w:val="ru-RU" w:bidi="he-IL"/>
        </w:rPr>
        <w:t xml:space="preserve"> был в своем праве, </w:t>
      </w:r>
      <w:r w:rsidR="00E8701B">
        <w:rPr>
          <w:rFonts w:ascii="Times New Roman" w:eastAsia="Times New Roman" w:hAnsi="Times New Roman" w:cs="Times New Roman"/>
          <w:kern w:val="36"/>
          <w:sz w:val="28"/>
          <w:szCs w:val="28"/>
          <w:lang w:val="ru-RU" w:bidi="he-IL"/>
        </w:rPr>
        <w:t xml:space="preserve">но в контексте грядущего обсуждения </w:t>
      </w:r>
      <w:r>
        <w:rPr>
          <w:rFonts w:ascii="Times New Roman" w:eastAsia="Times New Roman" w:hAnsi="Times New Roman" w:cs="Times New Roman"/>
          <w:kern w:val="36"/>
          <w:sz w:val="28"/>
          <w:szCs w:val="28"/>
          <w:lang w:val="ru-RU" w:bidi="he-IL"/>
        </w:rPr>
        <w:t>объектов на Камчатке и Кавказе</w:t>
      </w:r>
      <w:r w:rsidR="00E8701B">
        <w:rPr>
          <w:rFonts w:ascii="Times New Roman" w:eastAsia="Times New Roman" w:hAnsi="Times New Roman" w:cs="Times New Roman"/>
          <w:kern w:val="36"/>
          <w:sz w:val="28"/>
          <w:szCs w:val="28"/>
          <w:lang w:val="ru-RU" w:bidi="he-IL"/>
        </w:rPr>
        <w:t xml:space="preserve"> это выглядело</w:t>
      </w:r>
      <w:r w:rsidR="00B921A4">
        <w:rPr>
          <w:rFonts w:ascii="Times New Roman" w:eastAsia="Times New Roman" w:hAnsi="Times New Roman" w:cs="Times New Roman"/>
          <w:kern w:val="36"/>
          <w:sz w:val="28"/>
          <w:szCs w:val="28"/>
          <w:lang w:val="ru-RU" w:bidi="he-IL"/>
        </w:rPr>
        <w:t>,</w:t>
      </w:r>
      <w:r w:rsidR="00E8701B">
        <w:rPr>
          <w:rFonts w:ascii="Times New Roman" w:eastAsia="Times New Roman" w:hAnsi="Times New Roman" w:cs="Times New Roman"/>
          <w:kern w:val="36"/>
          <w:sz w:val="28"/>
          <w:szCs w:val="28"/>
          <w:lang w:val="ru-RU" w:bidi="he-IL"/>
        </w:rPr>
        <w:t xml:space="preserve"> </w:t>
      </w:r>
      <w:r>
        <w:rPr>
          <w:rFonts w:ascii="Times New Roman" w:eastAsia="Times New Roman" w:hAnsi="Times New Roman" w:cs="Times New Roman"/>
          <w:kern w:val="36"/>
          <w:sz w:val="28"/>
          <w:szCs w:val="28"/>
          <w:lang w:val="ru-RU" w:bidi="he-IL"/>
        </w:rPr>
        <w:t>как попытка снять оппонентов с дистанции</w:t>
      </w:r>
      <w:r w:rsidR="00E8701B">
        <w:rPr>
          <w:rFonts w:ascii="Times New Roman" w:eastAsia="Times New Roman" w:hAnsi="Times New Roman" w:cs="Times New Roman"/>
          <w:kern w:val="36"/>
          <w:sz w:val="28"/>
          <w:szCs w:val="28"/>
          <w:lang w:val="ru-RU" w:bidi="he-IL"/>
        </w:rPr>
        <w:t>.</w:t>
      </w:r>
      <w:r w:rsidR="00B921A4">
        <w:rPr>
          <w:rFonts w:ascii="Times New Roman" w:eastAsia="Times New Roman" w:hAnsi="Times New Roman" w:cs="Times New Roman"/>
          <w:kern w:val="36"/>
          <w:sz w:val="28"/>
          <w:szCs w:val="28"/>
          <w:lang w:val="ru-RU" w:bidi="he-IL"/>
        </w:rPr>
        <w:t xml:space="preserve"> Председатель не поддался, но </w:t>
      </w:r>
      <w:r w:rsidR="00556A77">
        <w:rPr>
          <w:rFonts w:ascii="Times New Roman" w:eastAsia="Times New Roman" w:hAnsi="Times New Roman" w:cs="Times New Roman"/>
          <w:kern w:val="36"/>
          <w:sz w:val="28"/>
          <w:szCs w:val="28"/>
          <w:lang w:val="ru-RU" w:bidi="he-IL"/>
        </w:rPr>
        <w:t xml:space="preserve">с тех пор </w:t>
      </w:r>
      <w:r w:rsidR="00B921A4">
        <w:rPr>
          <w:rFonts w:ascii="Times New Roman" w:eastAsia="Times New Roman" w:hAnsi="Times New Roman" w:cs="Times New Roman"/>
          <w:kern w:val="36"/>
          <w:sz w:val="28"/>
          <w:szCs w:val="28"/>
          <w:lang w:val="ru-RU" w:bidi="he-IL"/>
        </w:rPr>
        <w:t>ограничил НКО регламентом в 1 минуту.</w:t>
      </w:r>
    </w:p>
    <w:p w:rsidR="00C35A94" w:rsidRPr="00556A77" w:rsidRDefault="00860006" w:rsidP="00556A77">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В конце </w:t>
      </w:r>
      <w:r w:rsidR="00B215EA">
        <w:rPr>
          <w:rFonts w:ascii="Times New Roman" w:eastAsia="Times New Roman" w:hAnsi="Times New Roman" w:cs="Times New Roman"/>
          <w:kern w:val="36"/>
          <w:sz w:val="28"/>
          <w:szCs w:val="28"/>
          <w:lang w:val="ru-RU" w:bidi="he-IL"/>
        </w:rPr>
        <w:t>обсуждения мониторинга</w:t>
      </w:r>
      <w:r w:rsidR="00DA7F56">
        <w:rPr>
          <w:rFonts w:ascii="Times New Roman" w:eastAsia="Times New Roman" w:hAnsi="Times New Roman" w:cs="Times New Roman"/>
          <w:kern w:val="36"/>
          <w:sz w:val="28"/>
          <w:szCs w:val="28"/>
          <w:lang w:val="ru-RU" w:bidi="he-IL"/>
        </w:rPr>
        <w:t xml:space="preserve"> объектов</w:t>
      </w:r>
      <w:r w:rsidR="00B215EA">
        <w:rPr>
          <w:rFonts w:ascii="Times New Roman" w:eastAsia="Times New Roman" w:hAnsi="Times New Roman" w:cs="Times New Roman"/>
          <w:kern w:val="36"/>
          <w:sz w:val="28"/>
          <w:szCs w:val="28"/>
          <w:lang w:val="ru-RU" w:bidi="he-IL"/>
        </w:rPr>
        <w:t xml:space="preserve"> Боливарическое Правительство Венесуэлы</w:t>
      </w:r>
      <w:r>
        <w:rPr>
          <w:rFonts w:ascii="Times New Roman" w:eastAsia="Times New Roman" w:hAnsi="Times New Roman" w:cs="Times New Roman"/>
          <w:kern w:val="36"/>
          <w:sz w:val="28"/>
          <w:szCs w:val="28"/>
          <w:lang w:val="ru-RU" w:bidi="he-IL"/>
        </w:rPr>
        <w:t xml:space="preserve"> </w:t>
      </w:r>
      <w:r w:rsidR="00B215EA">
        <w:rPr>
          <w:rFonts w:ascii="Times New Roman" w:eastAsia="Times New Roman" w:hAnsi="Times New Roman" w:cs="Times New Roman"/>
          <w:kern w:val="36"/>
          <w:sz w:val="28"/>
          <w:szCs w:val="28"/>
          <w:lang w:val="ru-RU" w:bidi="he-IL"/>
        </w:rPr>
        <w:t>напала на «политизированные НКО, работающие на фашистские элементы</w:t>
      </w:r>
      <w:r w:rsidR="0037779E">
        <w:rPr>
          <w:rFonts w:ascii="Times New Roman" w:eastAsia="Times New Roman" w:hAnsi="Times New Roman" w:cs="Times New Roman"/>
          <w:kern w:val="36"/>
          <w:sz w:val="28"/>
          <w:szCs w:val="28"/>
          <w:lang w:val="ru-RU" w:bidi="he-IL"/>
        </w:rPr>
        <w:t>,</w:t>
      </w:r>
      <w:r w:rsidR="00B215EA">
        <w:rPr>
          <w:rFonts w:ascii="Times New Roman" w:eastAsia="Times New Roman" w:hAnsi="Times New Roman" w:cs="Times New Roman"/>
          <w:kern w:val="36"/>
          <w:sz w:val="28"/>
          <w:szCs w:val="28"/>
          <w:lang w:val="ru-RU" w:bidi="he-IL"/>
        </w:rPr>
        <w:t xml:space="preserve"> ведомые </w:t>
      </w:r>
      <w:r w:rsidR="00556A77">
        <w:rPr>
          <w:rFonts w:ascii="Times New Roman" w:eastAsia="Times New Roman" w:hAnsi="Times New Roman" w:cs="Times New Roman"/>
          <w:kern w:val="36"/>
          <w:sz w:val="28"/>
          <w:szCs w:val="28"/>
          <w:lang w:val="ru-RU" w:bidi="he-IL"/>
        </w:rPr>
        <w:t>из Вашингтона</w:t>
      </w:r>
      <w:r w:rsidR="00556A77">
        <w:rPr>
          <w:rStyle w:val="FootnoteReference"/>
          <w:rFonts w:ascii="Times New Roman" w:eastAsia="Times New Roman" w:hAnsi="Times New Roman" w:cs="Times New Roman"/>
          <w:kern w:val="36"/>
          <w:sz w:val="28"/>
          <w:szCs w:val="28"/>
          <w:lang w:val="ru-RU" w:bidi="he-IL"/>
        </w:rPr>
        <w:footnoteReference w:id="2"/>
      </w:r>
      <w:r w:rsidR="00E8701B">
        <w:rPr>
          <w:rFonts w:ascii="Times New Roman" w:eastAsia="Times New Roman" w:hAnsi="Times New Roman" w:cs="Times New Roman"/>
          <w:kern w:val="36"/>
          <w:sz w:val="28"/>
          <w:szCs w:val="28"/>
          <w:lang w:val="ru-RU" w:bidi="he-IL"/>
        </w:rPr>
        <w:t>»</w:t>
      </w:r>
      <w:r w:rsidR="00B215EA">
        <w:rPr>
          <w:rFonts w:ascii="Times New Roman" w:eastAsia="Times New Roman" w:hAnsi="Times New Roman" w:cs="Times New Roman"/>
          <w:kern w:val="36"/>
          <w:sz w:val="28"/>
          <w:szCs w:val="28"/>
          <w:lang w:val="ru-RU" w:bidi="he-IL"/>
        </w:rPr>
        <w:t xml:space="preserve">, которые посмели сделать весьма </w:t>
      </w:r>
      <w:r w:rsidR="0037779E">
        <w:rPr>
          <w:rFonts w:ascii="Times New Roman" w:eastAsia="Times New Roman" w:hAnsi="Times New Roman" w:cs="Times New Roman"/>
          <w:kern w:val="36"/>
          <w:sz w:val="28"/>
          <w:szCs w:val="28"/>
          <w:lang w:val="ru-RU" w:bidi="he-IL"/>
        </w:rPr>
        <w:t>справедливое</w:t>
      </w:r>
      <w:r w:rsidR="00B215EA">
        <w:rPr>
          <w:rFonts w:ascii="Times New Roman" w:eastAsia="Times New Roman" w:hAnsi="Times New Roman" w:cs="Times New Roman"/>
          <w:kern w:val="36"/>
          <w:sz w:val="28"/>
          <w:szCs w:val="28"/>
          <w:lang w:val="ru-RU" w:bidi="he-IL"/>
        </w:rPr>
        <w:t xml:space="preserve"> заявление о росте золотодобычи в Парке Канайма</w:t>
      </w:r>
      <w:r w:rsidR="007272AD">
        <w:rPr>
          <w:rFonts w:ascii="Times New Roman" w:eastAsia="Times New Roman" w:hAnsi="Times New Roman" w:cs="Times New Roman"/>
          <w:kern w:val="36"/>
          <w:sz w:val="28"/>
          <w:szCs w:val="28"/>
          <w:lang w:val="ru-RU" w:bidi="he-IL"/>
        </w:rPr>
        <w:t>,</w:t>
      </w:r>
      <w:r w:rsidR="00B215EA">
        <w:rPr>
          <w:rFonts w:ascii="Times New Roman" w:eastAsia="Times New Roman" w:hAnsi="Times New Roman" w:cs="Times New Roman"/>
          <w:kern w:val="36"/>
          <w:sz w:val="28"/>
          <w:szCs w:val="28"/>
          <w:lang w:val="ru-RU" w:bidi="he-IL"/>
        </w:rPr>
        <w:t xml:space="preserve"> </w:t>
      </w:r>
      <w:r w:rsidR="007272AD">
        <w:rPr>
          <w:rFonts w:ascii="Times New Roman" w:eastAsia="Times New Roman" w:hAnsi="Times New Roman" w:cs="Times New Roman"/>
          <w:kern w:val="36"/>
          <w:sz w:val="28"/>
          <w:szCs w:val="28"/>
          <w:lang w:val="ru-RU" w:bidi="he-IL"/>
        </w:rPr>
        <w:t>видимом</w:t>
      </w:r>
      <w:r w:rsidR="00C35A94">
        <w:rPr>
          <w:rFonts w:ascii="Times New Roman" w:eastAsia="Times New Roman" w:hAnsi="Times New Roman" w:cs="Times New Roman"/>
          <w:kern w:val="36"/>
          <w:sz w:val="28"/>
          <w:szCs w:val="28"/>
          <w:lang w:val="ru-RU" w:bidi="he-IL"/>
        </w:rPr>
        <w:t xml:space="preserve"> из космоса </w:t>
      </w:r>
      <w:r w:rsidR="00B215EA">
        <w:rPr>
          <w:rFonts w:ascii="Times New Roman" w:eastAsia="Times New Roman" w:hAnsi="Times New Roman" w:cs="Times New Roman"/>
          <w:kern w:val="36"/>
          <w:sz w:val="28"/>
          <w:szCs w:val="28"/>
          <w:lang w:val="ru-RU" w:bidi="he-IL"/>
        </w:rPr>
        <w:t xml:space="preserve">(решение по объекту </w:t>
      </w:r>
      <w:r w:rsidR="007272AD">
        <w:rPr>
          <w:rFonts w:ascii="Times New Roman" w:eastAsia="Times New Roman" w:hAnsi="Times New Roman" w:cs="Times New Roman"/>
          <w:kern w:val="36"/>
          <w:sz w:val="28"/>
          <w:szCs w:val="28"/>
          <w:lang w:val="ru-RU" w:bidi="he-IL"/>
        </w:rPr>
        <w:t xml:space="preserve">было ранее </w:t>
      </w:r>
      <w:r w:rsidR="00B215EA">
        <w:rPr>
          <w:rFonts w:ascii="Times New Roman" w:eastAsia="Times New Roman" w:hAnsi="Times New Roman" w:cs="Times New Roman"/>
          <w:kern w:val="36"/>
          <w:sz w:val="28"/>
          <w:szCs w:val="28"/>
          <w:lang w:val="ru-RU" w:bidi="he-IL"/>
        </w:rPr>
        <w:t>принято без об</w:t>
      </w:r>
      <w:r w:rsidR="00556A77">
        <w:rPr>
          <w:rFonts w:ascii="Times New Roman" w:eastAsia="Times New Roman" w:hAnsi="Times New Roman" w:cs="Times New Roman"/>
          <w:kern w:val="36"/>
          <w:sz w:val="28"/>
          <w:szCs w:val="28"/>
          <w:lang w:val="ru-RU" w:bidi="he-IL"/>
        </w:rPr>
        <w:t xml:space="preserve">суждения). </w:t>
      </w:r>
      <w:r w:rsidR="00C35A94">
        <w:rPr>
          <w:rFonts w:ascii="Times New Roman" w:eastAsia="Times New Roman" w:hAnsi="Times New Roman" w:cs="Times New Roman"/>
          <w:kern w:val="36"/>
          <w:sz w:val="28"/>
          <w:szCs w:val="28"/>
          <w:lang w:val="ru-RU" w:bidi="he-IL"/>
        </w:rPr>
        <w:t>Чуть не п</w:t>
      </w:r>
      <w:r w:rsidR="00B215EA">
        <w:rPr>
          <w:rFonts w:ascii="Times New Roman" w:eastAsia="Times New Roman" w:hAnsi="Times New Roman" w:cs="Times New Roman"/>
          <w:kern w:val="36"/>
          <w:sz w:val="28"/>
          <w:szCs w:val="28"/>
          <w:lang w:val="ru-RU" w:bidi="he-IL"/>
        </w:rPr>
        <w:t>оловина членов комитета</w:t>
      </w:r>
      <w:r w:rsidR="00C35A94">
        <w:rPr>
          <w:rFonts w:ascii="Times New Roman" w:eastAsia="Times New Roman" w:hAnsi="Times New Roman" w:cs="Times New Roman"/>
          <w:kern w:val="36"/>
          <w:sz w:val="28"/>
          <w:szCs w:val="28"/>
          <w:lang w:val="ru-RU" w:bidi="he-IL"/>
        </w:rPr>
        <w:t>, ведомая Российской Федерацией</w:t>
      </w:r>
      <w:r w:rsidR="008521C9">
        <w:rPr>
          <w:rStyle w:val="FootnoteReference"/>
          <w:rFonts w:ascii="Times New Roman" w:eastAsia="Times New Roman" w:hAnsi="Times New Roman" w:cs="Times New Roman"/>
          <w:kern w:val="36"/>
          <w:sz w:val="28"/>
          <w:szCs w:val="28"/>
          <w:lang w:val="ru-RU" w:bidi="he-IL"/>
        </w:rPr>
        <w:footnoteReference w:id="3"/>
      </w:r>
      <w:r w:rsidR="00C35A94">
        <w:rPr>
          <w:rFonts w:ascii="Times New Roman" w:eastAsia="Times New Roman" w:hAnsi="Times New Roman" w:cs="Times New Roman"/>
          <w:kern w:val="36"/>
          <w:sz w:val="28"/>
          <w:szCs w:val="28"/>
          <w:lang w:val="ru-RU" w:bidi="he-IL"/>
        </w:rPr>
        <w:t xml:space="preserve">, </w:t>
      </w:r>
      <w:r w:rsidR="007272AD">
        <w:rPr>
          <w:rFonts w:ascii="Times New Roman" w:eastAsia="Times New Roman" w:hAnsi="Times New Roman" w:cs="Times New Roman"/>
          <w:kern w:val="36"/>
          <w:sz w:val="28"/>
          <w:szCs w:val="28"/>
          <w:lang w:val="ru-RU" w:bidi="he-IL"/>
        </w:rPr>
        <w:t>поддержало представителей Мадур</w:t>
      </w:r>
      <w:r w:rsidR="00E8701B">
        <w:rPr>
          <w:rFonts w:ascii="Times New Roman" w:eastAsia="Times New Roman" w:hAnsi="Times New Roman" w:cs="Times New Roman"/>
          <w:kern w:val="36"/>
          <w:sz w:val="28"/>
          <w:szCs w:val="28"/>
          <w:lang w:val="ru-RU" w:bidi="he-IL"/>
        </w:rPr>
        <w:t xml:space="preserve"> против «политизированных НКО»</w:t>
      </w:r>
      <w:r w:rsidR="00C35A94">
        <w:rPr>
          <w:rFonts w:ascii="Times New Roman" w:eastAsia="Times New Roman" w:hAnsi="Times New Roman" w:cs="Times New Roman"/>
          <w:kern w:val="36"/>
          <w:sz w:val="28"/>
          <w:szCs w:val="28"/>
          <w:lang w:val="ru-RU" w:bidi="he-IL"/>
        </w:rPr>
        <w:t>…</w:t>
      </w:r>
      <w:r w:rsidR="00E8701B">
        <w:rPr>
          <w:rFonts w:ascii="Times New Roman" w:eastAsia="Times New Roman" w:hAnsi="Times New Roman" w:cs="Times New Roman"/>
          <w:kern w:val="36"/>
          <w:sz w:val="28"/>
          <w:szCs w:val="28"/>
          <w:lang w:val="ru-RU" w:bidi="he-IL"/>
        </w:rPr>
        <w:t xml:space="preserve">Как </w:t>
      </w:r>
      <w:r w:rsidR="00EB4151">
        <w:rPr>
          <w:rFonts w:ascii="Times New Roman" w:eastAsia="Times New Roman" w:hAnsi="Times New Roman" w:cs="Times New Roman"/>
          <w:kern w:val="36"/>
          <w:sz w:val="28"/>
          <w:szCs w:val="28"/>
          <w:lang w:val="ru-RU" w:bidi="he-IL"/>
        </w:rPr>
        <w:t xml:space="preserve">специалист </w:t>
      </w:r>
      <w:r w:rsidR="0049188B">
        <w:rPr>
          <w:rFonts w:ascii="Times New Roman" w:eastAsia="Times New Roman" w:hAnsi="Times New Roman" w:cs="Times New Roman"/>
          <w:kern w:val="36"/>
          <w:sz w:val="28"/>
          <w:szCs w:val="28"/>
          <w:lang w:val="ru-RU" w:bidi="he-IL"/>
        </w:rPr>
        <w:t>изучавший снимки Е.Симонов (РбГ) может</w:t>
      </w:r>
      <w:r w:rsidR="00E8701B">
        <w:rPr>
          <w:rFonts w:ascii="Times New Roman" w:eastAsia="Times New Roman" w:hAnsi="Times New Roman" w:cs="Times New Roman"/>
          <w:kern w:val="36"/>
          <w:sz w:val="28"/>
          <w:szCs w:val="28"/>
          <w:lang w:val="ru-RU" w:bidi="he-IL"/>
        </w:rPr>
        <w:t xml:space="preserve"> подтвердить что, хоть </w:t>
      </w:r>
      <w:r w:rsidR="009B21F6">
        <w:rPr>
          <w:rFonts w:ascii="Times New Roman" w:eastAsia="Times New Roman" w:hAnsi="Times New Roman" w:cs="Times New Roman"/>
          <w:kern w:val="36"/>
          <w:sz w:val="28"/>
          <w:szCs w:val="28"/>
          <w:lang w:val="ru-RU" w:bidi="he-IL"/>
        </w:rPr>
        <w:t xml:space="preserve">в стране объятой гражданской войной </w:t>
      </w:r>
      <w:r w:rsidR="007272AD">
        <w:rPr>
          <w:rFonts w:ascii="Times New Roman" w:eastAsia="Times New Roman" w:hAnsi="Times New Roman" w:cs="Times New Roman"/>
          <w:kern w:val="36"/>
          <w:sz w:val="28"/>
          <w:szCs w:val="28"/>
          <w:lang w:val="ru-RU" w:bidi="he-IL"/>
        </w:rPr>
        <w:t xml:space="preserve">НКО </w:t>
      </w:r>
      <w:r w:rsidR="00E8701B">
        <w:rPr>
          <w:rFonts w:ascii="Times New Roman" w:eastAsia="Times New Roman" w:hAnsi="Times New Roman" w:cs="Times New Roman"/>
          <w:kern w:val="36"/>
          <w:sz w:val="28"/>
          <w:szCs w:val="28"/>
          <w:lang w:val="ru-RU" w:bidi="he-IL"/>
        </w:rPr>
        <w:t xml:space="preserve"> </w:t>
      </w:r>
      <w:r w:rsidR="0037779E">
        <w:rPr>
          <w:rFonts w:ascii="Times New Roman" w:eastAsia="Times New Roman" w:hAnsi="Times New Roman" w:cs="Times New Roman"/>
          <w:kern w:val="36"/>
          <w:sz w:val="28"/>
          <w:szCs w:val="28"/>
          <w:lang w:val="ru-RU" w:bidi="he-IL"/>
        </w:rPr>
        <w:t xml:space="preserve">несомненно </w:t>
      </w:r>
      <w:r w:rsidR="00E8701B">
        <w:rPr>
          <w:rFonts w:ascii="Times New Roman" w:eastAsia="Times New Roman" w:hAnsi="Times New Roman" w:cs="Times New Roman"/>
          <w:kern w:val="36"/>
          <w:sz w:val="28"/>
          <w:szCs w:val="28"/>
          <w:lang w:val="ru-RU" w:bidi="he-IL"/>
        </w:rPr>
        <w:t>политизированы, но</w:t>
      </w:r>
      <w:r w:rsidR="0037779E">
        <w:rPr>
          <w:rFonts w:ascii="Times New Roman" w:eastAsia="Times New Roman" w:hAnsi="Times New Roman" w:cs="Times New Roman"/>
          <w:kern w:val="36"/>
          <w:sz w:val="28"/>
          <w:szCs w:val="28"/>
          <w:lang w:val="ru-RU" w:bidi="he-IL"/>
        </w:rPr>
        <w:t xml:space="preserve"> нельзя отрицать </w:t>
      </w:r>
      <w:r w:rsidR="00E8701B">
        <w:rPr>
          <w:rFonts w:ascii="Times New Roman" w:eastAsia="Times New Roman" w:hAnsi="Times New Roman" w:cs="Times New Roman"/>
          <w:kern w:val="36"/>
          <w:sz w:val="28"/>
          <w:szCs w:val="28"/>
          <w:lang w:val="ru-RU" w:bidi="he-IL"/>
        </w:rPr>
        <w:t xml:space="preserve">, </w:t>
      </w:r>
      <w:r w:rsidR="0037779E">
        <w:rPr>
          <w:rFonts w:ascii="Times New Roman" w:eastAsia="Times New Roman" w:hAnsi="Times New Roman" w:cs="Times New Roman"/>
          <w:kern w:val="36"/>
          <w:sz w:val="28"/>
          <w:szCs w:val="28"/>
          <w:lang w:val="ru-RU" w:bidi="he-IL"/>
        </w:rPr>
        <w:t xml:space="preserve">что </w:t>
      </w:r>
      <w:r w:rsidR="00E8701B">
        <w:rPr>
          <w:rFonts w:ascii="Times New Roman" w:eastAsia="Times New Roman" w:hAnsi="Times New Roman" w:cs="Times New Roman"/>
          <w:kern w:val="36"/>
          <w:sz w:val="28"/>
          <w:szCs w:val="28"/>
          <w:lang w:val="ru-RU" w:bidi="he-IL"/>
        </w:rPr>
        <w:t xml:space="preserve">приближенные Мадуро </w:t>
      </w:r>
      <w:r w:rsidR="0037779E">
        <w:rPr>
          <w:rFonts w:ascii="Times New Roman" w:eastAsia="Times New Roman" w:hAnsi="Times New Roman" w:cs="Times New Roman"/>
          <w:kern w:val="36"/>
          <w:sz w:val="28"/>
          <w:szCs w:val="28"/>
          <w:lang w:val="ru-RU" w:bidi="he-IL"/>
        </w:rPr>
        <w:t xml:space="preserve">все же </w:t>
      </w:r>
      <w:r w:rsidR="0049188B">
        <w:rPr>
          <w:rFonts w:ascii="Times New Roman" w:eastAsia="Times New Roman" w:hAnsi="Times New Roman" w:cs="Times New Roman"/>
          <w:kern w:val="36"/>
          <w:sz w:val="28"/>
          <w:szCs w:val="28"/>
          <w:lang w:val="ru-RU" w:bidi="he-IL"/>
        </w:rPr>
        <w:t>варварски перекопали</w:t>
      </w:r>
      <w:r w:rsidR="00E8701B">
        <w:rPr>
          <w:rFonts w:ascii="Times New Roman" w:eastAsia="Times New Roman" w:hAnsi="Times New Roman" w:cs="Times New Roman"/>
          <w:kern w:val="36"/>
          <w:sz w:val="28"/>
          <w:szCs w:val="28"/>
          <w:lang w:val="ru-RU" w:bidi="he-IL"/>
        </w:rPr>
        <w:t xml:space="preserve"> многи</w:t>
      </w:r>
      <w:r w:rsidR="0049188B">
        <w:rPr>
          <w:rFonts w:ascii="Times New Roman" w:eastAsia="Times New Roman" w:hAnsi="Times New Roman" w:cs="Times New Roman"/>
          <w:kern w:val="36"/>
          <w:sz w:val="28"/>
          <w:szCs w:val="28"/>
          <w:lang w:val="ru-RU" w:bidi="he-IL"/>
        </w:rPr>
        <w:t>е реки</w:t>
      </w:r>
      <w:r w:rsidR="00E8701B">
        <w:rPr>
          <w:rFonts w:ascii="Times New Roman" w:eastAsia="Times New Roman" w:hAnsi="Times New Roman" w:cs="Times New Roman"/>
          <w:kern w:val="36"/>
          <w:sz w:val="28"/>
          <w:szCs w:val="28"/>
          <w:lang w:val="ru-RU" w:bidi="he-IL"/>
        </w:rPr>
        <w:t xml:space="preserve"> парка Канайма</w:t>
      </w:r>
      <w:r w:rsidR="0037779E">
        <w:rPr>
          <w:rFonts w:ascii="Times New Roman" w:eastAsia="Times New Roman" w:hAnsi="Times New Roman" w:cs="Times New Roman"/>
          <w:kern w:val="36"/>
          <w:sz w:val="28"/>
          <w:szCs w:val="28"/>
          <w:lang w:val="ru-RU" w:bidi="he-IL"/>
        </w:rPr>
        <w:t xml:space="preserve"> и это</w:t>
      </w:r>
      <w:r w:rsidR="00DA7F56">
        <w:rPr>
          <w:rFonts w:ascii="Times New Roman" w:eastAsia="Times New Roman" w:hAnsi="Times New Roman" w:cs="Times New Roman"/>
          <w:kern w:val="36"/>
          <w:sz w:val="28"/>
          <w:szCs w:val="28"/>
          <w:lang w:val="ru-RU" w:bidi="he-IL"/>
        </w:rPr>
        <w:t>,</w:t>
      </w:r>
      <w:r w:rsidR="00E8701B">
        <w:rPr>
          <w:rFonts w:ascii="Times New Roman" w:eastAsia="Times New Roman" w:hAnsi="Times New Roman" w:cs="Times New Roman"/>
          <w:kern w:val="36"/>
          <w:sz w:val="28"/>
          <w:szCs w:val="28"/>
          <w:lang w:val="ru-RU" w:bidi="he-IL"/>
        </w:rPr>
        <w:t xml:space="preserve"> видимо</w:t>
      </w:r>
      <w:r w:rsidR="00DA7F56">
        <w:rPr>
          <w:rFonts w:ascii="Times New Roman" w:eastAsia="Times New Roman" w:hAnsi="Times New Roman" w:cs="Times New Roman"/>
          <w:kern w:val="36"/>
          <w:sz w:val="28"/>
          <w:szCs w:val="28"/>
          <w:lang w:val="ru-RU" w:bidi="he-IL"/>
        </w:rPr>
        <w:t>,</w:t>
      </w:r>
      <w:r w:rsidR="00E8701B">
        <w:rPr>
          <w:rFonts w:ascii="Times New Roman" w:eastAsia="Times New Roman" w:hAnsi="Times New Roman" w:cs="Times New Roman"/>
          <w:kern w:val="36"/>
          <w:sz w:val="28"/>
          <w:szCs w:val="28"/>
          <w:lang w:val="ru-RU" w:bidi="he-IL"/>
        </w:rPr>
        <w:t xml:space="preserve"> дает им кэш для </w:t>
      </w:r>
      <w:r w:rsidR="00EB4151">
        <w:rPr>
          <w:rFonts w:ascii="Times New Roman" w:eastAsia="Times New Roman" w:hAnsi="Times New Roman" w:cs="Times New Roman"/>
          <w:kern w:val="36"/>
          <w:sz w:val="28"/>
          <w:szCs w:val="28"/>
          <w:lang w:val="ru-RU" w:bidi="he-IL"/>
        </w:rPr>
        <w:t>выживания</w:t>
      </w:r>
      <w:r w:rsidR="00E8701B">
        <w:rPr>
          <w:rFonts w:ascii="Times New Roman" w:eastAsia="Times New Roman" w:hAnsi="Times New Roman" w:cs="Times New Roman"/>
          <w:kern w:val="36"/>
          <w:sz w:val="28"/>
          <w:szCs w:val="28"/>
          <w:lang w:val="ru-RU" w:bidi="he-IL"/>
        </w:rPr>
        <w:t>.</w:t>
      </w:r>
      <w:r w:rsidR="0049188B">
        <w:rPr>
          <w:rFonts w:ascii="Times New Roman" w:eastAsia="Times New Roman" w:hAnsi="Times New Roman" w:cs="Times New Roman"/>
          <w:kern w:val="36"/>
          <w:sz w:val="28"/>
          <w:szCs w:val="28"/>
          <w:lang w:val="ru-RU" w:bidi="he-IL"/>
        </w:rPr>
        <w:t xml:space="preserve"> </w:t>
      </w:r>
      <w:r w:rsidR="0066340F">
        <w:rPr>
          <w:rFonts w:ascii="Times New Roman" w:eastAsia="Times New Roman" w:hAnsi="Times New Roman" w:cs="Times New Roman"/>
          <w:kern w:val="36"/>
          <w:sz w:val="28"/>
          <w:szCs w:val="28"/>
          <w:lang w:val="ru-RU" w:bidi="he-IL"/>
        </w:rPr>
        <w:t>Судя по тому что Венесуэла, немедленно после заявления НКО, читала длинное заявление по бумажке, к «анти-политизированной» дискуссии клеймящей НКО страны заранее тщательно готовились, видимо, именно чтобы подчеркнуть присутствие «руки Вашингтона», которую во всех остальных случаях было совершенно невозможно нащупать даже при очень большой фантазии</w:t>
      </w:r>
      <w:r w:rsidR="0066340F">
        <w:rPr>
          <w:rFonts w:ascii="Times New Roman" w:eastAsia="Times New Roman" w:hAnsi="Times New Roman" w:cs="Times New Roman"/>
          <w:kern w:val="36"/>
          <w:sz w:val="28"/>
          <w:szCs w:val="28"/>
          <w:lang w:val="ru-RU" w:bidi="he-IL"/>
        </w:rPr>
        <w:t>.</w:t>
      </w:r>
    </w:p>
    <w:p w:rsidR="00860006" w:rsidRDefault="00C35A94" w:rsidP="009B21F6">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После этого </w:t>
      </w:r>
      <w:r w:rsidR="00EB4151">
        <w:rPr>
          <w:rFonts w:ascii="Times New Roman" w:eastAsia="Times New Roman" w:hAnsi="Times New Roman" w:cs="Times New Roman"/>
          <w:kern w:val="36"/>
          <w:sz w:val="28"/>
          <w:szCs w:val="28"/>
          <w:lang w:val="ru-RU" w:bidi="he-IL"/>
        </w:rPr>
        <w:t xml:space="preserve">милого </w:t>
      </w:r>
      <w:r w:rsidR="008521C9">
        <w:rPr>
          <w:rFonts w:ascii="Times New Roman" w:eastAsia="Times New Roman" w:hAnsi="Times New Roman" w:cs="Times New Roman"/>
          <w:kern w:val="36"/>
          <w:sz w:val="28"/>
          <w:szCs w:val="28"/>
          <w:lang w:val="ru-RU" w:bidi="he-IL"/>
        </w:rPr>
        <w:t xml:space="preserve">мадурического </w:t>
      </w:r>
      <w:r w:rsidR="00EB4151">
        <w:rPr>
          <w:rFonts w:ascii="Times New Roman" w:eastAsia="Times New Roman" w:hAnsi="Times New Roman" w:cs="Times New Roman"/>
          <w:kern w:val="36"/>
          <w:sz w:val="28"/>
          <w:szCs w:val="28"/>
          <w:lang w:val="ru-RU" w:bidi="he-IL"/>
        </w:rPr>
        <w:t xml:space="preserve">обмена мнениями </w:t>
      </w:r>
      <w:r>
        <w:rPr>
          <w:rFonts w:ascii="Times New Roman" w:eastAsia="Times New Roman" w:hAnsi="Times New Roman" w:cs="Times New Roman"/>
          <w:kern w:val="36"/>
          <w:sz w:val="28"/>
          <w:szCs w:val="28"/>
          <w:lang w:val="ru-RU" w:bidi="he-IL"/>
        </w:rPr>
        <w:t xml:space="preserve">последним </w:t>
      </w:r>
      <w:hyperlink r:id="rId22" w:history="1">
        <w:r w:rsidRPr="007272AD">
          <w:rPr>
            <w:rStyle w:val="Hyperlink"/>
            <w:rFonts w:ascii="Times New Roman" w:eastAsia="Times New Roman" w:hAnsi="Times New Roman" w:cs="Times New Roman"/>
            <w:kern w:val="36"/>
            <w:sz w:val="28"/>
            <w:szCs w:val="28"/>
            <w:lang w:val="ru-RU" w:bidi="he-IL"/>
          </w:rPr>
          <w:t xml:space="preserve">выступал </w:t>
        </w:r>
        <w:r w:rsidR="0049188B" w:rsidRPr="007272AD">
          <w:rPr>
            <w:rStyle w:val="Hyperlink"/>
            <w:rFonts w:ascii="Times New Roman" w:eastAsia="Times New Roman" w:hAnsi="Times New Roman" w:cs="Times New Roman"/>
            <w:kern w:val="36"/>
            <w:sz w:val="28"/>
            <w:szCs w:val="28"/>
            <w:lang w:val="ru-RU" w:bidi="he-IL"/>
          </w:rPr>
          <w:t xml:space="preserve">от РбГ </w:t>
        </w:r>
        <w:r w:rsidRPr="007272AD">
          <w:rPr>
            <w:rStyle w:val="Hyperlink"/>
            <w:rFonts w:ascii="Times New Roman" w:eastAsia="Times New Roman" w:hAnsi="Times New Roman" w:cs="Times New Roman"/>
            <w:kern w:val="36"/>
            <w:sz w:val="28"/>
            <w:szCs w:val="28"/>
            <w:lang w:val="ru-RU" w:bidi="he-IL"/>
          </w:rPr>
          <w:t>Симонов</w:t>
        </w:r>
      </w:hyperlink>
      <w:r>
        <w:rPr>
          <w:rFonts w:ascii="Times New Roman" w:eastAsia="Times New Roman" w:hAnsi="Times New Roman" w:cs="Times New Roman"/>
          <w:kern w:val="36"/>
          <w:sz w:val="28"/>
          <w:szCs w:val="28"/>
          <w:lang w:val="ru-RU" w:bidi="he-IL"/>
        </w:rPr>
        <w:t xml:space="preserve"> </w:t>
      </w:r>
      <w:r w:rsidR="0049188B">
        <w:rPr>
          <w:rFonts w:ascii="Times New Roman" w:eastAsia="Times New Roman" w:hAnsi="Times New Roman" w:cs="Times New Roman"/>
          <w:kern w:val="36"/>
          <w:sz w:val="28"/>
          <w:szCs w:val="28"/>
          <w:lang w:val="ru-RU" w:bidi="he-IL"/>
        </w:rPr>
        <w:t xml:space="preserve">со словом </w:t>
      </w:r>
      <w:r>
        <w:rPr>
          <w:rFonts w:ascii="Times New Roman" w:eastAsia="Times New Roman" w:hAnsi="Times New Roman" w:cs="Times New Roman"/>
          <w:kern w:val="36"/>
          <w:sz w:val="28"/>
          <w:szCs w:val="28"/>
          <w:lang w:val="ru-RU" w:bidi="he-IL"/>
        </w:rPr>
        <w:t xml:space="preserve">о Байкале (ему не дали </w:t>
      </w:r>
      <w:r w:rsidR="0049188B">
        <w:rPr>
          <w:rFonts w:ascii="Times New Roman" w:eastAsia="Times New Roman" w:hAnsi="Times New Roman" w:cs="Times New Roman"/>
          <w:kern w:val="36"/>
          <w:sz w:val="28"/>
          <w:szCs w:val="28"/>
          <w:lang w:val="ru-RU" w:bidi="he-IL"/>
        </w:rPr>
        <w:t>сказать слово</w:t>
      </w:r>
      <w:r>
        <w:rPr>
          <w:rFonts w:ascii="Times New Roman" w:eastAsia="Times New Roman" w:hAnsi="Times New Roman" w:cs="Times New Roman"/>
          <w:kern w:val="36"/>
          <w:sz w:val="28"/>
          <w:szCs w:val="28"/>
          <w:lang w:val="ru-RU" w:bidi="he-IL"/>
        </w:rPr>
        <w:t xml:space="preserve"> вовремя</w:t>
      </w:r>
      <w:r w:rsidR="0049188B">
        <w:rPr>
          <w:rFonts w:ascii="Times New Roman" w:eastAsia="Times New Roman" w:hAnsi="Times New Roman" w:cs="Times New Roman"/>
          <w:kern w:val="36"/>
          <w:sz w:val="28"/>
          <w:szCs w:val="28"/>
          <w:lang w:val="ru-RU" w:bidi="he-IL"/>
        </w:rPr>
        <w:t xml:space="preserve"> днем раньше</w:t>
      </w:r>
      <w:r>
        <w:rPr>
          <w:rFonts w:ascii="Times New Roman" w:eastAsia="Times New Roman" w:hAnsi="Times New Roman" w:cs="Times New Roman"/>
          <w:kern w:val="36"/>
          <w:sz w:val="28"/>
          <w:szCs w:val="28"/>
          <w:lang w:val="ru-RU" w:bidi="he-IL"/>
        </w:rPr>
        <w:t>),</w:t>
      </w:r>
      <w:r w:rsidR="00B215EA">
        <w:rPr>
          <w:rFonts w:ascii="Times New Roman" w:eastAsia="Times New Roman" w:hAnsi="Times New Roman" w:cs="Times New Roman"/>
          <w:kern w:val="36"/>
          <w:sz w:val="28"/>
          <w:szCs w:val="28"/>
          <w:lang w:val="ru-RU" w:bidi="he-IL"/>
        </w:rPr>
        <w:t xml:space="preserve"> </w:t>
      </w:r>
      <w:r w:rsidR="0049188B">
        <w:rPr>
          <w:rFonts w:ascii="Times New Roman" w:eastAsia="Times New Roman" w:hAnsi="Times New Roman" w:cs="Times New Roman"/>
          <w:kern w:val="36"/>
          <w:sz w:val="28"/>
          <w:szCs w:val="28"/>
          <w:lang w:val="ru-RU" w:bidi="he-IL"/>
        </w:rPr>
        <w:t xml:space="preserve">поздравивший собравшихся с важным решением и </w:t>
      </w:r>
      <w:r w:rsidR="009B21F6">
        <w:rPr>
          <w:rFonts w:ascii="Times New Roman" w:eastAsia="Times New Roman" w:hAnsi="Times New Roman" w:cs="Times New Roman"/>
          <w:kern w:val="36"/>
          <w:sz w:val="28"/>
          <w:szCs w:val="28"/>
          <w:lang w:val="ru-RU" w:bidi="he-IL"/>
        </w:rPr>
        <w:t xml:space="preserve">попенявший, </w:t>
      </w:r>
      <w:r>
        <w:rPr>
          <w:rFonts w:ascii="Times New Roman" w:eastAsia="Times New Roman" w:hAnsi="Times New Roman" w:cs="Times New Roman"/>
          <w:kern w:val="36"/>
          <w:sz w:val="28"/>
          <w:szCs w:val="28"/>
          <w:lang w:val="ru-RU" w:bidi="he-IL"/>
        </w:rPr>
        <w:t>в том числе</w:t>
      </w:r>
      <w:r w:rsidR="0049188B">
        <w:rPr>
          <w:rFonts w:ascii="Times New Roman" w:eastAsia="Times New Roman" w:hAnsi="Times New Roman" w:cs="Times New Roman"/>
          <w:kern w:val="36"/>
          <w:sz w:val="28"/>
          <w:szCs w:val="28"/>
          <w:lang w:val="ru-RU" w:bidi="he-IL"/>
        </w:rPr>
        <w:t>,</w:t>
      </w:r>
      <w:r>
        <w:rPr>
          <w:rFonts w:ascii="Times New Roman" w:eastAsia="Times New Roman" w:hAnsi="Times New Roman" w:cs="Times New Roman"/>
          <w:kern w:val="36"/>
          <w:sz w:val="28"/>
          <w:szCs w:val="28"/>
          <w:lang w:val="ru-RU" w:bidi="he-IL"/>
        </w:rPr>
        <w:t xml:space="preserve"> что негоже затыкать гражданское общество, как это требуют НЕКОТОРЫЕ члены комитета. </w:t>
      </w:r>
      <w:r w:rsidR="00256856">
        <w:rPr>
          <w:rFonts w:ascii="Times New Roman" w:eastAsia="Times New Roman" w:hAnsi="Times New Roman" w:cs="Times New Roman"/>
          <w:kern w:val="36"/>
          <w:sz w:val="28"/>
          <w:szCs w:val="28"/>
          <w:lang w:val="ru-RU" w:bidi="he-IL"/>
        </w:rPr>
        <w:t>(Любопытствующие могут послушать все это</w:t>
      </w:r>
      <w:r w:rsidR="0049188B">
        <w:rPr>
          <w:rFonts w:ascii="Times New Roman" w:eastAsia="Times New Roman" w:hAnsi="Times New Roman" w:cs="Times New Roman"/>
          <w:kern w:val="36"/>
          <w:sz w:val="28"/>
          <w:szCs w:val="28"/>
          <w:lang w:val="ru-RU" w:bidi="he-IL"/>
        </w:rPr>
        <w:t xml:space="preserve"> </w:t>
      </w:r>
      <w:r w:rsidR="00256856">
        <w:rPr>
          <w:rFonts w:ascii="Times New Roman" w:eastAsia="Times New Roman" w:hAnsi="Times New Roman" w:cs="Times New Roman"/>
          <w:kern w:val="36"/>
          <w:sz w:val="28"/>
          <w:szCs w:val="28"/>
          <w:lang w:val="ru-RU" w:bidi="he-IL"/>
        </w:rPr>
        <w:t xml:space="preserve"> на сайте КВН </w:t>
      </w:r>
      <w:hyperlink r:id="rId23" w:history="1">
        <w:r w:rsidR="00256856" w:rsidRPr="003911C3">
          <w:rPr>
            <w:rStyle w:val="Hyperlink"/>
            <w:rFonts w:ascii="Times New Roman" w:eastAsia="Times New Roman" w:hAnsi="Times New Roman" w:cs="Times New Roman"/>
            <w:kern w:val="36"/>
            <w:sz w:val="28"/>
            <w:szCs w:val="28"/>
            <w:lang w:val="ru-RU" w:bidi="he-IL"/>
          </w:rPr>
          <w:t>https://whc.unesco.org/en/sessions/44COM/records/</w:t>
        </w:r>
      </w:hyperlink>
      <w:r w:rsidR="00256856">
        <w:rPr>
          <w:rFonts w:ascii="Times New Roman" w:eastAsia="Times New Roman" w:hAnsi="Times New Roman" w:cs="Times New Roman"/>
          <w:kern w:val="36"/>
          <w:sz w:val="28"/>
          <w:szCs w:val="28"/>
          <w:lang w:val="ru-RU" w:bidi="he-IL"/>
        </w:rPr>
        <w:t>)</w:t>
      </w:r>
    </w:p>
    <w:p w:rsidR="00256856" w:rsidRDefault="008521C9" w:rsidP="00C35A94">
      <w:pPr>
        <w:spacing w:before="100" w:beforeAutospacing="1" w:after="100" w:afterAutospacing="1" w:line="240" w:lineRule="auto"/>
        <w:outlineLvl w:val="0"/>
        <w:rPr>
          <w:rFonts w:ascii="Times New Roman" w:eastAsia="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 xml:space="preserve">Вероятно, НКО-наблюдатели до исхода сессии сформулируют какую-то общую «ноту протеста», прежде всего против того что им не дают слова ДО принятия решений. </w:t>
      </w:r>
    </w:p>
    <w:p w:rsidR="008521C9" w:rsidRPr="002965EC" w:rsidRDefault="008521C9" w:rsidP="002965EC">
      <w:pPr>
        <w:spacing w:before="100" w:beforeAutospacing="1" w:after="100" w:afterAutospacing="1" w:line="240" w:lineRule="auto"/>
        <w:outlineLvl w:val="0"/>
        <w:rPr>
          <w:rFonts w:ascii="Times New Roman" w:hAnsi="Times New Roman" w:cs="Times New Roman"/>
          <w:kern w:val="36"/>
          <w:sz w:val="28"/>
          <w:szCs w:val="28"/>
          <w:lang w:val="ru-RU" w:bidi="he-IL"/>
        </w:rPr>
      </w:pPr>
      <w:r>
        <w:rPr>
          <w:rFonts w:ascii="Times New Roman" w:eastAsia="Times New Roman" w:hAnsi="Times New Roman" w:cs="Times New Roman"/>
          <w:kern w:val="36"/>
          <w:sz w:val="28"/>
          <w:szCs w:val="28"/>
          <w:lang w:val="ru-RU" w:bidi="he-IL"/>
        </w:rPr>
        <w:t>РбГ планирует 29 или 30 июля выступить с общими замечаниями по поводу недостаточной охраны речных экосистем в рамках Конвенции.</w:t>
      </w:r>
      <w:r w:rsidR="00AE2D8B">
        <w:rPr>
          <w:rFonts w:ascii="Times New Roman" w:eastAsia="Times New Roman" w:hAnsi="Times New Roman" w:cs="Times New Roman"/>
          <w:kern w:val="36"/>
          <w:sz w:val="28"/>
          <w:szCs w:val="28"/>
          <w:lang w:val="ru-RU" w:bidi="he-IL"/>
        </w:rPr>
        <w:t xml:space="preserve"> Они уже поддержаны несколькими организациями.</w:t>
      </w:r>
      <w:r w:rsidR="00D66F36">
        <w:rPr>
          <w:rFonts w:ascii="Times New Roman" w:eastAsia="Times New Roman" w:hAnsi="Times New Roman" w:cs="Times New Roman"/>
          <w:kern w:val="36"/>
          <w:sz w:val="28"/>
          <w:szCs w:val="28"/>
          <w:lang w:val="ru-RU" w:bidi="he-IL"/>
        </w:rPr>
        <w:t xml:space="preserve"> </w:t>
      </w:r>
      <w:r w:rsidR="00556A77">
        <w:rPr>
          <w:rFonts w:ascii="Times New Roman" w:eastAsia="Times New Roman" w:hAnsi="Times New Roman" w:cs="Times New Roman"/>
          <w:kern w:val="36"/>
          <w:sz w:val="28"/>
          <w:szCs w:val="28"/>
          <w:lang w:val="ru-RU" w:bidi="he-IL"/>
        </w:rPr>
        <w:t xml:space="preserve">Текст </w:t>
      </w:r>
      <w:r w:rsidR="002965EC">
        <w:rPr>
          <w:rFonts w:ascii="Times New Roman" w:hAnsi="Times New Roman" w:cs="Times New Roman"/>
          <w:kern w:val="36"/>
          <w:sz w:val="28"/>
          <w:szCs w:val="28"/>
          <w:lang w:val="ru-RU" w:bidi="he-IL"/>
        </w:rPr>
        <w:t xml:space="preserve">выступления прилагается </w:t>
      </w:r>
      <w:r w:rsidR="00556A77">
        <w:rPr>
          <w:rFonts w:ascii="Times New Roman" w:eastAsia="Times New Roman" w:hAnsi="Times New Roman" w:cs="Times New Roman"/>
          <w:kern w:val="36"/>
          <w:sz w:val="28"/>
          <w:szCs w:val="28"/>
          <w:lang w:val="ru-RU" w:bidi="he-IL"/>
        </w:rPr>
        <w:t>ниже</w:t>
      </w:r>
    </w:p>
    <w:p w:rsidR="002965EC" w:rsidRDefault="002965EC">
      <w:pPr>
        <w:rPr>
          <w:rFonts w:ascii="Times New Roman" w:eastAsia="Times New Roman" w:hAnsi="Times New Roman" w:cs="Times New Roman"/>
          <w:kern w:val="36"/>
          <w:sz w:val="28"/>
          <w:szCs w:val="28"/>
          <w:lang w:bidi="he-IL"/>
        </w:rPr>
      </w:pPr>
      <w:r>
        <w:rPr>
          <w:rFonts w:ascii="Times New Roman" w:eastAsia="Times New Roman" w:hAnsi="Times New Roman" w:cs="Times New Roman"/>
          <w:kern w:val="36"/>
          <w:sz w:val="28"/>
          <w:szCs w:val="28"/>
          <w:lang w:bidi="he-IL"/>
        </w:rPr>
        <w:br w:type="page"/>
      </w:r>
    </w:p>
    <w:p w:rsidR="002965EC" w:rsidRPr="002965EC" w:rsidRDefault="002965EC" w:rsidP="00C35A94">
      <w:pPr>
        <w:spacing w:before="100" w:beforeAutospacing="1" w:after="100" w:afterAutospacing="1" w:line="240" w:lineRule="auto"/>
        <w:outlineLvl w:val="0"/>
        <w:rPr>
          <w:rFonts w:ascii="Times New Roman" w:eastAsia="Times New Roman" w:hAnsi="Times New Roman" w:cs="Times New Roman"/>
          <w:kern w:val="36"/>
          <w:sz w:val="28"/>
          <w:szCs w:val="28"/>
          <w:lang w:bidi="he-IL"/>
        </w:rPr>
      </w:pPr>
    </w:p>
    <w:p w:rsidR="00F12B45" w:rsidRPr="00F12B45" w:rsidRDefault="00F12B45" w:rsidP="00F12B45">
      <w:pPr>
        <w:spacing w:after="160"/>
        <w:ind w:right="3"/>
        <w:jc w:val="both"/>
        <w:rPr>
          <w:b/>
          <w:bCs/>
          <w:i/>
          <w:iCs/>
          <w:sz w:val="32"/>
          <w:szCs w:val="32"/>
          <w:lang w:val="ru-RU"/>
        </w:rPr>
      </w:pPr>
      <w:r w:rsidRPr="00483474">
        <w:rPr>
          <w:b/>
          <w:bCs/>
          <w:i/>
          <w:iCs/>
          <w:sz w:val="32"/>
          <w:szCs w:val="32"/>
        </w:rPr>
        <w:t>Intervention</w:t>
      </w:r>
      <w:r w:rsidRPr="00F12B45">
        <w:rPr>
          <w:b/>
          <w:bCs/>
          <w:i/>
          <w:iCs/>
          <w:sz w:val="32"/>
          <w:szCs w:val="32"/>
          <w:lang w:val="ru-RU"/>
        </w:rPr>
        <w:t xml:space="preserve"> </w:t>
      </w:r>
      <w:r w:rsidRPr="00483474">
        <w:rPr>
          <w:b/>
          <w:bCs/>
          <w:i/>
          <w:iCs/>
          <w:sz w:val="32"/>
          <w:szCs w:val="32"/>
        </w:rPr>
        <w:t>on</w:t>
      </w:r>
      <w:r w:rsidRPr="00F12B45">
        <w:rPr>
          <w:b/>
          <w:bCs/>
          <w:i/>
          <w:iCs/>
          <w:sz w:val="32"/>
          <w:szCs w:val="32"/>
          <w:lang w:val="ru-RU"/>
        </w:rPr>
        <w:t xml:space="preserve"> </w:t>
      </w:r>
      <w:r w:rsidRPr="00483474">
        <w:rPr>
          <w:b/>
          <w:bCs/>
          <w:i/>
          <w:iCs/>
          <w:sz w:val="32"/>
          <w:szCs w:val="32"/>
        </w:rPr>
        <w:t>item</w:t>
      </w:r>
      <w:r w:rsidRPr="00F12B45">
        <w:rPr>
          <w:b/>
          <w:bCs/>
          <w:i/>
          <w:iCs/>
          <w:sz w:val="32"/>
          <w:szCs w:val="32"/>
          <w:lang w:val="ru-RU"/>
        </w:rPr>
        <w:t xml:space="preserve"> 7:  </w:t>
      </w:r>
      <w:r w:rsidRPr="00483474">
        <w:rPr>
          <w:b/>
          <w:bCs/>
          <w:i/>
          <w:iCs/>
          <w:sz w:val="32"/>
          <w:szCs w:val="32"/>
        </w:rPr>
        <w:t>On</w:t>
      </w:r>
      <w:r w:rsidRPr="00F12B45">
        <w:rPr>
          <w:b/>
          <w:bCs/>
          <w:i/>
          <w:iCs/>
          <w:sz w:val="32"/>
          <w:szCs w:val="32"/>
          <w:lang w:val="ru-RU"/>
        </w:rPr>
        <w:t xml:space="preserve"> </w:t>
      </w:r>
      <w:r>
        <w:rPr>
          <w:b/>
          <w:bCs/>
          <w:i/>
          <w:iCs/>
          <w:sz w:val="32"/>
          <w:szCs w:val="32"/>
        </w:rPr>
        <w:t>increasing</w:t>
      </w:r>
      <w:r w:rsidRPr="00F12B45">
        <w:rPr>
          <w:b/>
          <w:bCs/>
          <w:i/>
          <w:iCs/>
          <w:sz w:val="32"/>
          <w:szCs w:val="32"/>
          <w:lang w:val="ru-RU"/>
        </w:rPr>
        <w:t xml:space="preserve"> </w:t>
      </w:r>
      <w:r w:rsidRPr="00483474">
        <w:rPr>
          <w:b/>
          <w:bCs/>
          <w:i/>
          <w:iCs/>
          <w:sz w:val="32"/>
          <w:szCs w:val="32"/>
        </w:rPr>
        <w:t>dam</w:t>
      </w:r>
      <w:r w:rsidRPr="00F12B45">
        <w:rPr>
          <w:b/>
          <w:bCs/>
          <w:i/>
          <w:iCs/>
          <w:sz w:val="32"/>
          <w:szCs w:val="32"/>
          <w:lang w:val="ru-RU"/>
        </w:rPr>
        <w:t xml:space="preserve"> </w:t>
      </w:r>
      <w:r w:rsidRPr="00483474">
        <w:rPr>
          <w:b/>
          <w:bCs/>
          <w:i/>
          <w:iCs/>
          <w:sz w:val="32"/>
          <w:szCs w:val="32"/>
        </w:rPr>
        <w:t>damage</w:t>
      </w:r>
      <w:r w:rsidRPr="00F12B45">
        <w:rPr>
          <w:b/>
          <w:bCs/>
          <w:i/>
          <w:iCs/>
          <w:sz w:val="32"/>
          <w:szCs w:val="32"/>
          <w:lang w:val="ru-RU"/>
        </w:rPr>
        <w:t>.</w:t>
      </w:r>
    </w:p>
    <w:p w:rsidR="00F12B45" w:rsidRPr="00F12B45" w:rsidRDefault="00F12B45" w:rsidP="00F12B45">
      <w:pPr>
        <w:spacing w:after="160"/>
        <w:ind w:right="3"/>
        <w:jc w:val="both"/>
        <w:rPr>
          <w:b/>
          <w:bCs/>
          <w:i/>
          <w:iCs/>
          <w:sz w:val="28"/>
          <w:szCs w:val="28"/>
        </w:rPr>
      </w:pPr>
      <w:r w:rsidRPr="00AD6E75">
        <w:rPr>
          <w:b/>
          <w:bCs/>
          <w:i/>
          <w:iCs/>
          <w:sz w:val="28"/>
          <w:szCs w:val="28"/>
        </w:rPr>
        <w:t>Rivers without Boundaries International Coalition, International Rivers, World Heritage Wat</w:t>
      </w:r>
      <w:r w:rsidR="002965EC">
        <w:rPr>
          <w:b/>
          <w:bCs/>
          <w:i/>
          <w:iCs/>
          <w:sz w:val="28"/>
          <w:szCs w:val="28"/>
        </w:rPr>
        <w:t>ch</w:t>
      </w:r>
      <w:r w:rsidR="002965EC" w:rsidRPr="002965EC">
        <w:rPr>
          <w:b/>
          <w:bCs/>
          <w:i/>
          <w:iCs/>
          <w:sz w:val="28"/>
          <w:szCs w:val="28"/>
        </w:rPr>
        <w:t>,</w:t>
      </w:r>
      <w:r w:rsidRPr="002965EC">
        <w:rPr>
          <w:b/>
          <w:bCs/>
          <w:i/>
          <w:iCs/>
          <w:sz w:val="28"/>
          <w:szCs w:val="28"/>
        </w:rPr>
        <w:t xml:space="preserve"> SOSORINOCO, </w:t>
      </w:r>
      <w:proofErr w:type="spellStart"/>
      <w:r w:rsidRPr="002965EC">
        <w:rPr>
          <w:b/>
          <w:bCs/>
          <w:i/>
          <w:iCs/>
          <w:sz w:val="28"/>
          <w:szCs w:val="28"/>
        </w:rPr>
        <w:t>Yayasan</w:t>
      </w:r>
      <w:proofErr w:type="spellEnd"/>
      <w:r w:rsidRPr="002965EC">
        <w:rPr>
          <w:b/>
          <w:bCs/>
          <w:i/>
          <w:iCs/>
          <w:sz w:val="28"/>
          <w:szCs w:val="28"/>
        </w:rPr>
        <w:t xml:space="preserve"> </w:t>
      </w:r>
      <w:proofErr w:type="spellStart"/>
      <w:r w:rsidRPr="002965EC">
        <w:rPr>
          <w:b/>
          <w:bCs/>
          <w:i/>
          <w:iCs/>
          <w:sz w:val="28"/>
          <w:szCs w:val="28"/>
        </w:rPr>
        <w:t>HAkA</w:t>
      </w:r>
      <w:proofErr w:type="spellEnd"/>
      <w:r w:rsidRPr="002965EC">
        <w:rPr>
          <w:b/>
          <w:bCs/>
          <w:i/>
          <w:iCs/>
          <w:sz w:val="28"/>
          <w:szCs w:val="28"/>
        </w:rPr>
        <w:t>,</w:t>
      </w:r>
    </w:p>
    <w:p w:rsidR="00F12B45" w:rsidRDefault="00F12B45" w:rsidP="00F12B45">
      <w:pPr>
        <w:spacing w:after="160"/>
        <w:ind w:left="-1080" w:right="-720"/>
        <w:jc w:val="both"/>
        <w:rPr>
          <w:sz w:val="28"/>
          <w:szCs w:val="28"/>
        </w:rPr>
      </w:pPr>
    </w:p>
    <w:p w:rsidR="00F12B45" w:rsidRPr="00C04DE4" w:rsidRDefault="00F12B45" w:rsidP="00F12B45">
      <w:pPr>
        <w:spacing w:after="160"/>
        <w:ind w:left="-1080" w:right="-720"/>
        <w:jc w:val="both"/>
        <w:rPr>
          <w:sz w:val="28"/>
          <w:szCs w:val="28"/>
        </w:rPr>
      </w:pPr>
      <w:r w:rsidRPr="00C04DE4">
        <w:rPr>
          <w:sz w:val="28"/>
          <w:szCs w:val="28"/>
        </w:rPr>
        <w:t>Thank you for allowing us to speak, Mr. Chairman!</w:t>
      </w:r>
    </w:p>
    <w:p w:rsidR="00F12B45" w:rsidRPr="00C04DE4" w:rsidRDefault="00F12B45" w:rsidP="00F12B45">
      <w:pPr>
        <w:spacing w:after="160"/>
        <w:ind w:left="-1080" w:right="-720"/>
        <w:jc w:val="both"/>
        <w:rPr>
          <w:sz w:val="28"/>
          <w:szCs w:val="28"/>
          <w:lang w:bidi="he-IL"/>
        </w:rPr>
      </w:pPr>
      <w:r w:rsidRPr="00C04DE4">
        <w:rPr>
          <w:sz w:val="28"/>
          <w:szCs w:val="28"/>
          <w:lang w:bidi="he-IL"/>
        </w:rPr>
        <w:t>We value development of “no go” policies, but feel extreme underappreciated urgency for protection of freshwater ecosystems.</w:t>
      </w:r>
    </w:p>
    <w:p w:rsidR="00F12B45" w:rsidRPr="00C04DE4" w:rsidRDefault="00F12B45" w:rsidP="00F12B45">
      <w:pPr>
        <w:spacing w:after="160"/>
        <w:ind w:left="-1080" w:right="-720"/>
        <w:jc w:val="both"/>
        <w:rPr>
          <w:sz w:val="28"/>
          <w:szCs w:val="28"/>
          <w:lang w:bidi="he-IL"/>
        </w:rPr>
      </w:pPr>
      <w:r w:rsidRPr="00C04DE4">
        <w:rPr>
          <w:sz w:val="28"/>
          <w:szCs w:val="28"/>
          <w:lang w:bidi="he-IL"/>
        </w:rPr>
        <w:t>Rivers occupy just 1% of terrestrial Earth surface, but natural and cultural systems of remaining 99% heavily depend on healthy freshwater bodies and their ecosystem services. Due to increasing societal demands for scarce river resources, freshwater biodiversity is much more endangered than that in marine or terrestrial realm, 87% of monitored freshwater species populations are in decline and two thirds of sizeable rivers are already fragmented by dams.</w:t>
      </w:r>
    </w:p>
    <w:p w:rsidR="00F12B45" w:rsidRPr="00C04DE4" w:rsidRDefault="00F12B45" w:rsidP="00F12B45">
      <w:pPr>
        <w:spacing w:after="160"/>
        <w:ind w:left="-1080" w:right="-720"/>
        <w:jc w:val="both"/>
        <w:rPr>
          <w:sz w:val="28"/>
          <w:szCs w:val="28"/>
        </w:rPr>
      </w:pPr>
      <w:r w:rsidRPr="00C04DE4">
        <w:rPr>
          <w:sz w:val="28"/>
          <w:szCs w:val="28"/>
          <w:lang w:bidi="he-IL"/>
        </w:rPr>
        <w:t xml:space="preserve">In 2019 we delivered to you the </w:t>
      </w:r>
      <w:r w:rsidRPr="00C04DE4">
        <w:rPr>
          <w:sz w:val="28"/>
          <w:szCs w:val="28"/>
        </w:rPr>
        <w:t>“</w:t>
      </w:r>
      <w:hyperlink r:id="rId24" w:history="1">
        <w:r w:rsidRPr="00C04DE4">
          <w:rPr>
            <w:rStyle w:val="Hyperlink"/>
            <w:sz w:val="28"/>
            <w:szCs w:val="28"/>
          </w:rPr>
          <w:t>Heritage Dammed</w:t>
        </w:r>
      </w:hyperlink>
      <w:r w:rsidRPr="00C04DE4">
        <w:rPr>
          <w:sz w:val="28"/>
          <w:szCs w:val="28"/>
        </w:rPr>
        <w:t xml:space="preserve">” </w:t>
      </w:r>
      <w:r w:rsidRPr="00C04DE4">
        <w:rPr>
          <w:sz w:val="28"/>
          <w:szCs w:val="28"/>
          <w:lang w:bidi="he-IL"/>
        </w:rPr>
        <w:t>Report, demonstrating that only a handful of World Heritage properties offer reliable protection for rivers, while hundreds of other sites are not capable to safeguard rivers running through them</w:t>
      </w:r>
      <w:r w:rsidRPr="00C04DE4">
        <w:rPr>
          <w:rStyle w:val="FootnoteReference"/>
          <w:sz w:val="28"/>
          <w:szCs w:val="28"/>
          <w:lang w:bidi="he-IL"/>
        </w:rPr>
        <w:footnoteReference w:id="4"/>
      </w:r>
      <w:r w:rsidRPr="00C04DE4">
        <w:rPr>
          <w:sz w:val="28"/>
          <w:szCs w:val="28"/>
          <w:lang w:bidi="he-IL"/>
        </w:rPr>
        <w:t xml:space="preserve">. By 2019 up to a quarter of natural properties were degraded or threatened by water infrastructure. </w:t>
      </w:r>
      <w:r w:rsidRPr="00C04DE4">
        <w:rPr>
          <w:sz w:val="28"/>
          <w:szCs w:val="28"/>
        </w:rPr>
        <w:t xml:space="preserve">Despite decisions to prevent such damage made by the Committee, by now this share has increased to almost 29%. Today we see 80 properties threatened or already degraded by hydro-engineering projects, with shining examples of Rufiji (in </w:t>
      </w:r>
      <w:r w:rsidRPr="00C04DE4">
        <w:rPr>
          <w:i/>
          <w:iCs/>
          <w:sz w:val="28"/>
          <w:szCs w:val="28"/>
        </w:rPr>
        <w:t>Selous</w:t>
      </w:r>
      <w:r w:rsidRPr="00C04DE4">
        <w:rPr>
          <w:sz w:val="28"/>
          <w:szCs w:val="28"/>
        </w:rPr>
        <w:t xml:space="preserve">), </w:t>
      </w:r>
      <w:r w:rsidRPr="00C04DE4">
        <w:rPr>
          <w:sz w:val="28"/>
          <w:szCs w:val="28"/>
          <w:lang w:bidi="he-IL"/>
        </w:rPr>
        <w:t xml:space="preserve">Pashur (in </w:t>
      </w:r>
      <w:r w:rsidRPr="00C04DE4">
        <w:rPr>
          <w:i/>
          <w:iCs/>
          <w:sz w:val="28"/>
          <w:szCs w:val="28"/>
          <w:lang w:bidi="he-IL"/>
        </w:rPr>
        <w:t>Sundarbans</w:t>
      </w:r>
      <w:r w:rsidRPr="00C04DE4">
        <w:rPr>
          <w:sz w:val="28"/>
          <w:szCs w:val="28"/>
          <w:lang w:bidi="he-IL"/>
        </w:rPr>
        <w:t>)</w:t>
      </w:r>
      <w:r w:rsidRPr="00C04DE4">
        <w:rPr>
          <w:sz w:val="28"/>
          <w:szCs w:val="28"/>
        </w:rPr>
        <w:t xml:space="preserve"> and Mekong (in </w:t>
      </w:r>
      <w:r w:rsidRPr="00C04DE4">
        <w:rPr>
          <w:i/>
          <w:iCs/>
          <w:sz w:val="28"/>
          <w:szCs w:val="28"/>
        </w:rPr>
        <w:t>Luang Prabang</w:t>
      </w:r>
      <w:r w:rsidRPr="00C04DE4">
        <w:rPr>
          <w:sz w:val="28"/>
          <w:szCs w:val="28"/>
        </w:rPr>
        <w:t xml:space="preserve">) rivers during this session. In many cases such as Vat Phou (in Laos), Burkhan Khaldun (in Mongolia) or Chitwan (in Nepal) the State of Conservation reports do not mention potential threats from upstream or downstream dams, thus failing to preemptively resolve future problems. </w:t>
      </w:r>
    </w:p>
    <w:p w:rsidR="00F12B45" w:rsidRPr="00C04DE4" w:rsidRDefault="00F12B45" w:rsidP="00F12B45">
      <w:pPr>
        <w:spacing w:after="160"/>
        <w:ind w:left="-1080" w:right="-720"/>
        <w:jc w:val="both"/>
        <w:rPr>
          <w:sz w:val="28"/>
          <w:szCs w:val="28"/>
        </w:rPr>
      </w:pPr>
      <w:r w:rsidRPr="00C04DE4">
        <w:rPr>
          <w:sz w:val="28"/>
          <w:szCs w:val="28"/>
        </w:rPr>
        <w:t>In our Report we presented recommendations how to improve recognition and proactive protection of freshwater ecosystems to ensure that the World Heritage convention does not fail on rivers. We beg you to consider this subject as extreme priority before it is too late.</w:t>
      </w:r>
    </w:p>
    <w:p w:rsidR="00556A77" w:rsidRDefault="00F12B45" w:rsidP="002965EC">
      <w:pPr>
        <w:spacing w:after="160"/>
        <w:ind w:left="-1080" w:right="-720"/>
        <w:jc w:val="both"/>
        <w:rPr>
          <w:rFonts w:ascii="Times New Roman" w:eastAsia="Times New Roman" w:hAnsi="Times New Roman" w:cs="Times New Roman"/>
          <w:kern w:val="36"/>
          <w:sz w:val="28"/>
          <w:szCs w:val="28"/>
          <w:lang w:val="ru-RU" w:bidi="he-IL"/>
        </w:rPr>
      </w:pPr>
      <w:r w:rsidRPr="00CB4A6C">
        <w:rPr>
          <w:sz w:val="28"/>
          <w:szCs w:val="28"/>
        </w:rPr>
        <w:t xml:space="preserve">Thank You, </w:t>
      </w:r>
      <w:r w:rsidR="0066340F" w:rsidRPr="00CB4A6C">
        <w:rPr>
          <w:sz w:val="28"/>
          <w:szCs w:val="28"/>
        </w:rPr>
        <w:t>Mr. Chairman</w:t>
      </w:r>
      <w:r w:rsidRPr="00CB4A6C">
        <w:rPr>
          <w:sz w:val="28"/>
          <w:szCs w:val="28"/>
        </w:rPr>
        <w:t>.</w:t>
      </w:r>
      <w:r w:rsidR="002965EC">
        <w:rPr>
          <w:sz w:val="28"/>
          <w:szCs w:val="28"/>
        </w:rPr>
        <w:t xml:space="preserve"> </w:t>
      </w:r>
    </w:p>
    <w:sectPr w:rsidR="00556A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BD" w:rsidRDefault="00EA28BD" w:rsidP="008521C9">
      <w:pPr>
        <w:spacing w:after="0" w:line="240" w:lineRule="auto"/>
      </w:pPr>
      <w:r>
        <w:separator/>
      </w:r>
    </w:p>
  </w:endnote>
  <w:endnote w:type="continuationSeparator" w:id="0">
    <w:p w:rsidR="00EA28BD" w:rsidRDefault="00EA28BD" w:rsidP="0085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BD" w:rsidRDefault="00EA28BD" w:rsidP="008521C9">
      <w:pPr>
        <w:spacing w:after="0" w:line="240" w:lineRule="auto"/>
      </w:pPr>
      <w:r>
        <w:separator/>
      </w:r>
    </w:p>
  </w:footnote>
  <w:footnote w:type="continuationSeparator" w:id="0">
    <w:p w:rsidR="00EA28BD" w:rsidRDefault="00EA28BD" w:rsidP="008521C9">
      <w:pPr>
        <w:spacing w:after="0" w:line="240" w:lineRule="auto"/>
      </w:pPr>
      <w:r>
        <w:continuationSeparator/>
      </w:r>
    </w:p>
  </w:footnote>
  <w:footnote w:id="1">
    <w:p w:rsidR="00DD6AD9" w:rsidRPr="00556A77" w:rsidRDefault="00DD6AD9" w:rsidP="00DD6AD9">
      <w:pPr>
        <w:pStyle w:val="FootnoteText"/>
        <w:rPr>
          <w:lang w:val="ru-RU"/>
        </w:rPr>
      </w:pPr>
      <w:r>
        <w:rPr>
          <w:rStyle w:val="FootnoteReference"/>
        </w:rPr>
        <w:footnoteRef/>
      </w:r>
      <w:r w:rsidRPr="00DD6AD9">
        <w:rPr>
          <w:lang w:val="ru-RU"/>
        </w:rPr>
        <w:t xml:space="preserve"> </w:t>
      </w:r>
      <w:r w:rsidRPr="00DD6AD9">
        <w:rPr>
          <w:rFonts w:ascii="Times New Roman" w:eastAsia="Times New Roman" w:hAnsi="Times New Roman" w:cs="Times New Roman"/>
          <w:kern w:val="36"/>
          <w:sz w:val="18"/>
          <w:szCs w:val="18"/>
          <w:lang w:val="ru-RU" w:bidi="he-IL"/>
        </w:rPr>
        <w:t xml:space="preserve">Ряд </w:t>
      </w:r>
      <w:r>
        <w:rPr>
          <w:rFonts w:ascii="Times New Roman" w:eastAsia="Times New Roman" w:hAnsi="Times New Roman" w:cs="Times New Roman"/>
          <w:kern w:val="36"/>
          <w:sz w:val="18"/>
          <w:szCs w:val="18"/>
          <w:lang w:val="ru-RU" w:bidi="he-IL"/>
        </w:rPr>
        <w:t>наблюдателей</w:t>
      </w:r>
      <w:r w:rsidRPr="00DD6AD9">
        <w:rPr>
          <w:rFonts w:ascii="Times New Roman" w:eastAsia="Times New Roman" w:hAnsi="Times New Roman" w:cs="Times New Roman"/>
          <w:kern w:val="36"/>
          <w:sz w:val="18"/>
          <w:szCs w:val="18"/>
          <w:lang w:val="ru-RU" w:bidi="he-IL"/>
        </w:rPr>
        <w:t xml:space="preserve">, включая </w:t>
      </w:r>
      <w:r>
        <w:rPr>
          <w:rFonts w:ascii="Times New Roman" w:eastAsia="Times New Roman" w:hAnsi="Times New Roman" w:cs="Times New Roman"/>
          <w:kern w:val="36"/>
          <w:sz w:val="18"/>
          <w:szCs w:val="18"/>
          <w:lang w:val="ru-RU" w:bidi="he-IL"/>
        </w:rPr>
        <w:t>меня (ЕАС)</w:t>
      </w:r>
      <w:r w:rsidRPr="00DD6AD9">
        <w:rPr>
          <w:rFonts w:ascii="Times New Roman" w:eastAsia="Times New Roman" w:hAnsi="Times New Roman" w:cs="Times New Roman"/>
          <w:kern w:val="36"/>
          <w:sz w:val="18"/>
          <w:szCs w:val="18"/>
          <w:lang w:val="ru-RU" w:bidi="he-IL"/>
        </w:rPr>
        <w:t xml:space="preserve"> придерживается мнения, что при современном составе Комитета наше очное участие в Сессии носит чисто декоративн</w:t>
      </w:r>
      <w:r>
        <w:rPr>
          <w:rFonts w:ascii="Times New Roman" w:eastAsia="Times New Roman" w:hAnsi="Times New Roman" w:cs="Times New Roman"/>
          <w:kern w:val="36"/>
          <w:sz w:val="18"/>
          <w:szCs w:val="18"/>
          <w:lang w:val="ru-RU" w:bidi="he-IL"/>
        </w:rPr>
        <w:t>о-декларативный</w:t>
      </w:r>
      <w:r w:rsidRPr="00DD6AD9">
        <w:rPr>
          <w:rFonts w:ascii="Times New Roman" w:eastAsia="Times New Roman" w:hAnsi="Times New Roman" w:cs="Times New Roman"/>
          <w:kern w:val="36"/>
          <w:sz w:val="18"/>
          <w:szCs w:val="18"/>
          <w:lang w:val="ru-RU" w:bidi="he-IL"/>
        </w:rPr>
        <w:t xml:space="preserve"> характер, а значение имеет переписка и очные консультации с органами ЮНЕСКО и членами Комитета.</w:t>
      </w:r>
      <w:r>
        <w:rPr>
          <w:rFonts w:ascii="Times New Roman" w:eastAsia="Times New Roman" w:hAnsi="Times New Roman" w:cs="Times New Roman"/>
          <w:color w:val="FF0000"/>
          <w:kern w:val="36"/>
          <w:sz w:val="18"/>
          <w:szCs w:val="18"/>
          <w:lang w:val="ru-RU" w:bidi="he-IL"/>
        </w:rPr>
        <w:t xml:space="preserve"> </w:t>
      </w:r>
      <w:r w:rsidRPr="00556A77">
        <w:rPr>
          <w:rFonts w:ascii="Times New Roman" w:eastAsia="Times New Roman" w:hAnsi="Times New Roman" w:cs="Times New Roman"/>
          <w:kern w:val="36"/>
          <w:sz w:val="18"/>
          <w:szCs w:val="18"/>
          <w:lang w:val="ru-RU" w:bidi="he-IL"/>
        </w:rPr>
        <w:t xml:space="preserve">Еще большее значение имеет </w:t>
      </w:r>
      <w:r w:rsidRPr="00556A77">
        <w:rPr>
          <w:rFonts w:ascii="Times New Roman" w:eastAsia="Times New Roman" w:hAnsi="Times New Roman" w:cs="Times New Roman"/>
          <w:kern w:val="36"/>
          <w:sz w:val="18"/>
          <w:szCs w:val="18"/>
          <w:lang w:val="ru-RU" w:bidi="he-IL"/>
        </w:rPr>
        <w:t>публичная критика по</w:t>
      </w:r>
      <w:r w:rsidRPr="00556A77">
        <w:rPr>
          <w:rFonts w:ascii="Times New Roman" w:eastAsia="Times New Roman" w:hAnsi="Times New Roman" w:cs="Times New Roman"/>
          <w:kern w:val="36"/>
          <w:sz w:val="18"/>
          <w:szCs w:val="18"/>
          <w:lang w:val="ru-RU" w:bidi="he-IL"/>
        </w:rPr>
        <w:t xml:space="preserve">литической деградации </w:t>
      </w:r>
      <w:bookmarkStart w:id="0" w:name="_GoBack"/>
      <w:bookmarkEnd w:id="0"/>
      <w:r w:rsidRPr="00556A77">
        <w:rPr>
          <w:rFonts w:ascii="Times New Roman" w:eastAsia="Times New Roman" w:hAnsi="Times New Roman" w:cs="Times New Roman"/>
          <w:kern w:val="36"/>
          <w:sz w:val="18"/>
          <w:szCs w:val="18"/>
          <w:lang w:val="ru-RU" w:bidi="he-IL"/>
        </w:rPr>
        <w:t>механизмов  К</w:t>
      </w:r>
      <w:r w:rsidRPr="00556A77">
        <w:rPr>
          <w:rFonts w:ascii="Times New Roman" w:eastAsia="Times New Roman" w:hAnsi="Times New Roman" w:cs="Times New Roman"/>
          <w:kern w:val="36"/>
          <w:sz w:val="18"/>
          <w:szCs w:val="18"/>
          <w:lang w:val="ru-RU" w:bidi="he-IL"/>
        </w:rPr>
        <w:t>онвенции</w:t>
      </w:r>
      <w:r w:rsidR="00556A77">
        <w:rPr>
          <w:rFonts w:ascii="Times New Roman" w:eastAsia="Times New Roman" w:hAnsi="Times New Roman" w:cs="Times New Roman"/>
          <w:kern w:val="36"/>
          <w:sz w:val="18"/>
          <w:szCs w:val="18"/>
          <w:lang w:val="ru-RU" w:bidi="he-IL"/>
        </w:rPr>
        <w:t>, но те кто за нее брались как-то быстро сдулись</w:t>
      </w:r>
      <w:r w:rsidRPr="00556A77">
        <w:rPr>
          <w:rFonts w:ascii="Times New Roman" w:eastAsia="Times New Roman" w:hAnsi="Times New Roman" w:cs="Times New Roman"/>
          <w:kern w:val="36"/>
          <w:sz w:val="28"/>
          <w:szCs w:val="28"/>
          <w:lang w:val="ru-RU" w:bidi="he-IL"/>
        </w:rPr>
        <w:t>.</w:t>
      </w:r>
    </w:p>
  </w:footnote>
  <w:footnote w:id="2">
    <w:p w:rsidR="00556A77" w:rsidRPr="00556A77" w:rsidRDefault="00556A77">
      <w:pPr>
        <w:pStyle w:val="FootnoteText"/>
        <w:rPr>
          <w:lang w:val="ru-RU"/>
        </w:rPr>
      </w:pPr>
      <w:r>
        <w:rPr>
          <w:rStyle w:val="FootnoteReference"/>
        </w:rPr>
        <w:footnoteRef/>
      </w:r>
      <w:r w:rsidRPr="00556A77">
        <w:rPr>
          <w:lang w:val="ru-RU"/>
        </w:rPr>
        <w:t xml:space="preserve"> </w:t>
      </w:r>
      <w:r w:rsidRPr="00556A77">
        <w:rPr>
          <w:rFonts w:ascii="Times New Roman" w:eastAsia="Times New Roman" w:hAnsi="Times New Roman" w:cs="Times New Roman"/>
          <w:i/>
          <w:iCs/>
          <w:kern w:val="36"/>
          <w:sz w:val="18"/>
          <w:szCs w:val="18"/>
          <w:lang w:val="ru-RU" w:bidi="he-IL"/>
        </w:rPr>
        <w:t xml:space="preserve">Предлог для заявления в том, что  дама, основавшая 3 года назад </w:t>
      </w:r>
      <w:r>
        <w:rPr>
          <w:rFonts w:ascii="Times New Roman" w:eastAsia="Times New Roman" w:hAnsi="Times New Roman" w:cs="Times New Roman"/>
          <w:i/>
          <w:iCs/>
          <w:kern w:val="36"/>
          <w:sz w:val="18"/>
          <w:szCs w:val="18"/>
          <w:lang w:val="ru-RU" w:bidi="he-IL"/>
        </w:rPr>
        <w:t xml:space="preserve">выступавшую НКО </w:t>
      </w:r>
      <w:r w:rsidRPr="00556A77">
        <w:rPr>
          <w:rFonts w:ascii="Times New Roman" w:eastAsia="Times New Roman" w:hAnsi="Times New Roman" w:cs="Times New Roman"/>
          <w:i/>
          <w:iCs/>
          <w:kern w:val="36"/>
          <w:sz w:val="18"/>
          <w:szCs w:val="18"/>
          <w:lang w:val="ru-RU" w:bidi="he-IL"/>
        </w:rPr>
        <w:t>«СОС-Ориноко» уже двадцать лет как эмигрировала из чавистской Венесуэлы в США и ведет там бурную общественную деятельность на благо родной страны</w:t>
      </w:r>
      <w:r>
        <w:rPr>
          <w:rFonts w:ascii="Times New Roman" w:eastAsia="Times New Roman" w:hAnsi="Times New Roman" w:cs="Times New Roman"/>
          <w:i/>
          <w:iCs/>
          <w:kern w:val="36"/>
          <w:sz w:val="18"/>
          <w:szCs w:val="18"/>
          <w:lang w:val="ru-RU" w:bidi="he-IL"/>
        </w:rPr>
        <w:t>.</w:t>
      </w:r>
    </w:p>
  </w:footnote>
  <w:footnote w:id="3">
    <w:p w:rsidR="008521C9" w:rsidRPr="008521C9" w:rsidRDefault="008521C9">
      <w:pPr>
        <w:pStyle w:val="FootnoteText"/>
        <w:rPr>
          <w:lang w:val="ru-RU"/>
        </w:rPr>
      </w:pPr>
      <w:r>
        <w:rPr>
          <w:rStyle w:val="FootnoteReference"/>
        </w:rPr>
        <w:footnoteRef/>
      </w:r>
      <w:r w:rsidRPr="008521C9">
        <w:rPr>
          <w:lang w:val="ru-RU"/>
        </w:rPr>
        <w:t xml:space="preserve"> </w:t>
      </w:r>
      <w:r w:rsidRPr="008521C9">
        <w:rPr>
          <w:rFonts w:ascii="Times New Roman" w:hAnsi="Times New Roman" w:cs="Times New Roman"/>
          <w:kern w:val="36"/>
          <w:sz w:val="18"/>
          <w:szCs w:val="18"/>
          <w:lang w:val="ru-RU" w:bidi="he-IL"/>
        </w:rPr>
        <w:t xml:space="preserve">Что касается конкретно посла РФ, то его шеф </w:t>
      </w:r>
      <w:hyperlink r:id="rId1" w:history="1">
        <w:r w:rsidRPr="008521C9">
          <w:rPr>
            <w:rStyle w:val="Hyperlink"/>
            <w:rFonts w:ascii="Times New Roman" w:hAnsi="Times New Roman" w:cs="Times New Roman"/>
            <w:color w:val="auto"/>
            <w:kern w:val="36"/>
            <w:sz w:val="18"/>
            <w:szCs w:val="18"/>
            <w:lang w:val="ru-RU" w:bidi="he-IL"/>
          </w:rPr>
          <w:t>Лавров, совершенно определенно высказался</w:t>
        </w:r>
      </w:hyperlink>
      <w:r w:rsidRPr="008521C9">
        <w:rPr>
          <w:rFonts w:ascii="Times New Roman" w:hAnsi="Times New Roman" w:cs="Times New Roman"/>
          <w:kern w:val="36"/>
          <w:sz w:val="18"/>
          <w:szCs w:val="18"/>
          <w:lang w:val="ru-RU" w:bidi="he-IL"/>
        </w:rPr>
        <w:t xml:space="preserve"> в предвыборном интервью: «</w:t>
      </w:r>
      <w:r w:rsidRPr="008521C9">
        <w:rPr>
          <w:rFonts w:ascii="Times New Roman" w:eastAsia="Times New Roman" w:hAnsi="Times New Roman" w:cs="Times New Roman"/>
          <w:i/>
          <w:iCs/>
          <w:sz w:val="18"/>
          <w:szCs w:val="18"/>
          <w:lang w:val="ru-RU" w:bidi="he-IL"/>
        </w:rPr>
        <w:t>Соединенные Штаты и страны Евросоюза не прекращают попыток показать, что им принадлежит ведущая роль в мировой политике. …</w:t>
      </w:r>
      <w:r w:rsidRPr="008521C9">
        <w:rPr>
          <w:rFonts w:ascii="Times New Roman" w:eastAsia="Times New Roman" w:hAnsi="Times New Roman" w:cs="Times New Roman"/>
          <w:b/>
          <w:bCs/>
          <w:i/>
          <w:iCs/>
          <w:sz w:val="18"/>
          <w:szCs w:val="18"/>
          <w:lang w:val="ru-RU" w:bidi="he-IL"/>
        </w:rPr>
        <w:t>речь идет об использовании, в том числе инструментов конвенций, принятых в рамках Совета Европы и ЮНЕСКО</w:t>
      </w:r>
      <w:r w:rsidRPr="008521C9">
        <w:rPr>
          <w:rFonts w:ascii="Times New Roman" w:eastAsia="Times New Roman" w:hAnsi="Times New Roman" w:cs="Times New Roman"/>
          <w:b/>
          <w:bCs/>
          <w:sz w:val="18"/>
          <w:szCs w:val="18"/>
          <w:lang w:val="ru-RU" w:bidi="he-IL"/>
        </w:rPr>
        <w:t>»</w:t>
      </w:r>
      <w:r w:rsidRPr="008521C9">
        <w:rPr>
          <w:rFonts w:ascii="Times New Roman" w:eastAsia="Times New Roman" w:hAnsi="Times New Roman" w:cs="Times New Roman"/>
          <w:sz w:val="18"/>
          <w:szCs w:val="18"/>
          <w:lang w:val="ru-RU" w:bidi="he-IL"/>
        </w:rPr>
        <w:t>. Таким образом, неудивительно, что РФ пытается зачистить это поле от рисков, учитывая предстоящее председательство в Комитете и проведение 50-летнего юбилея Конвенции в Казани.</w:t>
      </w:r>
    </w:p>
  </w:footnote>
  <w:footnote w:id="4">
    <w:p w:rsidR="00F12B45" w:rsidRPr="00E823F5" w:rsidRDefault="00F12B45" w:rsidP="00F12B45">
      <w:pPr>
        <w:pStyle w:val="FootnoteText"/>
      </w:pPr>
      <w:r>
        <w:rPr>
          <w:rStyle w:val="FootnoteReference"/>
        </w:rPr>
        <w:footnoteRef/>
      </w:r>
      <w:r>
        <w:t xml:space="preserve">  </w:t>
      </w:r>
      <w:r>
        <w:rPr>
          <w:rStyle w:val="Strong"/>
        </w:rPr>
        <w:t>“</w:t>
      </w:r>
      <w:hyperlink r:id="rId2" w:history="1">
        <w:r>
          <w:rPr>
            <w:rStyle w:val="Strong"/>
            <w:color w:val="0000FF"/>
          </w:rPr>
          <w:t>Heritage Dammed</w:t>
        </w:r>
      </w:hyperlink>
      <w:r>
        <w:rPr>
          <w:rStyle w:val="Strong"/>
        </w:rPr>
        <w:t xml:space="preserve">” Water Infrastructure Impacts on world Heritage Sites and Free Flowing Rivers. </w:t>
      </w:r>
      <w:hyperlink r:id="rId3" w:history="1">
        <w:r w:rsidRPr="003911C3">
          <w:rPr>
            <w:rStyle w:val="Hyperlink"/>
          </w:rPr>
          <w:t>http://www.transrivers.org/pdf/2019HeritageDammedFinal.pdf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36"/>
    <w:rsid w:val="00164904"/>
    <w:rsid w:val="001A1C17"/>
    <w:rsid w:val="001B7BC8"/>
    <w:rsid w:val="001E1D44"/>
    <w:rsid w:val="002226FA"/>
    <w:rsid w:val="0024445B"/>
    <w:rsid w:val="00256856"/>
    <w:rsid w:val="002965EC"/>
    <w:rsid w:val="002C36E7"/>
    <w:rsid w:val="0033799F"/>
    <w:rsid w:val="0037779E"/>
    <w:rsid w:val="00383EE0"/>
    <w:rsid w:val="003D7AF7"/>
    <w:rsid w:val="0049188B"/>
    <w:rsid w:val="004D5859"/>
    <w:rsid w:val="00515DFD"/>
    <w:rsid w:val="00556A77"/>
    <w:rsid w:val="005A242D"/>
    <w:rsid w:val="005A631F"/>
    <w:rsid w:val="006128D5"/>
    <w:rsid w:val="0066340F"/>
    <w:rsid w:val="00665097"/>
    <w:rsid w:val="007272AD"/>
    <w:rsid w:val="008521C9"/>
    <w:rsid w:val="00860006"/>
    <w:rsid w:val="00925B6D"/>
    <w:rsid w:val="00934F5E"/>
    <w:rsid w:val="0094239B"/>
    <w:rsid w:val="00962625"/>
    <w:rsid w:val="009A1B01"/>
    <w:rsid w:val="009B21F6"/>
    <w:rsid w:val="009C79F0"/>
    <w:rsid w:val="009F7E0B"/>
    <w:rsid w:val="00AE2D8B"/>
    <w:rsid w:val="00B215EA"/>
    <w:rsid w:val="00B56962"/>
    <w:rsid w:val="00B921A4"/>
    <w:rsid w:val="00B94E36"/>
    <w:rsid w:val="00BB4185"/>
    <w:rsid w:val="00BE559D"/>
    <w:rsid w:val="00BE7549"/>
    <w:rsid w:val="00C17C5B"/>
    <w:rsid w:val="00C23164"/>
    <w:rsid w:val="00C334B5"/>
    <w:rsid w:val="00C35A94"/>
    <w:rsid w:val="00C4052E"/>
    <w:rsid w:val="00D04D52"/>
    <w:rsid w:val="00D0743B"/>
    <w:rsid w:val="00D3120E"/>
    <w:rsid w:val="00D50EC7"/>
    <w:rsid w:val="00D629C5"/>
    <w:rsid w:val="00D66F36"/>
    <w:rsid w:val="00D81F91"/>
    <w:rsid w:val="00DA10F8"/>
    <w:rsid w:val="00DA7F56"/>
    <w:rsid w:val="00DD6AD9"/>
    <w:rsid w:val="00E8701B"/>
    <w:rsid w:val="00EA046A"/>
    <w:rsid w:val="00EA28BD"/>
    <w:rsid w:val="00EB4151"/>
    <w:rsid w:val="00F12B45"/>
    <w:rsid w:val="00FD0B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E36"/>
    <w:rPr>
      <w:color w:val="0000FF" w:themeColor="hyperlink"/>
      <w:u w:val="single"/>
    </w:rPr>
  </w:style>
  <w:style w:type="paragraph" w:styleId="BalloonText">
    <w:name w:val="Balloon Text"/>
    <w:basedOn w:val="Normal"/>
    <w:link w:val="BalloonTextChar"/>
    <w:uiPriority w:val="99"/>
    <w:semiHidden/>
    <w:unhideWhenUsed/>
    <w:rsid w:val="00D04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D52"/>
    <w:rPr>
      <w:rFonts w:ascii="Tahoma" w:hAnsi="Tahoma" w:cs="Tahoma"/>
      <w:sz w:val="16"/>
      <w:szCs w:val="16"/>
    </w:rPr>
  </w:style>
  <w:style w:type="paragraph" w:styleId="FootnoteText">
    <w:name w:val="footnote text"/>
    <w:basedOn w:val="Normal"/>
    <w:link w:val="FootnoteTextChar"/>
    <w:uiPriority w:val="99"/>
    <w:semiHidden/>
    <w:unhideWhenUsed/>
    <w:rsid w:val="00852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1C9"/>
    <w:rPr>
      <w:sz w:val="20"/>
      <w:szCs w:val="20"/>
    </w:rPr>
  </w:style>
  <w:style w:type="character" w:styleId="FootnoteReference">
    <w:name w:val="footnote reference"/>
    <w:basedOn w:val="DefaultParagraphFont"/>
    <w:uiPriority w:val="99"/>
    <w:semiHidden/>
    <w:unhideWhenUsed/>
    <w:rsid w:val="008521C9"/>
    <w:rPr>
      <w:vertAlign w:val="superscript"/>
    </w:rPr>
  </w:style>
  <w:style w:type="character" w:styleId="Strong">
    <w:name w:val="Strong"/>
    <w:basedOn w:val="DefaultParagraphFont"/>
    <w:uiPriority w:val="22"/>
    <w:qFormat/>
    <w:rsid w:val="00F12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E36"/>
    <w:rPr>
      <w:color w:val="0000FF" w:themeColor="hyperlink"/>
      <w:u w:val="single"/>
    </w:rPr>
  </w:style>
  <w:style w:type="paragraph" w:styleId="BalloonText">
    <w:name w:val="Balloon Text"/>
    <w:basedOn w:val="Normal"/>
    <w:link w:val="BalloonTextChar"/>
    <w:uiPriority w:val="99"/>
    <w:semiHidden/>
    <w:unhideWhenUsed/>
    <w:rsid w:val="00D04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D52"/>
    <w:rPr>
      <w:rFonts w:ascii="Tahoma" w:hAnsi="Tahoma" w:cs="Tahoma"/>
      <w:sz w:val="16"/>
      <w:szCs w:val="16"/>
    </w:rPr>
  </w:style>
  <w:style w:type="paragraph" w:styleId="FootnoteText">
    <w:name w:val="footnote text"/>
    <w:basedOn w:val="Normal"/>
    <w:link w:val="FootnoteTextChar"/>
    <w:uiPriority w:val="99"/>
    <w:semiHidden/>
    <w:unhideWhenUsed/>
    <w:rsid w:val="00852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1C9"/>
    <w:rPr>
      <w:sz w:val="20"/>
      <w:szCs w:val="20"/>
    </w:rPr>
  </w:style>
  <w:style w:type="character" w:styleId="FootnoteReference">
    <w:name w:val="footnote reference"/>
    <w:basedOn w:val="DefaultParagraphFont"/>
    <w:uiPriority w:val="99"/>
    <w:semiHidden/>
    <w:unhideWhenUsed/>
    <w:rsid w:val="008521C9"/>
    <w:rPr>
      <w:vertAlign w:val="superscript"/>
    </w:rPr>
  </w:style>
  <w:style w:type="character" w:styleId="Strong">
    <w:name w:val="Strong"/>
    <w:basedOn w:val="DefaultParagraphFont"/>
    <w:uiPriority w:val="22"/>
    <w:qFormat/>
    <w:rsid w:val="00F12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SIMONOVSTER@GMAIL.COM" TargetMode="External"/><Relationship Id="rId13" Type="http://schemas.openxmlformats.org/officeDocument/2006/relationships/hyperlink" Target="http://www.plotina.net/komitet-yunesko-vstupilsya-za-landshafty-daurii/" TargetMode="External"/><Relationship Id="rId18" Type="http://schemas.openxmlformats.org/officeDocument/2006/relationships/hyperlink" Target="https://whc.unesco.org/document/18377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researchgate.net/publication/346965137" TargetMode="External"/><Relationship Id="rId7" Type="http://schemas.openxmlformats.org/officeDocument/2006/relationships/endnotes" Target="endnotes.xml"/><Relationship Id="rId12" Type="http://schemas.openxmlformats.org/officeDocument/2006/relationships/hyperlink" Target="https://whc.unesco.org/document/188005" TargetMode="External"/><Relationship Id="rId17" Type="http://schemas.openxmlformats.org/officeDocument/2006/relationships/hyperlink" Target="https://whc.unesco.org/en/list/76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hc.unesco.org/document/187771" TargetMode="External"/><Relationship Id="rId20" Type="http://schemas.openxmlformats.org/officeDocument/2006/relationships/hyperlink" Target="https://whc.unesco.org/document/1886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rivers.org/2021/3353/" TargetMode="External"/><Relationship Id="rId24" Type="http://schemas.openxmlformats.org/officeDocument/2006/relationships/hyperlink" Target="http://www.transrivers.org/pdf/2019HeritageDammedFinal.pdf" TargetMode="External"/><Relationship Id="rId5" Type="http://schemas.openxmlformats.org/officeDocument/2006/relationships/webSettings" Target="webSettings.xml"/><Relationship Id="rId15" Type="http://schemas.openxmlformats.org/officeDocument/2006/relationships/hyperlink" Target="https://whc.unesco.org/document/187771" TargetMode="External"/><Relationship Id="rId23" Type="http://schemas.openxmlformats.org/officeDocument/2006/relationships/hyperlink" Target="https://whc.unesco.org/en/sessions/44COM/records/" TargetMode="External"/><Relationship Id="rId10" Type="http://schemas.openxmlformats.org/officeDocument/2006/relationships/hyperlink" Target="https://whc.unesco.org/document/187771" TargetMode="External"/><Relationship Id="rId19" Type="http://schemas.openxmlformats.org/officeDocument/2006/relationships/hyperlink" Target="http://publication.pravo.gov.ru/Document/View/4100202107220003" TargetMode="External"/><Relationship Id="rId4" Type="http://schemas.openxmlformats.org/officeDocument/2006/relationships/settings" Target="settings.xml"/><Relationship Id="rId9" Type="http://schemas.openxmlformats.org/officeDocument/2006/relationships/hyperlink" Target="http://www.transrivers.org/2021/3341/" TargetMode="External"/><Relationship Id="rId14" Type="http://schemas.openxmlformats.org/officeDocument/2006/relationships/hyperlink" Target="https://whc.unesco.org/document/187771" TargetMode="External"/><Relationship Id="rId22" Type="http://schemas.openxmlformats.org/officeDocument/2006/relationships/hyperlink" Target="http://www.transrivers.org/2021/335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ransrivers.org/pdf/2019HeritageDammedFinal.pdf" TargetMode="External"/><Relationship Id="rId2" Type="http://schemas.openxmlformats.org/officeDocument/2006/relationships/hyperlink" Target="http://www.transrivers.org/pdf/2019HeritageDammedFinal.pdf" TargetMode="External"/><Relationship Id="rId1" Type="http://schemas.openxmlformats.org/officeDocument/2006/relationships/hyperlink" Target="https://er.ru/activity/news/sergej-lavrov-predvybornaya-borba-v-rossii-prohodit-v-slozhnyh-vneshnih-usloviy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9EBA-21CA-4A60-A468-65EB19A8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2474</Words>
  <Characters>14105</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К 80-летию Анатолия Лебедева, который первым из ныне живущих российских природоо</vt:lpstr>
      <vt:lpstr>ТИЗЕР: «Полностью исключить Потанина из территории объектов Всемирного наследия </vt:lpstr>
      <vt:lpstr>Промежуточные итоги Сессии Комитета ЮНЕСКО по Всемирному наследию для российског</vt:lpstr>
      <vt:lpstr>44-я Сессия Комитета ЮНЕСКО по Всемирному наследию под председательством Китая п</vt:lpstr>
      <vt:lpstr>Данная записка охватывает только вапросы важные для российского участника\наблюд</vt:lpstr>
      <vt:lpstr>Всего Комитет должен был вынести решения по 250 отчетам о мониторинге объектов (</vt:lpstr>
      <vt:lpstr>Двумя наиболее драматическими событиями сессии стали исключение из Списка Наслед</vt:lpstr>
      <vt:lpstr>Проекты решений о состоянии и необходимых действиях были приняты без обсуждения </vt:lpstr>
      <vt:lpstr>А.Озеро Байкал Lake Baikal (Russian Federation (N 754)  https://whc.unesco.org/d</vt:lpstr>
      <vt:lpstr>Комплексное подробное решение, отмечающее почти все актуальные и застарелые проб</vt:lpstr>
      <vt:lpstr>Б.Ландшафты Даурии (Монголия-Россия) Landscapes of Dauria (Mongolia, Russian Fed</vt:lpstr>
      <vt:lpstr>Незапланированное изначально решение, вызванное протестом РбГ ( и не только) про</vt:lpstr>
      <vt:lpstr>В. Девственные леса Коми. Virgin Komi Forest (Russian Federation (N 719) отчет 1</vt:lpstr>
      <vt:lpstr>Решение отражает замороженный конфликт: «Зеленое золото Инты» против «Зеленых» с</vt:lpstr>
      <vt:lpstr>Г.Алтай-Золотые горы (Golden Mountains of Altai (Russian Federation) (N 768rev))</vt:lpstr>
      <vt:lpstr>Видимо, отражает большинство проблем известных на начало 2021 г. Подробнее знают</vt:lpstr>
      <vt:lpstr>РбГ косвенно участвовало лишь в создании заковыристого параграфа на тему «поздра</vt:lpstr>
      <vt:lpstr>Д.Центральный Сихотэ-Алинь (Central Sikhote-Alin (Russian Federation) (N 766bis)</vt:lpstr>
      <vt:lpstr>Решение без острых углов, описывающее как сделать хорошее управление объектом (в</vt:lpstr>
      <vt:lpstr>На обсуждение Комитетом были вынесены два российских объекта и, несмотря на наши</vt:lpstr>
      <vt:lpstr>Е.Вулканы Камчатки  _поправки «Кыргызской республики» принятые почти полностью (</vt:lpstr>
      <vt:lpstr>В решении Комитета ЮНЕСКО указано на большую озабоченность в связи с планом созд</vt:lpstr>
      <vt:lpstr>Камчатку НЕ внесли в список наследие в опасности, потому что: </vt:lpstr>
      <vt:lpstr>1)Россия пообещала навсегда отменить проекты Жупаноской ГЭС и  рыбоходного канал</vt:lpstr>
      <vt:lpstr>2) Россия отозвала из ЮНЕСКО заявку на изменение границ объекта наследия (заявка</vt:lpstr>
      <vt:lpstr>3) Россия, как бы, пообещала что никакие проекты курорта «Парк 3 Вулкана» не буд</vt:lpstr>
      <vt:lpstr>В целом это ничья в нашу пользу с не вполне понятными перспективами. </vt:lpstr>
      <vt:lpstr>Попытка НКО в ходе сессии поставить на вид правительству Камчатки вторичное изда</vt:lpstr>
      <vt:lpstr/>
      <vt:lpstr>Ё.Западный Кавказ. Поправки приняты как предложены «Королевством Таиланд» на осн</vt:lpstr>
      <vt:lpstr>В целом, после внесения требования провести новую миссию органов ЮНЕСКО и отказа</vt:lpstr>
      <vt:lpstr>После решения Гринпис и WWF сделали совместное заявление о новых угрозах и вызов</vt:lpstr>
      <vt:lpstr>В целом, весьма иронично, что оба российских объекта ЮНЕСКО, обсужденных на 44 с</vt:lpstr>
      <vt:lpstr>Россия была единственной страной у которой обсуждались сразу два объекта, что по</vt:lpstr>
      <vt:lpstr>За неполный грядущий год в России  должны быть проведены три(!!) мониторинговые </vt:lpstr>
      <vt:lpstr>Готовиться к сессии 2022 года в Казани надо уже сейчас, в том числе из-за очевид</vt:lpstr>
      <vt:lpstr/>
      <vt:lpstr>Общая атмосфера 44й Сессии</vt:lpstr>
      <vt:lpstr>Её наглядно демонстрирует заключительный обмен после рассмотрения состояния всех</vt:lpstr>
      <vt:lpstr>Обмен политическими услугами между членами Комитета в ущерб охране объектов (и в</vt:lpstr>
      <vt:lpstr>Китай как член комитета выступил в поддержку ослабления мер охраны практически в</vt:lpstr>
      <vt:lpstr>При этом Председатель-китаец вел Сессию крайне профессионально и внешне корректн</vt:lpstr>
      <vt:lpstr>Ещё 22 Июля российский посол сослался на межправительственный характер Комитета </vt:lpstr>
      <vt:lpstr>В конце обсуждения мониторинга объектов Боливарическое Правительство Венесуэлы н</vt:lpstr>
      <vt:lpstr>После этого милого мадурического обмена мнениями последним выступал от РбГ Симон</vt:lpstr>
      <vt:lpstr>Вероятно, НКО-наблюдатели до исхода сессии сформулируют какую-то общую «ноту про</vt:lpstr>
      <vt:lpstr>РбГ планирует 29 или 30 июля выступить с общими замечаниями по поводу недостаточ</vt:lpstr>
      <vt:lpstr/>
    </vt:vector>
  </TitlesOfParts>
  <Company/>
  <LinksUpToDate>false</LinksUpToDate>
  <CharactersWithSpaces>16546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2021-07-26T05:14:00Z</dcterms:created>
  <dcterms:modified xsi:type="dcterms:W3CDTF">2021-07-26T07:37:00Z</dcterms:modified>
</cp:coreProperties>
</file>