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DA5A0" w14:textId="77A50A37" w:rsidR="003A6BD5" w:rsidRDefault="003A6BD5" w:rsidP="003A6BD5">
      <w:pPr>
        <w:pStyle w:val="berschrift1"/>
        <w:jc w:val="both"/>
        <w:rPr>
          <w:lang w:val="es-ES"/>
        </w:rPr>
      </w:pPr>
      <w:r w:rsidRPr="003A6BD5">
        <w:rPr>
          <w:lang w:val="es-ES"/>
        </w:rPr>
        <w:t xml:space="preserve">Protección contra </w:t>
      </w:r>
      <w:r w:rsidR="00A432C8">
        <w:rPr>
          <w:lang w:val="es-ES"/>
        </w:rPr>
        <w:t xml:space="preserve">los productos </w:t>
      </w:r>
      <w:r w:rsidRPr="003A6BD5">
        <w:rPr>
          <w:lang w:val="es-ES"/>
        </w:rPr>
        <w:t>químic</w:t>
      </w:r>
      <w:r w:rsidR="00A432C8">
        <w:rPr>
          <w:lang w:val="es-ES"/>
        </w:rPr>
        <w:t>o</w:t>
      </w:r>
      <w:r w:rsidRPr="003A6BD5">
        <w:rPr>
          <w:lang w:val="es-ES"/>
        </w:rPr>
        <w:t>s peligros</w:t>
      </w:r>
      <w:r w:rsidR="00A432C8">
        <w:rPr>
          <w:lang w:val="es-ES"/>
        </w:rPr>
        <w:t>o</w:t>
      </w:r>
      <w:r w:rsidRPr="003A6BD5">
        <w:rPr>
          <w:lang w:val="es-ES"/>
        </w:rPr>
        <w:t xml:space="preserve">s: </w:t>
      </w:r>
      <w:r w:rsidR="00D6192C" w:rsidRPr="00D6192C">
        <w:rPr>
          <w:lang w:val="es-ES"/>
        </w:rPr>
        <w:t>12 legislaciones</w:t>
      </w:r>
      <w:r w:rsidR="00D6192C">
        <w:rPr>
          <w:lang w:val="es-ES"/>
        </w:rPr>
        <w:t xml:space="preserve"> de las Americas son</w:t>
      </w:r>
      <w:r w:rsidR="003E369A">
        <w:rPr>
          <w:lang w:val="es-ES"/>
        </w:rPr>
        <w:t xml:space="preserve"> </w:t>
      </w:r>
      <w:r w:rsidRPr="003A6BD5">
        <w:rPr>
          <w:lang w:val="es-ES"/>
        </w:rPr>
        <w:t>nominada</w:t>
      </w:r>
      <w:r w:rsidR="00D6192C">
        <w:rPr>
          <w:lang w:val="es-ES"/>
        </w:rPr>
        <w:t>s</w:t>
      </w:r>
      <w:r w:rsidRPr="003A6BD5">
        <w:rPr>
          <w:lang w:val="es-ES"/>
        </w:rPr>
        <w:t xml:space="preserve"> a</w:t>
      </w:r>
      <w:r w:rsidR="00265368">
        <w:rPr>
          <w:lang w:val="es-ES"/>
        </w:rPr>
        <w:t>l</w:t>
      </w:r>
      <w:r w:rsidRPr="003A6BD5">
        <w:rPr>
          <w:lang w:val="es-ES"/>
        </w:rPr>
        <w:t xml:space="preserve"> </w:t>
      </w:r>
      <w:r w:rsidR="00265368">
        <w:rPr>
          <w:lang w:val="es-ES"/>
        </w:rPr>
        <w:t>“</w:t>
      </w:r>
      <w:r w:rsidRPr="003A6BD5">
        <w:rPr>
          <w:lang w:val="es-ES"/>
        </w:rPr>
        <w:t xml:space="preserve">Oscar a </w:t>
      </w:r>
      <w:r w:rsidR="003E369A">
        <w:rPr>
          <w:lang w:val="es-ES"/>
        </w:rPr>
        <w:t xml:space="preserve">la </w:t>
      </w:r>
      <w:r w:rsidRPr="003A6BD5">
        <w:rPr>
          <w:lang w:val="es-ES"/>
        </w:rPr>
        <w:t>m</w:t>
      </w:r>
      <w:r>
        <w:rPr>
          <w:lang w:val="es-ES"/>
        </w:rPr>
        <w:t>e</w:t>
      </w:r>
      <w:r w:rsidRPr="003A6BD5">
        <w:rPr>
          <w:lang w:val="es-ES"/>
        </w:rPr>
        <w:t>jor pol</w:t>
      </w:r>
      <w:r>
        <w:rPr>
          <w:lang w:val="es-ES"/>
        </w:rPr>
        <w:t>í</w:t>
      </w:r>
      <w:r w:rsidRPr="003A6BD5">
        <w:rPr>
          <w:lang w:val="es-ES"/>
        </w:rPr>
        <w:t>tic</w:t>
      </w:r>
      <w:r>
        <w:rPr>
          <w:lang w:val="es-ES"/>
        </w:rPr>
        <w:t>a</w:t>
      </w:r>
      <w:r w:rsidRPr="003A6BD5">
        <w:rPr>
          <w:lang w:val="es-ES"/>
        </w:rPr>
        <w:t xml:space="preserve"> pública</w:t>
      </w:r>
      <w:r w:rsidR="00265368">
        <w:rPr>
          <w:lang w:val="es-ES"/>
        </w:rPr>
        <w:t>”</w:t>
      </w:r>
    </w:p>
    <w:p w14:paraId="50D7AAD0" w14:textId="77777777" w:rsidR="003A6BD5" w:rsidRDefault="003A6BD5" w:rsidP="003A6BD5">
      <w:pPr>
        <w:jc w:val="both"/>
        <w:rPr>
          <w:lang w:val="es-ES"/>
        </w:rPr>
      </w:pPr>
    </w:p>
    <w:p w14:paraId="7CC0D689" w14:textId="2CB8C5C5" w:rsidR="003A6BD5" w:rsidRDefault="00D6192C" w:rsidP="003A6BD5">
      <w:pPr>
        <w:jc w:val="both"/>
        <w:rPr>
          <w:lang w:val="es-ES"/>
        </w:rPr>
      </w:pPr>
      <w:r w:rsidRPr="00D6192C">
        <w:rPr>
          <w:i/>
          <w:iCs/>
          <w:lang w:val="es-ES"/>
        </w:rPr>
        <w:t>Hamburgo/Ginebra/Nueva York/París, 10 de noviembre de 2020 -</w:t>
      </w:r>
      <w:r>
        <w:rPr>
          <w:i/>
          <w:iCs/>
          <w:lang w:val="es-ES"/>
        </w:rPr>
        <w:t xml:space="preserve"> 55</w:t>
      </w:r>
      <w:r w:rsidR="003A6BD5">
        <w:rPr>
          <w:lang w:val="es-ES"/>
        </w:rPr>
        <w:t xml:space="preserve"> políticas públicas de 36 países que han entrado a la carrera por el “Oscar a la mejor política pública”: El </w:t>
      </w:r>
      <w:hyperlink r:id="rId4" w:history="1">
        <w:r w:rsidR="00FB5A0B">
          <w:rPr>
            <w:rStyle w:val="Hyperlink"/>
            <w:lang w:val="es-ES"/>
          </w:rPr>
          <w:t>Premio a las Políticas del Futuro 2020/21 (</w:t>
        </w:r>
        <w:r w:rsidR="00FB5A0B" w:rsidRPr="00FB5A0B">
          <w:rPr>
            <w:rStyle w:val="Hyperlink"/>
            <w:i/>
            <w:iCs/>
            <w:lang w:val="es-ES"/>
          </w:rPr>
          <w:t>F</w:t>
        </w:r>
        <w:r w:rsidR="003A6BD5" w:rsidRPr="00FB5A0B">
          <w:rPr>
            <w:rStyle w:val="Hyperlink"/>
            <w:i/>
            <w:iCs/>
            <w:lang w:val="es-ES"/>
          </w:rPr>
          <w:t>uture Policy Award 2020/21</w:t>
        </w:r>
      </w:hyperlink>
      <w:r w:rsidR="00FB5A0B" w:rsidRPr="00FB5A0B">
        <w:rPr>
          <w:rStyle w:val="Hyperlink"/>
          <w:lang w:val="es-ES"/>
        </w:rPr>
        <w:t>)</w:t>
      </w:r>
      <w:r w:rsidR="00FB5A0B">
        <w:rPr>
          <w:rStyle w:val="Hyperlink"/>
          <w:lang w:val="es-ES"/>
        </w:rPr>
        <w:t xml:space="preserve"> </w:t>
      </w:r>
      <w:r w:rsidR="008125C6">
        <w:rPr>
          <w:lang w:val="es-ES"/>
        </w:rPr>
        <w:t>busca</w:t>
      </w:r>
      <w:r w:rsidR="003A6BD5">
        <w:rPr>
          <w:lang w:val="es-ES"/>
        </w:rPr>
        <w:t xml:space="preserve"> las mejores políticas públicas del mundo que protejan a las personas y </w:t>
      </w:r>
      <w:r w:rsidR="00F91050">
        <w:rPr>
          <w:lang w:val="es-ES"/>
        </w:rPr>
        <w:t xml:space="preserve">al </w:t>
      </w:r>
      <w:r w:rsidR="003A6BD5">
        <w:rPr>
          <w:lang w:val="es-ES"/>
        </w:rPr>
        <w:t xml:space="preserve">medio ambiente de </w:t>
      </w:r>
      <w:r w:rsidR="00D545D0">
        <w:rPr>
          <w:lang w:val="es-ES"/>
        </w:rPr>
        <w:t xml:space="preserve">los productos </w:t>
      </w:r>
      <w:r w:rsidR="003A6BD5">
        <w:rPr>
          <w:lang w:val="es-ES"/>
        </w:rPr>
        <w:t>químicos peligrosos.</w:t>
      </w:r>
      <w:r w:rsidRPr="00D6192C">
        <w:rPr>
          <w:lang w:val="en-GB"/>
        </w:rPr>
        <w:t xml:space="preserve"> </w:t>
      </w:r>
      <w:r w:rsidRPr="00D6192C">
        <w:rPr>
          <w:lang w:val="es-ES"/>
        </w:rPr>
        <w:t>De las Américas, se designaron 12 legislaciones de los siguientes países: Cuba, EE.UU. (4), México, Colombia (2), Ecuador, Perú, Uruguay (2).</w:t>
      </w:r>
      <w:r>
        <w:rPr>
          <w:lang w:val="es-ES"/>
        </w:rPr>
        <w:t xml:space="preserve"> </w:t>
      </w:r>
      <w:r w:rsidR="003A6BD5">
        <w:rPr>
          <w:lang w:val="es-ES"/>
        </w:rPr>
        <w:t xml:space="preserve"> </w:t>
      </w:r>
      <w:r w:rsidR="003A6BD5" w:rsidRPr="003A6BD5">
        <w:rPr>
          <w:lang w:val="es-ES"/>
        </w:rPr>
        <w:t xml:space="preserve">La </w:t>
      </w:r>
      <w:r w:rsidR="00703BF0">
        <w:rPr>
          <w:lang w:val="es-ES"/>
        </w:rPr>
        <w:t>convocatoria</w:t>
      </w:r>
      <w:r w:rsidR="003A6BD5" w:rsidRPr="003A6BD5">
        <w:rPr>
          <w:lang w:val="es-ES"/>
        </w:rPr>
        <w:t xml:space="preserve"> a </w:t>
      </w:r>
      <w:r w:rsidR="00703BF0">
        <w:rPr>
          <w:lang w:val="es-ES"/>
        </w:rPr>
        <w:t>no</w:t>
      </w:r>
      <w:r w:rsidR="003A6BD5" w:rsidRPr="003A6BD5">
        <w:rPr>
          <w:lang w:val="es-ES"/>
        </w:rPr>
        <w:t xml:space="preserve">minaciones llegó a más de 40.000 expertos de organizaciones intergubernamentales, </w:t>
      </w:r>
      <w:r w:rsidR="003A6BD5">
        <w:rPr>
          <w:lang w:val="es-ES"/>
        </w:rPr>
        <w:t xml:space="preserve">organizaciones sin fines de lucro, instituciones académicas y de investigación, </w:t>
      </w:r>
      <w:r w:rsidR="005462D1">
        <w:rPr>
          <w:lang w:val="es-ES"/>
        </w:rPr>
        <w:t>organismos</w:t>
      </w:r>
      <w:r w:rsidR="003A6BD5">
        <w:rPr>
          <w:lang w:val="es-ES"/>
        </w:rPr>
        <w:t xml:space="preserve"> gubernamentales y otras destacadas organizaciones activas en este campo.</w:t>
      </w:r>
    </w:p>
    <w:p w14:paraId="0CF331F8" w14:textId="1E107BB3" w:rsidR="003A6BD5" w:rsidRDefault="003A6BD5" w:rsidP="003A6BD5">
      <w:pPr>
        <w:jc w:val="both"/>
        <w:rPr>
          <w:lang w:val="es-ES"/>
        </w:rPr>
      </w:pPr>
      <w:r>
        <w:rPr>
          <w:lang w:val="es-ES"/>
        </w:rPr>
        <w:t xml:space="preserve">El Premio a las Políticas del Futuro, un premio anual otorgado por la fundación </w:t>
      </w:r>
      <w:r w:rsidRPr="00FB5A0B">
        <w:rPr>
          <w:i/>
          <w:iCs/>
          <w:lang w:val="es-ES"/>
        </w:rPr>
        <w:t>World Future Council</w:t>
      </w:r>
      <w:r w:rsidR="00070616">
        <w:rPr>
          <w:lang w:val="es-ES"/>
        </w:rPr>
        <w:t xml:space="preserve"> (Consejo Mundial del Futuro)</w:t>
      </w:r>
      <w:r>
        <w:rPr>
          <w:lang w:val="es-ES"/>
        </w:rPr>
        <w:t xml:space="preserve">, </w:t>
      </w:r>
      <w:r w:rsidR="00B97072">
        <w:rPr>
          <w:lang w:val="es-ES"/>
        </w:rPr>
        <w:t>muestra las</w:t>
      </w:r>
      <w:r>
        <w:rPr>
          <w:lang w:val="es-ES"/>
        </w:rPr>
        <w:t xml:space="preserve"> legislaciones y políticas que crean mejores condiciones de vida para las </w:t>
      </w:r>
      <w:r w:rsidR="00B17256">
        <w:rPr>
          <w:lang w:val="es-ES"/>
        </w:rPr>
        <w:t>actuales</w:t>
      </w:r>
      <w:r>
        <w:rPr>
          <w:lang w:val="es-ES"/>
        </w:rPr>
        <w:t xml:space="preserve"> y futuras generaciones. Es el primer premio </w:t>
      </w:r>
      <w:r w:rsidR="00B17256">
        <w:rPr>
          <w:lang w:val="es-ES"/>
        </w:rPr>
        <w:t xml:space="preserve">que </w:t>
      </w:r>
      <w:r w:rsidR="00FB5A0B">
        <w:rPr>
          <w:lang w:val="es-ES"/>
        </w:rPr>
        <w:t xml:space="preserve">existe para leyes y políticas públicas y </w:t>
      </w:r>
      <w:r w:rsidR="00500ED8">
        <w:rPr>
          <w:lang w:val="es-ES"/>
        </w:rPr>
        <w:t>se celebra</w:t>
      </w:r>
      <w:r w:rsidR="00FB5A0B">
        <w:rPr>
          <w:lang w:val="es-ES"/>
        </w:rPr>
        <w:t xml:space="preserve"> a nivel internacional. Cada año la fundación </w:t>
      </w:r>
      <w:r w:rsidR="00FB5A0B" w:rsidRPr="00FB5A0B">
        <w:rPr>
          <w:i/>
          <w:iCs/>
          <w:lang w:val="es-ES"/>
        </w:rPr>
        <w:t>World Future Council</w:t>
      </w:r>
      <w:r w:rsidR="00FB5A0B">
        <w:rPr>
          <w:lang w:val="es-ES"/>
        </w:rPr>
        <w:t xml:space="preserve"> se centra en un tema donde el progreso de </w:t>
      </w:r>
      <w:r w:rsidR="003E4357">
        <w:rPr>
          <w:lang w:val="es-ES"/>
        </w:rPr>
        <w:t xml:space="preserve">las </w:t>
      </w:r>
      <w:r w:rsidR="00FB5A0B">
        <w:rPr>
          <w:lang w:val="es-ES"/>
        </w:rPr>
        <w:t>políticas es particularmente urgente. El Premio a las Políticas del Futuro 2020/21 destaca leyes y políticas ejemplares que prote</w:t>
      </w:r>
      <w:r w:rsidR="003E4357">
        <w:rPr>
          <w:lang w:val="es-ES"/>
        </w:rPr>
        <w:t>ge</w:t>
      </w:r>
      <w:r w:rsidR="00FB5A0B">
        <w:rPr>
          <w:lang w:val="es-ES"/>
        </w:rPr>
        <w:t xml:space="preserve">n a las personas y el medio ambiente contra </w:t>
      </w:r>
      <w:r w:rsidR="003E4357">
        <w:rPr>
          <w:lang w:val="es-ES"/>
        </w:rPr>
        <w:t xml:space="preserve">productos </w:t>
      </w:r>
      <w:r w:rsidR="00FB5A0B">
        <w:rPr>
          <w:lang w:val="es-ES"/>
        </w:rPr>
        <w:t>químicos peligrosos.</w:t>
      </w:r>
    </w:p>
    <w:p w14:paraId="68D0B5A8" w14:textId="731DAB26" w:rsidR="00FB5A0B" w:rsidRPr="00FB5A0B" w:rsidRDefault="00FB5A0B" w:rsidP="002378B6">
      <w:pPr>
        <w:rPr>
          <w:lang w:val="es-ES"/>
        </w:rPr>
      </w:pPr>
      <w:r>
        <w:rPr>
          <w:lang w:val="es-ES"/>
        </w:rPr>
        <w:t>Puede ver el listado completo de nominaciones aquí (enlace en inglés):</w:t>
      </w:r>
      <w:r w:rsidR="002378B6">
        <w:rPr>
          <w:lang w:val="es-ES"/>
        </w:rPr>
        <w:t xml:space="preserve"> </w:t>
      </w:r>
      <w:hyperlink r:id="rId5" w:history="1">
        <w:r w:rsidR="002378B6" w:rsidRPr="007A0796">
          <w:rPr>
            <w:rStyle w:val="Hyperlink"/>
            <w:lang w:val="es-ES"/>
          </w:rPr>
          <w:t>https://www.worldfuturecouncil.org/wp-content/uploads/2020/11/FPA-2021-Protection-from-Hazardous-Chemicals-List-of-nominated-policies.pdf</w:t>
        </w:r>
      </w:hyperlink>
      <w:r w:rsidRPr="00FB5A0B">
        <w:rPr>
          <w:lang w:val="es-ES"/>
        </w:rPr>
        <w:t xml:space="preserve"> </w:t>
      </w:r>
    </w:p>
    <w:p w14:paraId="29D5E193" w14:textId="5D22BAB6" w:rsidR="00FB5A0B" w:rsidRDefault="00FB5A0B" w:rsidP="003A6BD5">
      <w:pPr>
        <w:jc w:val="both"/>
        <w:rPr>
          <w:lang w:val="es-ES"/>
        </w:rPr>
      </w:pPr>
      <w:r>
        <w:rPr>
          <w:lang w:val="es-ES"/>
        </w:rPr>
        <w:t xml:space="preserve">A comienzos del 2021, la fundación </w:t>
      </w:r>
      <w:r>
        <w:rPr>
          <w:i/>
          <w:iCs/>
          <w:lang w:val="es-ES"/>
        </w:rPr>
        <w:t>World Future Council</w:t>
      </w:r>
      <w:r>
        <w:rPr>
          <w:lang w:val="es-ES"/>
        </w:rPr>
        <w:t xml:space="preserve"> publicará una lista de leyes, políticas y marcos jurídicos finalistas quienes serán </w:t>
      </w:r>
      <w:r w:rsidR="00683971">
        <w:rPr>
          <w:lang w:val="es-ES"/>
        </w:rPr>
        <w:t>evaluados</w:t>
      </w:r>
      <w:r>
        <w:rPr>
          <w:lang w:val="es-ES"/>
        </w:rPr>
        <w:t xml:space="preserve"> por un jurado internacional independiente de expertos. Finalmente, los ganadores del Premio a las </w:t>
      </w:r>
      <w:r w:rsidR="00971671">
        <w:rPr>
          <w:lang w:val="es-ES"/>
        </w:rPr>
        <w:t>Políticas</w:t>
      </w:r>
      <w:r>
        <w:rPr>
          <w:lang w:val="es-ES"/>
        </w:rPr>
        <w:t xml:space="preserve"> del Futuro serán honrados en una </w:t>
      </w:r>
      <w:r w:rsidRPr="00FB5A0B">
        <w:rPr>
          <w:lang w:val="es-ES"/>
        </w:rPr>
        <w:t>ceremonia de entrega de premios de alto nivel durante el quinto período de sesiones de la Conferencia Internacional sobre la Gestión de Productos Químicos (ICCM5</w:t>
      </w:r>
      <w:r w:rsidR="008A5DD0">
        <w:rPr>
          <w:lang w:val="es-ES"/>
        </w:rPr>
        <w:t>, por sus siglas en inglés</w:t>
      </w:r>
      <w:r w:rsidRPr="00FB5A0B">
        <w:rPr>
          <w:lang w:val="es-ES"/>
        </w:rPr>
        <w:t>), celebrado del 5 al 9 de julio de 2021 en Bonn</w:t>
      </w:r>
      <w:r w:rsidR="00ED3069">
        <w:rPr>
          <w:lang w:val="es-ES"/>
        </w:rPr>
        <w:t xml:space="preserve">, </w:t>
      </w:r>
      <w:r w:rsidRPr="00FB5A0B">
        <w:rPr>
          <w:lang w:val="es-ES"/>
        </w:rPr>
        <w:t>Alemania.</w:t>
      </w:r>
    </w:p>
    <w:p w14:paraId="0D3B7B54" w14:textId="454820D7" w:rsidR="00FB5A0B" w:rsidRDefault="00FB5A0B" w:rsidP="003A6BD5">
      <w:pPr>
        <w:jc w:val="both"/>
        <w:rPr>
          <w:lang w:val="es-ES"/>
        </w:rPr>
      </w:pPr>
      <w:r>
        <w:rPr>
          <w:lang w:val="es-ES"/>
        </w:rPr>
        <w:t xml:space="preserve">El Premio a las Políticas del Futuro es organizado por la Fundación </w:t>
      </w:r>
      <w:r>
        <w:rPr>
          <w:i/>
          <w:iCs/>
          <w:lang w:val="es-ES"/>
        </w:rPr>
        <w:t>World Future Council</w:t>
      </w:r>
      <w:r>
        <w:rPr>
          <w:lang w:val="es-ES"/>
        </w:rPr>
        <w:t xml:space="preserve"> en colaboración con el Programa de las Naciones Unidas para el Medio Ambiente (PNUMA), </w:t>
      </w:r>
      <w:r w:rsidRPr="00FB5A0B">
        <w:rPr>
          <w:lang w:val="es-ES"/>
        </w:rPr>
        <w:t>el Enfoque Estratégico para la Gestión de Productos Químicos a Nivel Internacional (SAICM</w:t>
      </w:r>
      <w:r w:rsidR="00AF2F9D">
        <w:rPr>
          <w:lang w:val="es-ES"/>
        </w:rPr>
        <w:t>, por sus siglas en inglés</w:t>
      </w:r>
      <w:r w:rsidRPr="00FB5A0B">
        <w:rPr>
          <w:lang w:val="es-ES"/>
        </w:rPr>
        <w:t>), la Organización Internacional del Trabajo (OIT), la Organización de Cooperación y Desarrollo Económicos (OCDE) y el Instituto de las Naciones Unidas para la Formación Profesional e Investigaciones (UNITAR), el Programa de las Naciones Unidas para el Desarrollo (PNUD), y con el apoyo del Ministerio Federal Alemán de Medio Ambiente, Conservación de la Naturaleza y Seguridad Nuclear (BMU), la Agencia Alemana del Medio Ambiente (UBA), la Fundación Michael Otto y la Fundación Jua.</w:t>
      </w:r>
    </w:p>
    <w:p w14:paraId="3DF6FE76" w14:textId="15669022" w:rsidR="003A6BD5" w:rsidRDefault="00FB5A0B" w:rsidP="002378B6">
      <w:pPr>
        <w:rPr>
          <w:lang w:val="es-ES"/>
        </w:rPr>
      </w:pPr>
      <w:r>
        <w:rPr>
          <w:lang w:val="es-ES"/>
        </w:rPr>
        <w:t>Lea más sobre el Premio a las Políticas del Futuro</w:t>
      </w:r>
      <w:r w:rsidR="00CD1256">
        <w:rPr>
          <w:lang w:val="es-ES"/>
        </w:rPr>
        <w:t xml:space="preserve"> 2020/21 aquí:</w:t>
      </w:r>
      <w:r w:rsidR="002378B6">
        <w:rPr>
          <w:lang w:val="es-ES"/>
        </w:rPr>
        <w:t xml:space="preserve"> </w:t>
      </w:r>
      <w:hyperlink r:id="rId6" w:history="1">
        <w:r w:rsidR="00CD1256" w:rsidRPr="00970128">
          <w:rPr>
            <w:rStyle w:val="Hyperlink"/>
            <w:lang w:val="es-ES"/>
          </w:rPr>
          <w:t>www.worldfuturecouncil.org/chemicals</w:t>
        </w:r>
      </w:hyperlink>
    </w:p>
    <w:p w14:paraId="478CD081" w14:textId="77777777" w:rsidR="00CD1256" w:rsidRPr="00CD1256" w:rsidRDefault="00CD1256" w:rsidP="003A6BD5">
      <w:pPr>
        <w:jc w:val="both"/>
        <w:rPr>
          <w:lang w:val="es-ES"/>
        </w:rPr>
      </w:pPr>
    </w:p>
    <w:p w14:paraId="0027C453" w14:textId="77777777" w:rsidR="00CD1256" w:rsidRDefault="00CD1256" w:rsidP="003A6BD5">
      <w:pPr>
        <w:jc w:val="both"/>
        <w:rPr>
          <w:b/>
          <w:bCs/>
          <w:i/>
          <w:iCs/>
          <w:lang w:val="es-ES"/>
        </w:rPr>
      </w:pPr>
      <w:r w:rsidRPr="00CD1256">
        <w:rPr>
          <w:b/>
          <w:bCs/>
          <w:lang w:val="es-ES"/>
        </w:rPr>
        <w:t xml:space="preserve">Sobre la Fundación </w:t>
      </w:r>
      <w:r w:rsidRPr="00CD1256">
        <w:rPr>
          <w:b/>
          <w:bCs/>
          <w:i/>
          <w:iCs/>
          <w:lang w:val="es-ES"/>
        </w:rPr>
        <w:t>World Future Council</w:t>
      </w:r>
    </w:p>
    <w:p w14:paraId="10A3675E" w14:textId="694EAFE1" w:rsidR="003A6BD5" w:rsidRPr="00CD1256" w:rsidRDefault="007458B3" w:rsidP="003A6BD5">
      <w:pPr>
        <w:jc w:val="both"/>
        <w:rPr>
          <w:lang w:val="es-ES"/>
        </w:rPr>
      </w:pPr>
      <w:r>
        <w:rPr>
          <w:lang w:val="es-ES"/>
        </w:rPr>
        <w:t xml:space="preserve">La Fundación World Future Council </w:t>
      </w:r>
      <w:r w:rsidR="00CD1256" w:rsidRPr="00CD1256">
        <w:rPr>
          <w:lang w:val="es-ES"/>
        </w:rPr>
        <w:t>(WFC) trabaja para transmitir a nuestros hijos y nietos un planeta s</w:t>
      </w:r>
      <w:r w:rsidR="008C0B67">
        <w:rPr>
          <w:lang w:val="es-ES"/>
        </w:rPr>
        <w:t>aludable</w:t>
      </w:r>
      <w:r w:rsidR="00CD1256" w:rsidRPr="00CD1256">
        <w:rPr>
          <w:lang w:val="es-ES"/>
        </w:rPr>
        <w:t xml:space="preserve"> y sostenible con sociedades justas y pacíficas. Para lograrlo, nos centramos en identificar, </w:t>
      </w:r>
      <w:r w:rsidR="00CD1256" w:rsidRPr="00CD1256">
        <w:rPr>
          <w:lang w:val="es-ES"/>
        </w:rPr>
        <w:lastRenderedPageBreak/>
        <w:t xml:space="preserve">desarrollar, destacar y difundir soluciones eficaces y justas para el futuro </w:t>
      </w:r>
      <w:r w:rsidR="0081792A">
        <w:rPr>
          <w:lang w:val="es-ES"/>
        </w:rPr>
        <w:t>frente a</w:t>
      </w:r>
      <w:r w:rsidR="00CD1256" w:rsidRPr="00CD1256">
        <w:rPr>
          <w:lang w:val="es-ES"/>
        </w:rPr>
        <w:t xml:space="preserve"> los desafíos actuales que enfrenta la humanidad, y promover su aplicación en todo el mundo. El Consejo está formado por 50 eminentes </w:t>
      </w:r>
      <w:r w:rsidR="00D24EED">
        <w:rPr>
          <w:lang w:val="es-ES"/>
        </w:rPr>
        <w:t>agentes de camb</w:t>
      </w:r>
      <w:r w:rsidR="009471E8">
        <w:rPr>
          <w:lang w:val="es-ES"/>
        </w:rPr>
        <w:t>io global</w:t>
      </w:r>
      <w:r w:rsidR="00CD1256" w:rsidRPr="00CD1256">
        <w:rPr>
          <w:lang w:val="es-ES"/>
        </w:rPr>
        <w:t xml:space="preserve">, procedentes de gobiernos, parlamentos, sociedades civiles, el mundo académico, las artes y el mundo empresarial. Jakob von Uexkull, el fundador del Premio Nobel Alternativo, inauguró el </w:t>
      </w:r>
      <w:r w:rsidR="00F04C6D" w:rsidRPr="00F04C6D">
        <w:rPr>
          <w:i/>
          <w:iCs/>
          <w:lang w:val="es-ES"/>
        </w:rPr>
        <w:t>World Future Council</w:t>
      </w:r>
      <w:r w:rsidR="00CD1256" w:rsidRPr="00CD1256">
        <w:rPr>
          <w:lang w:val="es-ES"/>
        </w:rPr>
        <w:t xml:space="preserve"> e</w:t>
      </w:r>
      <w:r w:rsidR="00F04C6D">
        <w:rPr>
          <w:lang w:val="es-ES"/>
        </w:rPr>
        <w:t>l año</w:t>
      </w:r>
      <w:r w:rsidR="00CD1256" w:rsidRPr="00CD1256">
        <w:rPr>
          <w:lang w:val="es-ES"/>
        </w:rPr>
        <w:t xml:space="preserve"> 2007. Somos una organización independiente, sin ánimo de lucro, de acuerdo con la legislación alemana y financiamos nuestras actividades </w:t>
      </w:r>
      <w:r w:rsidR="00CF1BC1">
        <w:rPr>
          <w:lang w:val="es-ES"/>
        </w:rPr>
        <w:t>por medio de</w:t>
      </w:r>
      <w:r w:rsidR="00CD1256" w:rsidRPr="00CD1256">
        <w:rPr>
          <w:lang w:val="es-ES"/>
        </w:rPr>
        <w:t xml:space="preserve"> asociaciones institucionales y donaciones.</w:t>
      </w:r>
    </w:p>
    <w:sectPr w:rsidR="003A6BD5" w:rsidRPr="00CD12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D5"/>
    <w:rsid w:val="00070616"/>
    <w:rsid w:val="001407A8"/>
    <w:rsid w:val="002378B6"/>
    <w:rsid w:val="00265368"/>
    <w:rsid w:val="003A6BD5"/>
    <w:rsid w:val="003E369A"/>
    <w:rsid w:val="003E4357"/>
    <w:rsid w:val="0045374F"/>
    <w:rsid w:val="00500ED8"/>
    <w:rsid w:val="005462D1"/>
    <w:rsid w:val="00564093"/>
    <w:rsid w:val="006506E5"/>
    <w:rsid w:val="00653C10"/>
    <w:rsid w:val="00683971"/>
    <w:rsid w:val="006A3003"/>
    <w:rsid w:val="00703BF0"/>
    <w:rsid w:val="007458B3"/>
    <w:rsid w:val="00774335"/>
    <w:rsid w:val="00784C17"/>
    <w:rsid w:val="008125C6"/>
    <w:rsid w:val="0081792A"/>
    <w:rsid w:val="008A5DD0"/>
    <w:rsid w:val="008C0B67"/>
    <w:rsid w:val="008F0B9C"/>
    <w:rsid w:val="00904DB8"/>
    <w:rsid w:val="009471E8"/>
    <w:rsid w:val="00971671"/>
    <w:rsid w:val="00A12FC1"/>
    <w:rsid w:val="00A432C8"/>
    <w:rsid w:val="00A94738"/>
    <w:rsid w:val="00AF2F9D"/>
    <w:rsid w:val="00B17256"/>
    <w:rsid w:val="00B97072"/>
    <w:rsid w:val="00C413B1"/>
    <w:rsid w:val="00CD1256"/>
    <w:rsid w:val="00CF1BC1"/>
    <w:rsid w:val="00D24EED"/>
    <w:rsid w:val="00D30E2E"/>
    <w:rsid w:val="00D545D0"/>
    <w:rsid w:val="00D6192C"/>
    <w:rsid w:val="00E33113"/>
    <w:rsid w:val="00EA5BD6"/>
    <w:rsid w:val="00ED3069"/>
    <w:rsid w:val="00F04C6D"/>
    <w:rsid w:val="00F91050"/>
    <w:rsid w:val="00F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0AF3"/>
  <w15:chartTrackingRefBased/>
  <w15:docId w15:val="{86C19CD9-AD10-2B43-A9BC-2BDDD4F2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6BD5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B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styleId="Hyperlink">
    <w:name w:val="Hyperlink"/>
    <w:basedOn w:val="Absatz-Standardschriftart"/>
    <w:uiPriority w:val="99"/>
    <w:unhideWhenUsed/>
    <w:rsid w:val="003A6BD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6BD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ldfuturecouncil.org/chemicals" TargetMode="External"/><Relationship Id="rId5" Type="http://schemas.openxmlformats.org/officeDocument/2006/relationships/hyperlink" Target="https://www.worldfuturecouncil.org/wp-content/uploads/2020/11/FPA-2021-Protection-from-Hazardous-Chemicals-List-of-nominated-policies.pdf" TargetMode="External"/><Relationship Id="rId4" Type="http://schemas.openxmlformats.org/officeDocument/2006/relationships/hyperlink" Target="https://www.worldfuturecouncil.org/p/2020-protection-from-hazardous-chemical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Hanke</dc:creator>
  <cp:keywords/>
  <dc:description/>
  <cp:lastModifiedBy>Miriam Petersen</cp:lastModifiedBy>
  <cp:revision>3</cp:revision>
  <dcterms:created xsi:type="dcterms:W3CDTF">2020-11-10T11:46:00Z</dcterms:created>
  <dcterms:modified xsi:type="dcterms:W3CDTF">2020-11-10T11:51:00Z</dcterms:modified>
</cp:coreProperties>
</file>