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20" w:rsidRDefault="00F94320">
      <w:r>
        <w:t>А.К.Весело</w:t>
      </w:r>
      <w:proofErr w:type="gramStart"/>
      <w:r>
        <w:t>в-</w:t>
      </w:r>
      <w:proofErr w:type="gramEnd"/>
      <w:r>
        <w:t xml:space="preserve">  председатель РОО  «Союз экологов  РБ», </w:t>
      </w:r>
      <w:proofErr w:type="spellStart"/>
      <w:r>
        <w:t>к.ю.н</w:t>
      </w:r>
      <w:proofErr w:type="spellEnd"/>
      <w:r>
        <w:t xml:space="preserve">. </w:t>
      </w:r>
    </w:p>
    <w:p w:rsidR="00F94320" w:rsidRDefault="00F94320"/>
    <w:p w:rsidR="00F94320" w:rsidRDefault="00F85589">
      <w:r>
        <w:t xml:space="preserve">Тезисы   доклада  на   Экологическом  форуме  22-23   октября   2020  г. </w:t>
      </w:r>
    </w:p>
    <w:p w:rsidR="007E03FA" w:rsidRDefault="00F85589">
      <w:r>
        <w:t>(С-Петербург)</w:t>
      </w:r>
    </w:p>
    <w:p w:rsidR="00F85589" w:rsidRDefault="00F85589">
      <w:r>
        <w:t xml:space="preserve">ПРАВОВОЕ  РЕГУЛИРОВАНИЕ  И ПРАКТИКА  ОБРАЩЕНИЯ   С   НЕФТЕШЛАМАМИ </w:t>
      </w:r>
      <w:r w:rsidR="00E77A97">
        <w:t xml:space="preserve">И </w:t>
      </w:r>
      <w:r>
        <w:t xml:space="preserve">  ПРОБЛЕМЫ    ПРОЕТИРОВАНИЯ </w:t>
      </w:r>
      <w:r w:rsidR="00377639">
        <w:t xml:space="preserve">И </w:t>
      </w:r>
      <w:r>
        <w:t>РАЗРАБОТКИ   МЕСТОРОЖДЕНИЙ  НЕФТИ  И ГАЗА  В  РОССИИ.</w:t>
      </w:r>
    </w:p>
    <w:p w:rsidR="00E045E9" w:rsidRDefault="00F85589">
      <w:r>
        <w:t>1</w:t>
      </w:r>
      <w:r w:rsidR="00E045E9" w:rsidRPr="00E045E9">
        <w:t xml:space="preserve"> </w:t>
      </w:r>
      <w:r w:rsidR="00E045E9" w:rsidRPr="002B2142">
        <w:t xml:space="preserve">Фактически      </w:t>
      </w:r>
      <w:r w:rsidR="00E045E9">
        <w:t>на  нефтепромыслах  России</w:t>
      </w:r>
      <w:r w:rsidR="00E045E9" w:rsidRPr="002B2142">
        <w:t xml:space="preserve">    в настоящее  время  не  </w:t>
      </w:r>
      <w:r w:rsidR="00E045E9">
        <w:t>осуществляется   государственный  экологический</w:t>
      </w:r>
      <w:r w:rsidR="00E045E9" w:rsidRPr="002B2142">
        <w:t xml:space="preserve">  надзор</w:t>
      </w:r>
      <w:proofErr w:type="gramStart"/>
      <w:r w:rsidR="00E77A97">
        <w:t xml:space="preserve"> .</w:t>
      </w:r>
      <w:proofErr w:type="gramEnd"/>
      <w:r w:rsidR="00E77A97">
        <w:t xml:space="preserve"> Основные  причины: отсутствие      специалистов  в   </w:t>
      </w:r>
      <w:proofErr w:type="spellStart"/>
      <w:r w:rsidR="00E77A97">
        <w:t>Росприроднадзоре</w:t>
      </w:r>
      <w:proofErr w:type="spellEnd"/>
      <w:r w:rsidR="00E77A97">
        <w:t xml:space="preserve">  и  отсутствие    политической  воли  органов  власти в  отношении экологической  политики   нефтегазодобывающих  компаний. (пример - АНК  </w:t>
      </w:r>
      <w:proofErr w:type="spellStart"/>
      <w:r w:rsidR="00E77A97">
        <w:t>Башнефть</w:t>
      </w:r>
      <w:proofErr w:type="spellEnd"/>
      <w:r w:rsidR="00E77A97">
        <w:t>)</w:t>
      </w:r>
      <w:r w:rsidR="00E0010B">
        <w:t>.  Наносимый     разработкой     нефтегазовых  месторождений экологический  вред  не  рассчитывается, не  предъявляется  и не  взыскивается.</w:t>
      </w:r>
    </w:p>
    <w:p w:rsidR="005B1FC6" w:rsidRDefault="005B1FC6">
      <w:r>
        <w:t>2.  Основные    экологические  проблемы  на  нефтепромыслах   России</w:t>
      </w:r>
      <w:proofErr w:type="gramStart"/>
      <w:r>
        <w:t>.</w:t>
      </w:r>
      <w:proofErr w:type="gramEnd"/>
      <w:r>
        <w:t xml:space="preserve">   </w:t>
      </w:r>
      <w:proofErr w:type="gramStart"/>
      <w:r>
        <w:t>к</w:t>
      </w:r>
      <w:proofErr w:type="gramEnd"/>
      <w:r>
        <w:t>оторые  не  отражаются  в  ОВОС  проектной  документации:</w:t>
      </w:r>
    </w:p>
    <w:p w:rsidR="00460206" w:rsidRDefault="00460206">
      <w:r>
        <w:t>-отсутствие  стадийности    проектирования  обустройства  и расширения    нефтегазовых  месторождений</w:t>
      </w:r>
    </w:p>
    <w:p w:rsidR="005B1FC6" w:rsidRDefault="005B1FC6">
      <w:r>
        <w:t xml:space="preserve">-тотальное  загрязнение   пресных  подземных  вод  пластовыми  и   подтоварными  водами в результате применения   систем ППД,  </w:t>
      </w:r>
      <w:proofErr w:type="spellStart"/>
      <w:r>
        <w:t>негерметичности</w:t>
      </w:r>
      <w:proofErr w:type="spellEnd"/>
      <w:r>
        <w:t xml:space="preserve">     систем   </w:t>
      </w:r>
      <w:proofErr w:type="spellStart"/>
      <w:r>
        <w:t>нефтесбора</w:t>
      </w:r>
      <w:proofErr w:type="spellEnd"/>
      <w:r>
        <w:t xml:space="preserve">,  межпластовых  </w:t>
      </w:r>
      <w:proofErr w:type="spellStart"/>
      <w:r>
        <w:t>заколонных</w:t>
      </w:r>
      <w:proofErr w:type="spellEnd"/>
      <w:r>
        <w:t xml:space="preserve">  </w:t>
      </w:r>
      <w:proofErr w:type="spellStart"/>
      <w:r>
        <w:t>перетоков</w:t>
      </w:r>
      <w:proofErr w:type="spellEnd"/>
      <w:r>
        <w:t xml:space="preserve"> нефтесодержащей эмульсии  в   пресноводный    комплекс</w:t>
      </w:r>
      <w:r w:rsidR="00E0010B">
        <w:t>.</w:t>
      </w:r>
    </w:p>
    <w:p w:rsidR="005B1FC6" w:rsidRDefault="005B1FC6">
      <w:r>
        <w:t xml:space="preserve">-радиоактивность  </w:t>
      </w:r>
      <w:proofErr w:type="spellStart"/>
      <w:r>
        <w:t>нефтешламов</w:t>
      </w:r>
      <w:proofErr w:type="spellEnd"/>
      <w:r>
        <w:t xml:space="preserve">   сырой  нефти</w:t>
      </w:r>
      <w:r w:rsidR="00460206">
        <w:t>,   которые в  «советское» время  были  отнесены   к  2  классу  опасности</w:t>
      </w:r>
      <w:proofErr w:type="gramStart"/>
      <w:r w:rsidR="00460206">
        <w:t>.</w:t>
      </w:r>
      <w:proofErr w:type="gramEnd"/>
      <w:r w:rsidR="00460206">
        <w:t xml:space="preserve">  </w:t>
      </w:r>
      <w:proofErr w:type="gramStart"/>
      <w:r w:rsidR="00460206">
        <w:t>в</w:t>
      </w:r>
      <w:proofErr w:type="gramEnd"/>
      <w:r w:rsidR="00460206">
        <w:t xml:space="preserve"> результате  - повышение  радиационного фона    на  территории   нефтепромыслов</w:t>
      </w:r>
    </w:p>
    <w:p w:rsidR="00460206" w:rsidRDefault="00460206">
      <w:r>
        <w:t xml:space="preserve">- повышенная сейсмичность   старых    нефтегазовых     месторождений  (примеры -  </w:t>
      </w:r>
      <w:proofErr w:type="spellStart"/>
      <w:r>
        <w:t>Ромашкинское</w:t>
      </w:r>
      <w:proofErr w:type="spellEnd"/>
      <w:r>
        <w:t xml:space="preserve">  в  РТ,    </w:t>
      </w:r>
      <w:proofErr w:type="spellStart"/>
      <w:r>
        <w:t>Иши</w:t>
      </w:r>
      <w:r w:rsidR="00E0010B">
        <w:t>мбайская</w:t>
      </w:r>
      <w:proofErr w:type="spellEnd"/>
      <w:r w:rsidR="00E0010B">
        <w:t xml:space="preserve">  группа -  в  РБ,  </w:t>
      </w:r>
      <w:r>
        <w:t xml:space="preserve"> </w:t>
      </w:r>
      <w:r w:rsidR="00E0010B">
        <w:t xml:space="preserve">нефтепромыслы </w:t>
      </w:r>
      <w:r>
        <w:t xml:space="preserve">  ХМАО  и  ЯНАО)</w:t>
      </w:r>
      <w:r w:rsidR="00F94320">
        <w:t>;</w:t>
      </w:r>
    </w:p>
    <w:p w:rsidR="00F94320" w:rsidRDefault="00F94320">
      <w:r>
        <w:t>-особая  опасн</w:t>
      </w:r>
      <w:r w:rsidR="00E0010B">
        <w:t>ос</w:t>
      </w:r>
      <w:r>
        <w:t>ть  проектов    добычи   сл</w:t>
      </w:r>
      <w:r w:rsidR="00E0010B">
        <w:t>а</w:t>
      </w:r>
      <w:r>
        <w:t>нцевой  нефти. (2  скважины  в  ХМАО</w:t>
      </w:r>
      <w:r w:rsidR="00E0010B">
        <w:t xml:space="preserve">,   проведена  разведка  на сланцевую  нефть в   Башкирии  </w:t>
      </w:r>
      <w:proofErr w:type="gramStart"/>
      <w:r w:rsidR="00E0010B">
        <w:t>-З</w:t>
      </w:r>
      <w:proofErr w:type="gramEnd"/>
      <w:r w:rsidR="00E0010B">
        <w:t xml:space="preserve">илаирский   </w:t>
      </w:r>
      <w:proofErr w:type="spellStart"/>
      <w:r w:rsidR="00E0010B">
        <w:t>синклинорий</w:t>
      </w:r>
      <w:proofErr w:type="spellEnd"/>
      <w:r w:rsidR="00E0010B">
        <w:t>)</w:t>
      </w:r>
    </w:p>
    <w:p w:rsidR="00E0010B" w:rsidRDefault="00E0010B" w:rsidP="00E77A97">
      <w:pPr>
        <w:pStyle w:val="1"/>
        <w:tabs>
          <w:tab w:val="left" w:pos="9214"/>
        </w:tabs>
        <w:spacing w:after="0" w:line="240" w:lineRule="auto"/>
        <w:ind w:right="-8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7A97" w:rsidRDefault="00460206" w:rsidP="00E77A97">
      <w:pPr>
        <w:pStyle w:val="1"/>
        <w:tabs>
          <w:tab w:val="left" w:pos="9214"/>
        </w:tabs>
        <w:spacing w:after="0" w:line="240" w:lineRule="auto"/>
        <w:ind w:right="-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77A97" w:rsidRPr="002B2142">
        <w:rPr>
          <w:rFonts w:ascii="Times New Roman" w:hAnsi="Times New Roman" w:cs="Times New Roman"/>
          <w:sz w:val="28"/>
          <w:szCs w:val="28"/>
        </w:rPr>
        <w:t xml:space="preserve">Исключение  проектов обустройства  и  расширения    месторождений  нефти  и газа  из  объектов   экологической   экспертизы, в том  числе  в  части  </w:t>
      </w:r>
      <w:r w:rsidR="005B1FC6">
        <w:rPr>
          <w:rFonts w:ascii="Times New Roman" w:hAnsi="Times New Roman" w:cs="Times New Roman"/>
          <w:sz w:val="28"/>
          <w:szCs w:val="28"/>
        </w:rPr>
        <w:t>обращения</w:t>
      </w:r>
      <w:r w:rsidR="00E77A97">
        <w:rPr>
          <w:rFonts w:ascii="Times New Roman" w:hAnsi="Times New Roman" w:cs="Times New Roman"/>
          <w:sz w:val="28"/>
          <w:szCs w:val="28"/>
        </w:rPr>
        <w:t xml:space="preserve">   с  </w:t>
      </w:r>
      <w:proofErr w:type="spellStart"/>
      <w:r w:rsidR="00E77A97">
        <w:rPr>
          <w:rFonts w:ascii="Times New Roman" w:hAnsi="Times New Roman" w:cs="Times New Roman"/>
          <w:sz w:val="28"/>
          <w:szCs w:val="28"/>
        </w:rPr>
        <w:t>нефтешламами</w:t>
      </w:r>
      <w:proofErr w:type="spellEnd"/>
      <w:r w:rsidR="00E77A97">
        <w:rPr>
          <w:rFonts w:ascii="Times New Roman" w:hAnsi="Times New Roman" w:cs="Times New Roman"/>
          <w:sz w:val="28"/>
          <w:szCs w:val="28"/>
        </w:rPr>
        <w:t xml:space="preserve">   и буровыми  отходами</w:t>
      </w:r>
      <w:r w:rsidR="00E0010B">
        <w:rPr>
          <w:rFonts w:ascii="Times New Roman" w:hAnsi="Times New Roman" w:cs="Times New Roman"/>
          <w:sz w:val="28"/>
          <w:szCs w:val="28"/>
        </w:rPr>
        <w:t>,</w:t>
      </w:r>
      <w:r w:rsidR="00E77A97">
        <w:rPr>
          <w:rFonts w:ascii="Times New Roman" w:hAnsi="Times New Roman" w:cs="Times New Roman"/>
          <w:sz w:val="28"/>
          <w:szCs w:val="28"/>
        </w:rPr>
        <w:t xml:space="preserve">   приводит </w:t>
      </w:r>
      <w:r w:rsidR="00E77A97" w:rsidRPr="002B2142">
        <w:rPr>
          <w:rFonts w:ascii="Times New Roman" w:hAnsi="Times New Roman" w:cs="Times New Roman"/>
          <w:sz w:val="28"/>
          <w:szCs w:val="28"/>
        </w:rPr>
        <w:t xml:space="preserve"> к дальнейшей деградации окружающей  среды  на  нефтепромыслах  России.</w:t>
      </w:r>
    </w:p>
    <w:p w:rsidR="005B1FC6" w:rsidRDefault="005B1FC6" w:rsidP="00E77A97">
      <w:pPr>
        <w:pStyle w:val="1"/>
        <w:tabs>
          <w:tab w:val="left" w:pos="9214"/>
        </w:tabs>
        <w:spacing w:after="0" w:line="240" w:lineRule="auto"/>
        <w:ind w:right="-8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FC6" w:rsidRDefault="005B1FC6" w:rsidP="00E77A97">
      <w:pPr>
        <w:pStyle w:val="1"/>
        <w:tabs>
          <w:tab w:val="left" w:pos="9214"/>
        </w:tabs>
        <w:spacing w:after="0" w:line="240" w:lineRule="auto"/>
        <w:ind w:right="-8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7A97" w:rsidRDefault="00460206" w:rsidP="00460206">
      <w:r>
        <w:tab/>
        <w:t>4.</w:t>
      </w:r>
      <w:r w:rsidR="00E77A97" w:rsidRPr="002B2142">
        <w:t xml:space="preserve">Ведомственная нормативная база и внутренние </w:t>
      </w:r>
      <w:r w:rsidR="00E77A97">
        <w:t xml:space="preserve">регламенты </w:t>
      </w:r>
      <w:r w:rsidR="00E77A97" w:rsidRPr="002B2142">
        <w:t>нефтегазодобыв</w:t>
      </w:r>
      <w:r w:rsidR="00E77A97">
        <w:t>а</w:t>
      </w:r>
      <w:r w:rsidR="00E77A97" w:rsidRPr="002B2142">
        <w:t>ющих  компаний, регулирующие       процессы</w:t>
      </w:r>
      <w:r w:rsidR="00E77A97">
        <w:t xml:space="preserve">  обращения  с отходами  </w:t>
      </w:r>
      <w:proofErr w:type="spellStart"/>
      <w:r w:rsidR="00E77A97">
        <w:t>нефтега</w:t>
      </w:r>
      <w:r w:rsidR="00E77A97" w:rsidRPr="002B2142">
        <w:t>зодобычи</w:t>
      </w:r>
      <w:proofErr w:type="spellEnd"/>
      <w:r w:rsidR="00E77A97" w:rsidRPr="002B2142">
        <w:t xml:space="preserve">  и переработки  нефти,  необоснованно  приравнен</w:t>
      </w:r>
      <w:r w:rsidR="00E77A97">
        <w:t>ы</w:t>
      </w:r>
      <w:r w:rsidR="00E77A97" w:rsidRPr="002B2142">
        <w:t xml:space="preserve">   к    категории  «коммерческой  тайны», недоступн</w:t>
      </w:r>
      <w:r w:rsidR="00E77A97">
        <w:t>ы</w:t>
      </w:r>
      <w:r w:rsidR="00E77A97" w:rsidRPr="002B2142">
        <w:t xml:space="preserve"> для научной  и  иной  заинтересованной  общественности,  не соответствует   современным  требованиям природоохранного и санитарно-эпидемиологического  законодательства, не предусматривает возмещение наносимого  экологического вреда.</w:t>
      </w:r>
    </w:p>
    <w:p w:rsidR="009F42A9" w:rsidRDefault="009F42A9" w:rsidP="00460206"/>
    <w:p w:rsidR="00E045E9" w:rsidRPr="002B2142" w:rsidRDefault="00460206" w:rsidP="00E045E9">
      <w:pPr>
        <w:pStyle w:val="1"/>
        <w:tabs>
          <w:tab w:val="left" w:pos="9214"/>
        </w:tabs>
        <w:spacing w:after="0" w:line="240" w:lineRule="auto"/>
        <w:ind w:right="-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045E9" w:rsidRPr="002B2142">
        <w:rPr>
          <w:rFonts w:ascii="Times New Roman" w:hAnsi="Times New Roman" w:cs="Times New Roman"/>
          <w:sz w:val="28"/>
          <w:szCs w:val="28"/>
        </w:rPr>
        <w:t>Наиболее часто применяемыми</w:t>
      </w:r>
      <w:r w:rsidR="00E045E9" w:rsidRPr="002B21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45E9" w:rsidRPr="002B2142">
        <w:rPr>
          <w:rFonts w:ascii="Times New Roman" w:hAnsi="Times New Roman" w:cs="Times New Roman"/>
          <w:sz w:val="28"/>
          <w:szCs w:val="28"/>
        </w:rPr>
        <w:t xml:space="preserve">технологиями обезвреживания   </w:t>
      </w:r>
      <w:proofErr w:type="spellStart"/>
      <w:r w:rsidR="00E045E9" w:rsidRPr="002B2142">
        <w:rPr>
          <w:rFonts w:ascii="Times New Roman" w:hAnsi="Times New Roman" w:cs="Times New Roman"/>
          <w:sz w:val="28"/>
          <w:szCs w:val="28"/>
        </w:rPr>
        <w:t>нефтешламов</w:t>
      </w:r>
      <w:proofErr w:type="spellEnd"/>
      <w:r w:rsidR="00E045E9" w:rsidRPr="002B2142">
        <w:rPr>
          <w:rFonts w:ascii="Times New Roman" w:hAnsi="Times New Roman" w:cs="Times New Roman"/>
          <w:sz w:val="28"/>
          <w:szCs w:val="28"/>
        </w:rPr>
        <w:t xml:space="preserve">   является  сжигание  или  смешивание  </w:t>
      </w:r>
      <w:proofErr w:type="spellStart"/>
      <w:r w:rsidR="00E045E9" w:rsidRPr="002B2142">
        <w:rPr>
          <w:rFonts w:ascii="Times New Roman" w:hAnsi="Times New Roman" w:cs="Times New Roman"/>
          <w:sz w:val="28"/>
          <w:szCs w:val="28"/>
        </w:rPr>
        <w:t>нефтешламов</w:t>
      </w:r>
      <w:proofErr w:type="spellEnd"/>
      <w:r w:rsidR="00E045E9" w:rsidRPr="002B2142">
        <w:rPr>
          <w:rFonts w:ascii="Times New Roman" w:hAnsi="Times New Roman" w:cs="Times New Roman"/>
          <w:sz w:val="28"/>
          <w:szCs w:val="28"/>
        </w:rPr>
        <w:t xml:space="preserve">  с  инертными  материалами, что    приводит   к  потере  ценного   сырья </w:t>
      </w:r>
      <w:proofErr w:type="gramStart"/>
      <w:r w:rsidR="00E045E9" w:rsidRPr="002B2142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E045E9" w:rsidRPr="002B2142">
        <w:rPr>
          <w:rFonts w:ascii="Times New Roman" w:hAnsi="Times New Roman" w:cs="Times New Roman"/>
          <w:sz w:val="28"/>
          <w:szCs w:val="28"/>
        </w:rPr>
        <w:t>ефти   и     повышению  фоновых  загрязнений  окружающей среды   на  местности, включая не контролируемое и не учитываемое радиационно</w:t>
      </w:r>
      <w:r>
        <w:rPr>
          <w:rFonts w:ascii="Times New Roman" w:hAnsi="Times New Roman" w:cs="Times New Roman"/>
          <w:sz w:val="28"/>
          <w:szCs w:val="28"/>
        </w:rPr>
        <w:t>е  загрязнение  окружающей среды.</w:t>
      </w:r>
    </w:p>
    <w:p w:rsidR="00E045E9" w:rsidRDefault="00E045E9"/>
    <w:p w:rsidR="00460206" w:rsidRDefault="00460206">
      <w:r>
        <w:tab/>
        <w:t>6.</w:t>
      </w:r>
      <w:r w:rsidR="00E045E9" w:rsidRPr="00E045E9">
        <w:t xml:space="preserve"> </w:t>
      </w:r>
      <w:r w:rsidR="00E045E9" w:rsidRPr="002B2142">
        <w:t>Нефтегазодобывающие  компании   не   контролируют   техническую, энергетическую,  ресурсную, профессиональную  и  иные  возможности  подрядчиков по обезвреживанию договорных объемов отходов, отказываются  учитывать  при  проведении  тендеров  дополнительный   механизм ответственности подрядчиков-членов</w:t>
      </w:r>
      <w:r w:rsidR="00E045E9">
        <w:t xml:space="preserve"> </w:t>
      </w:r>
      <w:proofErr w:type="spellStart"/>
      <w:r w:rsidR="00E045E9" w:rsidRPr="002B2142">
        <w:t>саморегулируемых</w:t>
      </w:r>
      <w:proofErr w:type="spellEnd"/>
      <w:r w:rsidR="00E045E9" w:rsidRPr="002B2142">
        <w:t xml:space="preserve">  организаций</w:t>
      </w:r>
      <w:r>
        <w:t>.</w:t>
      </w:r>
      <w:r w:rsidR="009F42A9">
        <w:t xml:space="preserve"> </w:t>
      </w:r>
      <w:r w:rsidR="00E0010B">
        <w:t xml:space="preserve"> В  результате   примерно  лишь  </w:t>
      </w:r>
      <w:r w:rsidR="00263A32">
        <w:t xml:space="preserve">малая часть    </w:t>
      </w:r>
      <w:proofErr w:type="gramStart"/>
      <w:r w:rsidR="00263A32">
        <w:t>передаваемый</w:t>
      </w:r>
      <w:proofErr w:type="gramEnd"/>
      <w:r w:rsidR="00263A32">
        <w:t xml:space="preserve">  на  обез</w:t>
      </w:r>
      <w:r w:rsidR="00E0010B">
        <w:t>в</w:t>
      </w:r>
      <w:r w:rsidR="00263A32">
        <w:t>режива</w:t>
      </w:r>
      <w:r w:rsidR="00E0010B">
        <w:t xml:space="preserve">ние  </w:t>
      </w:r>
      <w:proofErr w:type="spellStart"/>
      <w:r w:rsidR="00E0010B">
        <w:t>нефтешламов</w:t>
      </w:r>
      <w:proofErr w:type="spellEnd"/>
      <w:r w:rsidR="00E0010B">
        <w:t xml:space="preserve"> </w:t>
      </w:r>
      <w:r w:rsidR="00263A32">
        <w:t xml:space="preserve">  фактически обезвреживается,  остальные  объемы  </w:t>
      </w:r>
      <w:proofErr w:type="spellStart"/>
      <w:r w:rsidR="00263A32">
        <w:t>нефтешламов</w:t>
      </w:r>
      <w:proofErr w:type="spellEnd"/>
      <w:r w:rsidR="00263A32">
        <w:t xml:space="preserve">  и буровых  отходов    нелегально закапываются на  нефтепромысловых  объектах</w:t>
      </w:r>
    </w:p>
    <w:p w:rsidR="009F42A9" w:rsidRDefault="00460206">
      <w:pPr>
        <w:rPr>
          <w:b/>
        </w:rPr>
      </w:pPr>
      <w:r w:rsidRPr="009F42A9">
        <w:rPr>
          <w:b/>
        </w:rPr>
        <w:t xml:space="preserve">  </w:t>
      </w:r>
    </w:p>
    <w:p w:rsidR="00460206" w:rsidRPr="009F42A9" w:rsidRDefault="00460206">
      <w:pPr>
        <w:rPr>
          <w:b/>
        </w:rPr>
      </w:pPr>
      <w:r w:rsidRPr="009F42A9">
        <w:rPr>
          <w:b/>
        </w:rPr>
        <w:t>Предложения:</w:t>
      </w:r>
    </w:p>
    <w:p w:rsidR="00F85589" w:rsidRDefault="009F42A9">
      <w:r>
        <w:tab/>
        <w:t>Минприрод</w:t>
      </w:r>
      <w:r w:rsidR="00460206">
        <w:t xml:space="preserve">ы  РФ   </w:t>
      </w:r>
      <w:r w:rsidR="00E045E9" w:rsidRPr="002B2142">
        <w:t xml:space="preserve">  </w:t>
      </w:r>
      <w:r>
        <w:t xml:space="preserve"> и  Генеральной   прокуратуре  РФ   обеспечить  проведение   комплексного  экологического, геологического   и  санитарного    надзора  на  нефтепромыслах   России,  включая    профилактику     </w:t>
      </w:r>
      <w:proofErr w:type="spellStart"/>
      <w:r>
        <w:lastRenderedPageBreak/>
        <w:t>коррупциогенности</w:t>
      </w:r>
      <w:proofErr w:type="spellEnd"/>
      <w:r>
        <w:t xml:space="preserve">    правоотношений   по   обезвреживан</w:t>
      </w:r>
      <w:r w:rsidR="00263A32">
        <w:t xml:space="preserve">ию     </w:t>
      </w:r>
      <w:proofErr w:type="spellStart"/>
      <w:r w:rsidR="00263A32">
        <w:t>нефтешламов</w:t>
      </w:r>
      <w:proofErr w:type="spellEnd"/>
      <w:r w:rsidR="00263A32">
        <w:t xml:space="preserve">     сторонним</w:t>
      </w:r>
      <w:r>
        <w:t xml:space="preserve">и  </w:t>
      </w:r>
      <w:proofErr w:type="spellStart"/>
      <w:r>
        <w:t>лицензированиыми</w:t>
      </w:r>
      <w:proofErr w:type="spellEnd"/>
      <w:r>
        <w:t xml:space="preserve">  субъектами   МСП</w:t>
      </w:r>
      <w:r w:rsidR="00263A32">
        <w:t>.</w:t>
      </w:r>
    </w:p>
    <w:p w:rsidR="009F42A9" w:rsidRDefault="009F42A9">
      <w:r>
        <w:t xml:space="preserve">  </w:t>
      </w:r>
      <w:r>
        <w:tab/>
        <w:t xml:space="preserve">Минприроды  РФ    внести  изменении в  ФККО в  части   повышения  класса  опасности  </w:t>
      </w:r>
      <w:proofErr w:type="spellStart"/>
      <w:r>
        <w:t>нефтешламов</w:t>
      </w:r>
      <w:proofErr w:type="spellEnd"/>
      <w:r>
        <w:t xml:space="preserve">   сырой  нефти  до  второго.</w:t>
      </w:r>
    </w:p>
    <w:p w:rsidR="009F42A9" w:rsidRDefault="009F42A9">
      <w:r>
        <w:t xml:space="preserve"> </w:t>
      </w:r>
      <w:r>
        <w:tab/>
        <w:t>Проекты    обустройства  и расширения    месторождений  нефти  и газа      должны  проходить  обязательную  экологическую  экспертизу  с  учетом  стадийности  разработки    месторождений.</w:t>
      </w:r>
    </w:p>
    <w:p w:rsidR="009F42A9" w:rsidRDefault="009F42A9"/>
    <w:p w:rsidR="009F42A9" w:rsidRDefault="009F42A9">
      <w:r>
        <w:t xml:space="preserve"> А.К. Веселов. </w:t>
      </w:r>
    </w:p>
    <w:p w:rsidR="009F42A9" w:rsidRDefault="009F42A9">
      <w:r>
        <w:tab/>
      </w:r>
    </w:p>
    <w:p w:rsidR="00E045E9" w:rsidRDefault="00E045E9"/>
    <w:p w:rsidR="00F85589" w:rsidRDefault="00F85589"/>
    <w:sectPr w:rsidR="00F85589" w:rsidSect="00D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589"/>
    <w:rsid w:val="000C014D"/>
    <w:rsid w:val="00220850"/>
    <w:rsid w:val="00263A32"/>
    <w:rsid w:val="00377639"/>
    <w:rsid w:val="0040151A"/>
    <w:rsid w:val="00460206"/>
    <w:rsid w:val="00537FA5"/>
    <w:rsid w:val="005B1FC6"/>
    <w:rsid w:val="009F42A9"/>
    <w:rsid w:val="00B00012"/>
    <w:rsid w:val="00B0033D"/>
    <w:rsid w:val="00DF1CB3"/>
    <w:rsid w:val="00E0010B"/>
    <w:rsid w:val="00E045E9"/>
    <w:rsid w:val="00E77A97"/>
    <w:rsid w:val="00F85589"/>
    <w:rsid w:val="00F94320"/>
    <w:rsid w:val="00FF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045E9"/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2020-10-22T05:39:00Z</dcterms:created>
  <dcterms:modified xsi:type="dcterms:W3CDTF">2020-10-22T11:31:00Z</dcterms:modified>
</cp:coreProperties>
</file>