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8D8" w:rsidRDefault="002568D8" w:rsidP="00584EDD">
      <w:pPr>
        <w:shd w:val="clear" w:color="auto" w:fill="FFFFFF"/>
        <w:spacing w:before="120" w:after="0" w:line="240" w:lineRule="auto"/>
        <w:ind w:right="-141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D95F60" w:rsidRDefault="00D95F60" w:rsidP="00AE673A">
      <w:pPr>
        <w:shd w:val="clear" w:color="auto" w:fill="FFFFFF"/>
        <w:spacing w:before="120" w:after="120" w:line="240" w:lineRule="auto"/>
        <w:ind w:left="-142" w:right="-142"/>
        <w:jc w:val="center"/>
        <w:rPr>
          <w:rFonts w:ascii="Arial" w:eastAsia="Times New Roman" w:hAnsi="Arial" w:cs="Arial"/>
          <w:b/>
          <w:bCs/>
          <w:color w:val="000000"/>
          <w:sz w:val="8"/>
          <w:szCs w:val="8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</w:t>
      </w:r>
      <w:r w:rsidR="002568D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АЯВЛЕНИЕ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  </w:t>
      </w:r>
    </w:p>
    <w:p w:rsidR="00D83364" w:rsidRDefault="002568D8" w:rsidP="00AE673A">
      <w:pPr>
        <w:shd w:val="clear" w:color="auto" w:fill="FFFFFF"/>
        <w:spacing w:before="120" w:after="120" w:line="240" w:lineRule="auto"/>
        <w:ind w:left="-142" w:right="-142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br/>
        <w:t>российских неправительственных организаций/общественных объединений к конференции сторон Рамочной конвенции ООН об изменении климата (КС-25)</w:t>
      </w:r>
    </w:p>
    <w:p w:rsidR="00D95F60" w:rsidRDefault="00D95F60" w:rsidP="002568D8">
      <w:pPr>
        <w:shd w:val="clear" w:color="auto" w:fill="FFFFFF"/>
        <w:spacing w:before="120" w:after="0" w:line="240" w:lineRule="auto"/>
        <w:ind w:left="-142" w:right="-141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4A3986" w:rsidRDefault="002568D8" w:rsidP="00AE673A">
      <w:pPr>
        <w:shd w:val="clear" w:color="auto" w:fill="FFFFFF"/>
        <w:spacing w:after="120" w:line="240" w:lineRule="auto"/>
        <w:ind w:left="-426" w:right="-28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Российские экологические организации и объединения </w:t>
      </w:r>
      <w:r w:rsidR="004A39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подчеркивают, что </w:t>
      </w:r>
      <w:r w:rsidR="007439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 </w:t>
      </w:r>
      <w:r w:rsidR="004A39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="007439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</w:t>
      </w:r>
      <w:r w:rsidR="004A39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новании научны</w:t>
      </w:r>
      <w:r w:rsidR="007439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 данных</w:t>
      </w:r>
      <w:r w:rsidR="00D160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r w:rsidR="00DB0F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включая последние доклады</w:t>
      </w:r>
      <w:r w:rsidR="00DB0F2E" w:rsidRPr="00DB0F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DB0F2E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IPCC</w:t>
      </w:r>
      <w:r w:rsidR="00DB0F2E" w:rsidRPr="00DB0F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DB0F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землепользованию, океана</w:t>
      </w:r>
      <w:r w:rsidR="00D160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</w:t>
      </w:r>
      <w:r w:rsidR="00DB0F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криосфер</w:t>
      </w:r>
      <w:r w:rsidR="00D160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</w:t>
      </w:r>
      <w:r w:rsidR="00DB0F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r w:rsidR="007439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все страны</w:t>
      </w:r>
      <w:r w:rsidR="00DB0F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</w:t>
      </w:r>
      <w:r w:rsidR="004A39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призна</w:t>
      </w:r>
      <w:r w:rsidR="00DB0F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</w:t>
      </w:r>
      <w:r w:rsidR="007439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проблему </w:t>
      </w:r>
      <w:r w:rsidR="00DB0F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антропогенного вклада в изменение климата и необходимость общих действий </w:t>
      </w:r>
      <w:r w:rsidR="00D160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 </w:t>
      </w:r>
      <w:r w:rsidR="00DB0F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адаптации и </w:t>
      </w:r>
      <w:r w:rsidR="00D160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 </w:t>
      </w:r>
      <w:r w:rsidR="00DB0F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снижения выбросов парниковых газов.</w:t>
      </w:r>
    </w:p>
    <w:p w:rsidR="002568D8" w:rsidRPr="0031001B" w:rsidRDefault="004A3986" w:rsidP="00AE673A">
      <w:pPr>
        <w:shd w:val="clear" w:color="auto" w:fill="FFFFFF"/>
        <w:spacing w:after="120" w:line="240" w:lineRule="auto"/>
        <w:ind w:left="-426" w:right="-28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</w:t>
      </w:r>
      <w:r w:rsidR="002568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 </w:t>
      </w:r>
      <w:r w:rsidR="00DB0F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конференции Сто</w:t>
      </w:r>
      <w:r w:rsidR="002568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рон Рамочной конвенции ООН по изменению климата (КС-25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РКИК) должны быть приняты </w:t>
      </w:r>
      <w:r w:rsidR="00DB0F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решения, утверждающие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принципы</w:t>
      </w:r>
      <w:r w:rsidR="00AE5BEA" w:rsidRPr="00836E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рекомендации и другие </w:t>
      </w:r>
      <w:r w:rsidRPr="003100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договоренности для эффективного достижен</w:t>
      </w:r>
      <w:r w:rsidR="00DB0F2E" w:rsidRPr="003100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ия ЦЕЛЕЙ Парижского соглашения - </w:t>
      </w:r>
      <w:r w:rsidRPr="003100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 не </w:t>
      </w:r>
      <w:r w:rsidR="003100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должно </w:t>
      </w:r>
      <w:r w:rsidRPr="003100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быть принято никаких </w:t>
      </w:r>
      <w:r w:rsidR="00DB0F2E" w:rsidRPr="003100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договоренностей, подрывающих ПС</w:t>
      </w:r>
      <w:r w:rsidR="00743951" w:rsidRPr="003100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743951" w:rsidRPr="0031001B" w:rsidRDefault="00743951" w:rsidP="00AE673A">
      <w:pPr>
        <w:shd w:val="clear" w:color="auto" w:fill="FFFFFF"/>
        <w:spacing w:after="120" w:line="240" w:lineRule="auto"/>
        <w:ind w:left="-426" w:right="-283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31001B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Мы считаем необходимым следующее:</w:t>
      </w:r>
    </w:p>
    <w:p w:rsidR="00DB0F2E" w:rsidRPr="0031001B" w:rsidRDefault="00584EDD" w:rsidP="00AE673A">
      <w:pPr>
        <w:pStyle w:val="a3"/>
        <w:numPr>
          <w:ilvl w:val="0"/>
          <w:numId w:val="8"/>
        </w:numPr>
        <w:shd w:val="clear" w:color="auto" w:fill="FFFFFF"/>
        <w:spacing w:after="120" w:line="240" w:lineRule="auto"/>
        <w:ind w:left="-426" w:right="-28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00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Крупнейшие страны</w:t>
      </w:r>
      <w:r w:rsidR="002568D8" w:rsidRPr="003100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-эмитенты парниковых газов</w:t>
      </w:r>
      <w:r w:rsidRPr="003100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должны перестать откладывать снижение выбросов на будущее и начать активно действовать сейчас (на Саммите ООН 2019 они не заявили об усилении целей), нео</w:t>
      </w:r>
      <w:r w:rsidR="002568D8" w:rsidRPr="003100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бходимо уже сейчас сойти с пути, который ведет к потеплению на </w:t>
      </w:r>
      <w:r w:rsidRPr="003100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3-3.5</w:t>
      </w:r>
      <w:r w:rsidR="00AE5BEA" w:rsidRPr="003100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градуса </w:t>
      </w:r>
      <w:r w:rsidRPr="003100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</w:t>
      </w:r>
      <w:r w:rsidR="002568D8" w:rsidRPr="003100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r w:rsidRPr="003100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</w:t>
      </w:r>
      <w:r w:rsidR="00DB0F2E" w:rsidRPr="003100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не допустить потепления </w:t>
      </w:r>
      <w:r w:rsidRPr="003100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1.5</w:t>
      </w:r>
      <w:r w:rsidR="00AE5BEA" w:rsidRPr="003100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градусам </w:t>
      </w:r>
      <w:r w:rsidRPr="003100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</w:t>
      </w:r>
      <w:r w:rsidR="00D83364" w:rsidRPr="003100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0814CF" w:rsidRPr="0031001B" w:rsidRDefault="000814CF" w:rsidP="003334B9">
      <w:pPr>
        <w:pStyle w:val="a3"/>
        <w:shd w:val="clear" w:color="auto" w:fill="FFFFFF"/>
        <w:spacing w:after="120" w:line="240" w:lineRule="auto"/>
        <w:ind w:left="-426" w:right="-283"/>
        <w:jc w:val="both"/>
        <w:rPr>
          <w:rFonts w:ascii="Arial" w:eastAsia="Times New Roman" w:hAnsi="Arial" w:cs="Arial"/>
          <w:color w:val="000000"/>
          <w:sz w:val="10"/>
          <w:szCs w:val="10"/>
          <w:lang w:eastAsia="ru-RU"/>
        </w:rPr>
      </w:pPr>
    </w:p>
    <w:p w:rsidR="00D83364" w:rsidRPr="00AE673A" w:rsidRDefault="00B55AAA" w:rsidP="00AE673A">
      <w:pPr>
        <w:pStyle w:val="a3"/>
        <w:numPr>
          <w:ilvl w:val="0"/>
          <w:numId w:val="8"/>
        </w:numPr>
        <w:shd w:val="clear" w:color="auto" w:fill="FFFFFF"/>
        <w:spacing w:after="120" w:line="240" w:lineRule="auto"/>
        <w:ind w:left="-426" w:right="-283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Крупнейшим странам-эмитентам </w:t>
      </w:r>
      <w:r w:rsidR="002568D8" w:rsidRPr="00D833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необходимо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предпринять </w:t>
      </w:r>
      <w:r w:rsidR="00D160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скоординирован</w:t>
      </w:r>
      <w:r w:rsidR="00D95F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</w:t>
      </w:r>
      <w:r w:rsidR="00D160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ые усилия </w:t>
      </w:r>
      <w:r w:rsidR="002568D8" w:rsidRPr="00D833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добровольного пересмотра </w:t>
      </w:r>
      <w:r w:rsidR="00D160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их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национальных целей - в</w:t>
      </w:r>
      <w:r w:rsidR="00D160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кладов в глобальные усили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</w:t>
      </w:r>
      <w:r w:rsidR="00D160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2568D8" w:rsidRPr="00D833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(NDC)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чтобы немедленно встать на путь </w:t>
      </w:r>
      <w:r w:rsidR="00DB0F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глубокой декарбонизации экономики</w:t>
      </w:r>
      <w:r w:rsidR="00743951" w:rsidRPr="00DB0F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="00DB0F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Существующие цели</w:t>
      </w:r>
      <w:r w:rsidR="00D83364" w:rsidRPr="00DB0F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разрабатывались </w:t>
      </w:r>
      <w:r w:rsidR="00AE5BEA" w:rsidRPr="00DB0F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пять лет </w:t>
      </w:r>
      <w:r w:rsidR="00D83364" w:rsidRPr="00DB0F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назад и за это время произошло немало изменений: гораздо дешевле стали ВИЭ, стабилизировались глобальные выбросы парниковых газов, начался отказ от угольной энергетики. Надо учитывать эти условия и использовать новые </w:t>
      </w:r>
      <w:r w:rsidR="00D83364" w:rsidRPr="00AE673A">
        <w:rPr>
          <w:rFonts w:ascii="Arial" w:eastAsia="Times New Roman" w:hAnsi="Arial" w:cs="Arial"/>
          <w:sz w:val="24"/>
          <w:szCs w:val="24"/>
          <w:lang w:eastAsia="ru-RU"/>
        </w:rPr>
        <w:t>возможности.</w:t>
      </w:r>
      <w:r w:rsidR="00AE5BEA" w:rsidRPr="00AE673A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</w:p>
    <w:p w:rsidR="00AE673A" w:rsidRPr="00AE673A" w:rsidRDefault="00AE673A" w:rsidP="00AE673A">
      <w:pPr>
        <w:pStyle w:val="a3"/>
        <w:shd w:val="clear" w:color="auto" w:fill="FFFFFF"/>
        <w:spacing w:after="120" w:line="240" w:lineRule="auto"/>
        <w:ind w:left="-426" w:right="-283"/>
        <w:jc w:val="both"/>
        <w:rPr>
          <w:rFonts w:ascii="Arial" w:eastAsia="Times New Roman" w:hAnsi="Arial" w:cs="Arial"/>
          <w:sz w:val="10"/>
          <w:szCs w:val="10"/>
          <w:lang w:eastAsia="ru-RU"/>
        </w:rPr>
      </w:pPr>
    </w:p>
    <w:p w:rsidR="002568D8" w:rsidRDefault="00DB0F2E" w:rsidP="00AE673A">
      <w:pPr>
        <w:pStyle w:val="a3"/>
        <w:numPr>
          <w:ilvl w:val="0"/>
          <w:numId w:val="8"/>
        </w:numPr>
        <w:shd w:val="clear" w:color="auto" w:fill="FFFFFF"/>
        <w:spacing w:after="120" w:line="240" w:lineRule="auto"/>
        <w:ind w:left="-426" w:right="-283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E673A">
        <w:rPr>
          <w:rFonts w:ascii="Arial" w:eastAsia="Times New Roman" w:hAnsi="Arial" w:cs="Arial"/>
          <w:sz w:val="24"/>
          <w:szCs w:val="24"/>
          <w:lang w:eastAsia="ru-RU"/>
        </w:rPr>
        <w:t>Объемы ф</w:t>
      </w:r>
      <w:r w:rsidR="00584EDD" w:rsidRPr="00AE673A">
        <w:rPr>
          <w:rFonts w:ascii="Arial" w:eastAsia="Times New Roman" w:hAnsi="Arial" w:cs="Arial"/>
          <w:sz w:val="24"/>
          <w:szCs w:val="24"/>
          <w:lang w:eastAsia="ru-RU"/>
        </w:rPr>
        <w:t>инанс</w:t>
      </w:r>
      <w:r w:rsidRPr="00AE673A">
        <w:rPr>
          <w:rFonts w:ascii="Arial" w:eastAsia="Times New Roman" w:hAnsi="Arial" w:cs="Arial"/>
          <w:sz w:val="24"/>
          <w:szCs w:val="24"/>
          <w:lang w:eastAsia="ru-RU"/>
        </w:rPr>
        <w:t>ирования, выделяемого</w:t>
      </w:r>
      <w:r w:rsidR="00584EDD" w:rsidRPr="00AE673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E673A">
        <w:rPr>
          <w:rFonts w:ascii="Arial" w:eastAsia="Times New Roman" w:hAnsi="Arial" w:cs="Arial"/>
          <w:sz w:val="24"/>
          <w:szCs w:val="24"/>
          <w:lang w:eastAsia="ru-RU"/>
        </w:rPr>
        <w:t xml:space="preserve">наиболее </w:t>
      </w:r>
      <w:r w:rsidR="00584EDD" w:rsidRPr="00AE673A">
        <w:rPr>
          <w:rFonts w:ascii="Arial" w:eastAsia="Times New Roman" w:hAnsi="Arial" w:cs="Arial"/>
          <w:sz w:val="24"/>
          <w:szCs w:val="24"/>
          <w:lang w:eastAsia="ru-RU"/>
        </w:rPr>
        <w:t xml:space="preserve">уязвимым странам, регионам и группам населения, должны соответствовать </w:t>
      </w:r>
      <w:r w:rsidRPr="00AE673A">
        <w:rPr>
          <w:rFonts w:ascii="Arial" w:eastAsia="Times New Roman" w:hAnsi="Arial" w:cs="Arial"/>
          <w:sz w:val="24"/>
          <w:szCs w:val="24"/>
          <w:lang w:eastAsia="ru-RU"/>
        </w:rPr>
        <w:t xml:space="preserve">масштабам проблемы </w:t>
      </w:r>
      <w:r w:rsidR="00B55AAA" w:rsidRPr="00AE673A">
        <w:rPr>
          <w:rFonts w:ascii="Arial" w:eastAsia="Times New Roman" w:hAnsi="Arial" w:cs="Arial"/>
          <w:sz w:val="24"/>
          <w:szCs w:val="24"/>
          <w:lang w:eastAsia="ru-RU"/>
        </w:rPr>
        <w:t>их потерь от изменения климата</w:t>
      </w:r>
      <w:r w:rsidRPr="00AE673A">
        <w:rPr>
          <w:rFonts w:ascii="Arial" w:eastAsia="Times New Roman" w:hAnsi="Arial" w:cs="Arial"/>
          <w:sz w:val="24"/>
          <w:szCs w:val="24"/>
          <w:lang w:eastAsia="ru-RU"/>
        </w:rPr>
        <w:t xml:space="preserve"> и необходимости компенсации ущерба</w:t>
      </w:r>
      <w:r w:rsidR="00584EDD" w:rsidRPr="00AE673A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Pr="00AE673A">
        <w:rPr>
          <w:rFonts w:ascii="Arial" w:eastAsia="Times New Roman" w:hAnsi="Arial" w:cs="Arial"/>
          <w:sz w:val="24"/>
          <w:szCs w:val="24"/>
          <w:lang w:eastAsia="ru-RU"/>
        </w:rPr>
        <w:t xml:space="preserve">Важно обеспечить </w:t>
      </w:r>
      <w:r w:rsidR="00584EDD" w:rsidRPr="00AE673A">
        <w:rPr>
          <w:rFonts w:ascii="Arial" w:eastAsia="Times New Roman" w:hAnsi="Arial" w:cs="Arial"/>
          <w:sz w:val="24"/>
          <w:szCs w:val="24"/>
          <w:lang w:eastAsia="ru-RU"/>
        </w:rPr>
        <w:t xml:space="preserve">доведения доли грантов до 50% и доли </w:t>
      </w:r>
      <w:r w:rsidRPr="00AE673A">
        <w:rPr>
          <w:rFonts w:ascii="Arial" w:eastAsia="Times New Roman" w:hAnsi="Arial" w:cs="Arial"/>
          <w:sz w:val="24"/>
          <w:szCs w:val="24"/>
          <w:lang w:eastAsia="ru-RU"/>
        </w:rPr>
        <w:t xml:space="preserve">проектов по </w:t>
      </w:r>
      <w:r w:rsidR="00584EDD" w:rsidRPr="00AE673A">
        <w:rPr>
          <w:rFonts w:ascii="Arial" w:eastAsia="Times New Roman" w:hAnsi="Arial" w:cs="Arial"/>
          <w:sz w:val="24"/>
          <w:szCs w:val="24"/>
          <w:lang w:eastAsia="ru-RU"/>
        </w:rPr>
        <w:t>адаптации до 50%</w:t>
      </w:r>
      <w:r w:rsidR="00D95F60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2568D8" w:rsidRPr="00AE673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E673A">
        <w:rPr>
          <w:rFonts w:ascii="Arial" w:eastAsia="Times New Roman" w:hAnsi="Arial" w:cs="Arial"/>
          <w:sz w:val="24"/>
          <w:szCs w:val="24"/>
          <w:lang w:eastAsia="ru-RU"/>
        </w:rPr>
        <w:t xml:space="preserve">Необходимо создание механизмов экстренной поддержки и </w:t>
      </w:r>
      <w:r w:rsidRPr="00AE673A">
        <w:rPr>
          <w:rFonts w:ascii="Arial" w:eastAsia="Times New Roman" w:hAnsi="Arial" w:cs="Arial"/>
          <w:sz w:val="24"/>
          <w:szCs w:val="24"/>
          <w:lang w:val="en-US" w:eastAsia="ru-RU"/>
        </w:rPr>
        <w:t>resilient</w:t>
      </w:r>
      <w:r w:rsidRPr="00AE673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E673A">
        <w:rPr>
          <w:rFonts w:ascii="Arial" w:eastAsia="Times New Roman" w:hAnsi="Arial" w:cs="Arial"/>
          <w:sz w:val="24"/>
          <w:szCs w:val="24"/>
          <w:lang w:val="en-US" w:eastAsia="ru-RU"/>
        </w:rPr>
        <w:t>recovery</w:t>
      </w:r>
      <w:r w:rsidRPr="00AE673A">
        <w:rPr>
          <w:rFonts w:ascii="Arial" w:eastAsia="Times New Roman" w:hAnsi="Arial" w:cs="Arial"/>
          <w:sz w:val="24"/>
          <w:szCs w:val="24"/>
          <w:lang w:eastAsia="ru-RU"/>
        </w:rPr>
        <w:t xml:space="preserve"> жизнестойкого восстановления.</w:t>
      </w:r>
    </w:p>
    <w:p w:rsidR="00AE673A" w:rsidRPr="00AE673A" w:rsidRDefault="00AE673A" w:rsidP="00AE673A">
      <w:pPr>
        <w:pStyle w:val="a3"/>
        <w:shd w:val="clear" w:color="auto" w:fill="FFFFFF"/>
        <w:spacing w:after="120" w:line="240" w:lineRule="auto"/>
        <w:ind w:left="-426" w:right="-283"/>
        <w:jc w:val="both"/>
        <w:rPr>
          <w:rFonts w:ascii="Arial" w:eastAsia="Times New Roman" w:hAnsi="Arial" w:cs="Arial"/>
          <w:sz w:val="10"/>
          <w:szCs w:val="10"/>
          <w:lang w:eastAsia="ru-RU"/>
        </w:rPr>
      </w:pPr>
    </w:p>
    <w:p w:rsidR="00584EDD" w:rsidRDefault="002568D8" w:rsidP="00AE673A">
      <w:pPr>
        <w:pStyle w:val="a3"/>
        <w:numPr>
          <w:ilvl w:val="0"/>
          <w:numId w:val="8"/>
        </w:numPr>
        <w:shd w:val="clear" w:color="auto" w:fill="FFFFFF"/>
        <w:spacing w:after="120" w:line="240" w:lineRule="auto"/>
        <w:ind w:left="-426" w:right="-283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833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Должны быть </w:t>
      </w:r>
      <w:r w:rsidRPr="00AE673A">
        <w:rPr>
          <w:rFonts w:ascii="Arial" w:eastAsia="Times New Roman" w:hAnsi="Arial" w:cs="Arial"/>
          <w:sz w:val="24"/>
          <w:szCs w:val="24"/>
          <w:lang w:eastAsia="ru-RU"/>
        </w:rPr>
        <w:t>приняты</w:t>
      </w:r>
      <w:r w:rsidR="00AE5BEA" w:rsidRPr="00AE673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DB0F2E" w:rsidRPr="00AE673A">
        <w:rPr>
          <w:rFonts w:ascii="Arial" w:eastAsia="Times New Roman" w:hAnsi="Arial" w:cs="Arial"/>
          <w:sz w:val="24"/>
          <w:szCs w:val="24"/>
          <w:lang w:eastAsia="ru-RU"/>
        </w:rPr>
        <w:t xml:space="preserve">социально и </w:t>
      </w:r>
      <w:r w:rsidRPr="00AE673A">
        <w:rPr>
          <w:rFonts w:ascii="Arial" w:eastAsia="Times New Roman" w:hAnsi="Arial" w:cs="Arial"/>
          <w:sz w:val="24"/>
          <w:szCs w:val="24"/>
          <w:lang w:eastAsia="ru-RU"/>
        </w:rPr>
        <w:t xml:space="preserve">экологически </w:t>
      </w:r>
      <w:r w:rsidR="00DB0F2E" w:rsidRPr="00AE673A">
        <w:rPr>
          <w:rFonts w:ascii="Arial" w:eastAsia="Times New Roman" w:hAnsi="Arial" w:cs="Arial"/>
          <w:sz w:val="24"/>
          <w:szCs w:val="24"/>
          <w:lang w:eastAsia="ru-RU"/>
        </w:rPr>
        <w:t>обоснованные</w:t>
      </w:r>
      <w:r w:rsidRPr="00AE673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584EDD" w:rsidRPr="00AE673A">
        <w:rPr>
          <w:rFonts w:ascii="Arial" w:eastAsia="Times New Roman" w:hAnsi="Arial" w:cs="Arial"/>
          <w:sz w:val="24"/>
          <w:szCs w:val="24"/>
          <w:lang w:eastAsia="ru-RU"/>
        </w:rPr>
        <w:t xml:space="preserve">Правила по </w:t>
      </w:r>
      <w:r w:rsidR="00DB0F2E" w:rsidRPr="00AE673A">
        <w:rPr>
          <w:rFonts w:ascii="Arial" w:eastAsia="Times New Roman" w:hAnsi="Arial" w:cs="Arial"/>
          <w:sz w:val="24"/>
          <w:szCs w:val="24"/>
          <w:lang w:eastAsia="ru-RU"/>
        </w:rPr>
        <w:t xml:space="preserve">механизмам устойчивого развития, </w:t>
      </w:r>
      <w:r w:rsidR="00D95F60">
        <w:rPr>
          <w:rFonts w:ascii="Arial" w:eastAsia="Times New Roman" w:hAnsi="Arial" w:cs="Arial"/>
          <w:sz w:val="24"/>
          <w:szCs w:val="24"/>
          <w:lang w:eastAsia="ru-RU"/>
        </w:rPr>
        <w:t xml:space="preserve">обеспечивающие </w:t>
      </w:r>
      <w:r w:rsidR="00584EDD" w:rsidRPr="00AE673A">
        <w:rPr>
          <w:rFonts w:ascii="Arial" w:eastAsia="Times New Roman" w:hAnsi="Arial" w:cs="Arial"/>
          <w:sz w:val="24"/>
          <w:szCs w:val="24"/>
          <w:lang w:eastAsia="ru-RU"/>
        </w:rPr>
        <w:t xml:space="preserve">существенное снижение выбросов в целом. </w:t>
      </w:r>
    </w:p>
    <w:p w:rsidR="00AE673A" w:rsidRPr="00AE673A" w:rsidRDefault="00AE673A" w:rsidP="00AE673A">
      <w:pPr>
        <w:pStyle w:val="a3"/>
        <w:shd w:val="clear" w:color="auto" w:fill="FFFFFF"/>
        <w:spacing w:after="120" w:line="240" w:lineRule="auto"/>
        <w:ind w:left="-426" w:right="-283"/>
        <w:jc w:val="both"/>
        <w:rPr>
          <w:rFonts w:ascii="Arial" w:eastAsia="Times New Roman" w:hAnsi="Arial" w:cs="Arial"/>
          <w:sz w:val="10"/>
          <w:szCs w:val="10"/>
          <w:lang w:eastAsia="ru-RU"/>
        </w:rPr>
      </w:pPr>
    </w:p>
    <w:p w:rsidR="00DB0F2E" w:rsidRPr="003334B9" w:rsidRDefault="00743951" w:rsidP="00AE673A">
      <w:pPr>
        <w:pStyle w:val="a3"/>
        <w:numPr>
          <w:ilvl w:val="0"/>
          <w:numId w:val="8"/>
        </w:numPr>
        <w:shd w:val="clear" w:color="auto" w:fill="FFFFFF"/>
        <w:spacing w:after="120" w:line="240" w:lineRule="auto"/>
        <w:ind w:left="-426" w:right="-283"/>
        <w:contextualSpacing w:val="0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Международные климатические проекты должны быть прозрачны, приниматься с учетом мнения общественности</w:t>
      </w:r>
      <w:r w:rsidR="00DB0F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Целей устойчивого развития,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стимулировать использование </w:t>
      </w:r>
      <w:r w:rsidRPr="003334B9">
        <w:rPr>
          <w:rFonts w:ascii="Arial" w:eastAsia="Times New Roman" w:hAnsi="Arial" w:cs="Arial"/>
          <w:sz w:val="24"/>
          <w:szCs w:val="24"/>
          <w:lang w:eastAsia="ru-RU"/>
        </w:rPr>
        <w:t>ВИЭ и других передовых технологий</w:t>
      </w:r>
      <w:r w:rsidR="00DB0F2E" w:rsidRPr="003334B9">
        <w:rPr>
          <w:rFonts w:ascii="Arial" w:eastAsia="Times New Roman" w:hAnsi="Arial" w:cs="Arial"/>
          <w:sz w:val="24"/>
          <w:szCs w:val="24"/>
          <w:lang w:eastAsia="ru-RU"/>
        </w:rPr>
        <w:t xml:space="preserve">. Важно </w:t>
      </w:r>
      <w:r w:rsidRPr="003334B9">
        <w:rPr>
          <w:rFonts w:ascii="Arial" w:eastAsia="Times New Roman" w:hAnsi="Arial" w:cs="Arial"/>
          <w:sz w:val="24"/>
          <w:szCs w:val="24"/>
          <w:lang w:eastAsia="ru-RU"/>
        </w:rPr>
        <w:t xml:space="preserve">не допускать экологически </w:t>
      </w:r>
      <w:r w:rsidR="00DB0F2E" w:rsidRPr="003334B9">
        <w:rPr>
          <w:rFonts w:ascii="Arial" w:eastAsia="Times New Roman" w:hAnsi="Arial" w:cs="Arial"/>
          <w:sz w:val="24"/>
          <w:szCs w:val="24"/>
          <w:lang w:eastAsia="ru-RU"/>
        </w:rPr>
        <w:t>опасных</w:t>
      </w:r>
      <w:r w:rsidRPr="003334B9">
        <w:rPr>
          <w:rFonts w:ascii="Arial" w:eastAsia="Times New Roman" w:hAnsi="Arial" w:cs="Arial"/>
          <w:sz w:val="24"/>
          <w:szCs w:val="24"/>
          <w:lang w:eastAsia="ru-RU"/>
        </w:rPr>
        <w:t xml:space="preserve"> решений (АЭС, крупные плотинные ГЭС).</w:t>
      </w:r>
      <w:r w:rsidR="00AE5BEA" w:rsidRPr="003334B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3F599F" w:rsidRPr="003334B9" w:rsidRDefault="00502668" w:rsidP="003F599F">
      <w:pPr>
        <w:pStyle w:val="a3"/>
        <w:numPr>
          <w:ilvl w:val="0"/>
          <w:numId w:val="8"/>
        </w:numPr>
        <w:shd w:val="clear" w:color="auto" w:fill="FFFFFF"/>
        <w:spacing w:after="120" w:line="240" w:lineRule="auto"/>
        <w:ind w:left="-426" w:right="-283"/>
        <w:contextualSpacing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3334B9">
        <w:rPr>
          <w:rFonts w:ascii="Arial" w:eastAsia="Times New Roman" w:hAnsi="Arial" w:cs="Arial"/>
          <w:sz w:val="24"/>
          <w:szCs w:val="24"/>
          <w:lang w:eastAsia="ru-RU"/>
        </w:rPr>
        <w:t xml:space="preserve">Мы </w:t>
      </w:r>
      <w:r w:rsidR="003F599F" w:rsidRPr="003334B9">
        <w:rPr>
          <w:rFonts w:ascii="Arial" w:eastAsia="Times New Roman" w:hAnsi="Arial" w:cs="Arial"/>
          <w:sz w:val="24"/>
          <w:szCs w:val="24"/>
          <w:lang w:eastAsia="ru-RU"/>
        </w:rPr>
        <w:t xml:space="preserve">выступаем против </w:t>
      </w:r>
      <w:proofErr w:type="spellStart"/>
      <w:r w:rsidR="003F599F" w:rsidRPr="003334B9">
        <w:rPr>
          <w:rFonts w:ascii="Arial" w:eastAsia="Times New Roman" w:hAnsi="Arial" w:cs="Arial"/>
          <w:sz w:val="24"/>
          <w:szCs w:val="24"/>
          <w:lang w:eastAsia="ru-RU"/>
        </w:rPr>
        <w:t>межстрановой</w:t>
      </w:r>
      <w:proofErr w:type="spellEnd"/>
      <w:r w:rsidR="003F599F" w:rsidRPr="003334B9">
        <w:rPr>
          <w:rFonts w:ascii="Arial" w:eastAsia="Times New Roman" w:hAnsi="Arial" w:cs="Arial"/>
          <w:sz w:val="24"/>
          <w:szCs w:val="24"/>
          <w:lang w:eastAsia="ru-RU"/>
        </w:rPr>
        <w:t xml:space="preserve"> передачи единиц снижения выбросов, так как это </w:t>
      </w:r>
      <w:r w:rsidR="000814CF">
        <w:rPr>
          <w:rFonts w:ascii="Arial" w:eastAsia="Times New Roman" w:hAnsi="Arial" w:cs="Arial"/>
          <w:sz w:val="24"/>
          <w:szCs w:val="24"/>
          <w:lang w:eastAsia="ru-RU"/>
        </w:rPr>
        <w:t>решение</w:t>
      </w:r>
      <w:r w:rsidR="003F599F" w:rsidRPr="003334B9">
        <w:rPr>
          <w:rFonts w:ascii="Arial" w:eastAsia="Times New Roman" w:hAnsi="Arial" w:cs="Arial"/>
          <w:sz w:val="24"/>
          <w:szCs w:val="24"/>
          <w:lang w:eastAsia="ru-RU"/>
        </w:rPr>
        <w:t xml:space="preserve"> подменяет прямые действия </w:t>
      </w:r>
      <w:r w:rsidR="000814CF">
        <w:rPr>
          <w:rFonts w:ascii="Arial" w:eastAsia="Times New Roman" w:hAnsi="Arial" w:cs="Arial"/>
          <w:sz w:val="24"/>
          <w:szCs w:val="24"/>
          <w:lang w:eastAsia="ru-RU"/>
        </w:rPr>
        <w:t xml:space="preserve">снижения выбросов мерами </w:t>
      </w:r>
      <w:r w:rsidR="003F599F" w:rsidRPr="003334B9">
        <w:rPr>
          <w:rFonts w:ascii="Arial" w:eastAsia="Times New Roman" w:hAnsi="Arial" w:cs="Arial"/>
          <w:sz w:val="24"/>
          <w:szCs w:val="24"/>
          <w:lang w:eastAsia="ru-RU"/>
        </w:rPr>
        <w:t xml:space="preserve">в области энергетики.  </w:t>
      </w:r>
    </w:p>
    <w:p w:rsidR="00DB0F2E" w:rsidRPr="003F599F" w:rsidRDefault="00AE5BEA" w:rsidP="003F599F">
      <w:pPr>
        <w:pStyle w:val="a3"/>
        <w:numPr>
          <w:ilvl w:val="0"/>
          <w:numId w:val="8"/>
        </w:numPr>
        <w:shd w:val="clear" w:color="auto" w:fill="FFFFFF"/>
        <w:spacing w:after="120" w:line="240" w:lineRule="auto"/>
        <w:ind w:left="-426" w:right="-283"/>
        <w:contextualSpacing w:val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F5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</w:t>
      </w:r>
      <w:r w:rsidR="007356DC" w:rsidRPr="003F5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ы осуждаем</w:t>
      </w:r>
      <w:r w:rsidRPr="003F5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DB0F2E" w:rsidRPr="003F5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заявление президента США Д. Трампа о </w:t>
      </w:r>
      <w:r w:rsidRPr="003F5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вых</w:t>
      </w:r>
      <w:r w:rsidR="009D2870" w:rsidRPr="003F5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од</w:t>
      </w:r>
      <w:r w:rsidR="00DB0F2E" w:rsidRPr="003F5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</w:t>
      </w:r>
      <w:r w:rsidR="009D2870" w:rsidRPr="003F5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США </w:t>
      </w:r>
      <w:r w:rsidR="007356DC" w:rsidRPr="003F5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</w:t>
      </w:r>
      <w:r w:rsidR="009D2870" w:rsidRPr="003F5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Парижского соглашения</w:t>
      </w:r>
      <w:r w:rsidR="00DB0F2E" w:rsidRPr="003F5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</w:p>
    <w:p w:rsidR="00D95F60" w:rsidRPr="00AE673A" w:rsidRDefault="007356DC" w:rsidP="00AE673A">
      <w:pPr>
        <w:pStyle w:val="a3"/>
        <w:numPr>
          <w:ilvl w:val="0"/>
          <w:numId w:val="8"/>
        </w:numPr>
        <w:shd w:val="clear" w:color="auto" w:fill="FFFFFF"/>
        <w:spacing w:after="120" w:line="240" w:lineRule="auto"/>
        <w:ind w:left="-426" w:right="-283"/>
        <w:contextualSpacing w:val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Мы п</w:t>
      </w:r>
      <w:r w:rsidR="00DB0F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ризываем страны, не ратифицировавшие ПС, безотлагательно сделать это.</w:t>
      </w:r>
    </w:p>
    <w:p w:rsidR="00DB0F2E" w:rsidRPr="00AE673A" w:rsidRDefault="00D95F60" w:rsidP="00AE673A">
      <w:pPr>
        <w:pStyle w:val="a3"/>
        <w:numPr>
          <w:ilvl w:val="0"/>
          <w:numId w:val="8"/>
        </w:numPr>
        <w:shd w:val="clear" w:color="auto" w:fill="FFFFFF"/>
        <w:spacing w:after="120" w:line="240" w:lineRule="auto"/>
        <w:ind w:left="-426" w:right="-283"/>
        <w:contextualSpacing w:val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67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Необходимо</w:t>
      </w:r>
      <w:r w:rsidR="00DB0F2E" w:rsidRPr="00AE67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приложить максимум усилий, чтобы не</w:t>
      </w:r>
      <w:r w:rsidRPr="00AE67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DB0F2E" w:rsidRPr="00AE67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допустить превалирование политических </w:t>
      </w:r>
      <w:r w:rsidR="006003C9" w:rsidRPr="00AE67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 финансовых </w:t>
      </w:r>
      <w:r w:rsidR="00DB0F2E" w:rsidRPr="00AE67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разногласий над срочностью борьбы с климатическим кризисом. </w:t>
      </w:r>
    </w:p>
    <w:p w:rsidR="00D83364" w:rsidRPr="00D83364" w:rsidRDefault="00DB0F2E" w:rsidP="003F599F">
      <w:pPr>
        <w:pStyle w:val="a3"/>
        <w:ind w:left="-284"/>
        <w:rPr>
          <w:rFonts w:ascii="Arial" w:eastAsia="Times New Roman" w:hAnsi="Arial" w:cs="Arial"/>
          <w:sz w:val="24"/>
          <w:szCs w:val="24"/>
          <w:lang w:eastAsia="ru-RU"/>
        </w:rPr>
      </w:pPr>
      <w:r w:rsidRPr="00D833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Конференция сторон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КС-25 своими решениями должна поддержать </w:t>
      </w:r>
      <w:r w:rsidRPr="00D83364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с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тремление стран и регионов к углеродной нейтральности 2050, росту климатических инициатив городов, муниципалитетов и компаний.</w:t>
      </w:r>
      <w:r w:rsidR="00D95F6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br w:type="page"/>
      </w:r>
      <w:r w:rsidR="00D83364" w:rsidRPr="00D83364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>Мы приветствуем ратификацию</w:t>
      </w:r>
      <w:r w:rsidR="00D8336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Россией Парижского соглашения</w:t>
      </w:r>
      <w:r w:rsidR="00D83364" w:rsidRPr="00D83364">
        <w:rPr>
          <w:rFonts w:ascii="Arial" w:eastAsia="Times New Roman" w:hAnsi="Arial" w:cs="Arial"/>
          <w:sz w:val="24"/>
          <w:szCs w:val="24"/>
          <w:lang w:eastAsia="ru-RU"/>
        </w:rPr>
        <w:t xml:space="preserve"> и полноправное участие РФ в </w:t>
      </w:r>
      <w:r w:rsidR="00D83364"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="00D83364" w:rsidRPr="00D83364">
        <w:rPr>
          <w:rFonts w:ascii="Arial" w:eastAsia="Times New Roman" w:hAnsi="Arial" w:cs="Arial"/>
          <w:sz w:val="24"/>
          <w:szCs w:val="24"/>
          <w:lang w:eastAsia="ru-RU"/>
        </w:rPr>
        <w:t>оглашении. Теперь дело за действенными национальными решениями и их выполнением</w:t>
      </w:r>
      <w:r w:rsidR="007356DC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D83364" w:rsidRDefault="00D83364" w:rsidP="00D83364">
      <w:pPr>
        <w:shd w:val="clear" w:color="auto" w:fill="FFFFFF"/>
        <w:spacing w:before="120" w:after="0" w:line="240" w:lineRule="auto"/>
        <w:ind w:left="-142" w:right="-141"/>
        <w:rPr>
          <w:rFonts w:ascii="Arial" w:eastAsia="Times New Roman" w:hAnsi="Arial" w:cs="Arial"/>
          <w:sz w:val="24"/>
          <w:szCs w:val="24"/>
          <w:lang w:eastAsia="ru-RU"/>
        </w:rPr>
      </w:pPr>
      <w:r w:rsidRPr="0001293F">
        <w:rPr>
          <w:rFonts w:ascii="Arial" w:eastAsia="Times New Roman" w:hAnsi="Arial" w:cs="Arial"/>
          <w:b/>
          <w:sz w:val="24"/>
          <w:szCs w:val="24"/>
          <w:lang w:eastAsia="ru-RU"/>
        </w:rPr>
        <w:t>Мы призываем Россию</w:t>
      </w:r>
      <w:r w:rsidRPr="0001293F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D83364" w:rsidRPr="00FC5ED3" w:rsidRDefault="00DB0F2E" w:rsidP="003F599F">
      <w:pPr>
        <w:numPr>
          <w:ilvl w:val="0"/>
          <w:numId w:val="5"/>
        </w:numPr>
        <w:shd w:val="clear" w:color="auto" w:fill="FFFFFF"/>
        <w:tabs>
          <w:tab w:val="clear" w:pos="720"/>
          <w:tab w:val="num" w:pos="426"/>
        </w:tabs>
        <w:spacing w:before="120" w:after="0" w:line="240" w:lineRule="auto"/>
        <w:ind w:left="284" w:right="-141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</w:t>
      </w:r>
      <w:r w:rsidR="00AE673A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="00D83364" w:rsidRPr="00FC5ED3">
        <w:rPr>
          <w:rFonts w:ascii="Arial" w:eastAsia="Times New Roman" w:hAnsi="Arial" w:cs="Arial"/>
          <w:sz w:val="24"/>
          <w:szCs w:val="24"/>
          <w:lang w:eastAsia="ru-RU"/>
        </w:rPr>
        <w:t xml:space="preserve">ресмотреть цель снижения выбросов парниковых газов на 2030 год – </w:t>
      </w:r>
      <w:r w:rsidR="00AE673A">
        <w:rPr>
          <w:rFonts w:ascii="Arial" w:eastAsia="Times New Roman" w:hAnsi="Arial" w:cs="Arial"/>
          <w:sz w:val="24"/>
          <w:szCs w:val="24"/>
          <w:lang w:eastAsia="ru-RU"/>
        </w:rPr>
        <w:t xml:space="preserve">принять цель 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>снижени</w:t>
      </w:r>
      <w:r w:rsidR="00AE673A">
        <w:rPr>
          <w:rFonts w:ascii="Arial" w:eastAsia="Times New Roman" w:hAnsi="Arial" w:cs="Arial"/>
          <w:b/>
          <w:sz w:val="24"/>
          <w:szCs w:val="24"/>
          <w:lang w:eastAsia="ru-RU"/>
        </w:rPr>
        <w:t>я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90500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до </w:t>
      </w:r>
      <w:r w:rsidR="0090500F" w:rsidRPr="00AE673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уровня </w:t>
      </w:r>
      <w:r w:rsidRPr="00AE673A">
        <w:rPr>
          <w:rFonts w:ascii="Arial" w:eastAsia="Times New Roman" w:hAnsi="Arial" w:cs="Arial"/>
          <w:b/>
          <w:sz w:val="24"/>
          <w:szCs w:val="24"/>
          <w:lang w:eastAsia="ru-RU"/>
        </w:rPr>
        <w:t>5</w:t>
      </w:r>
      <w:r w:rsidR="00D83364" w:rsidRPr="00AE673A">
        <w:rPr>
          <w:rFonts w:ascii="Arial" w:eastAsia="Times New Roman" w:hAnsi="Arial" w:cs="Arial"/>
          <w:b/>
          <w:sz w:val="24"/>
          <w:szCs w:val="24"/>
          <w:lang w:eastAsia="ru-RU"/>
        </w:rPr>
        <w:t>0%</w:t>
      </w:r>
      <w:r w:rsidR="00D83364" w:rsidRPr="00FC5ED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от 1990 года без учета поглощения лесами</w:t>
      </w:r>
      <w:r w:rsidR="00D83364" w:rsidRPr="00FC5ED3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6C6C7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FC5ED3" w:rsidRPr="00DB0F2E" w:rsidRDefault="00F04974" w:rsidP="003F599F">
      <w:pPr>
        <w:pStyle w:val="a3"/>
        <w:numPr>
          <w:ilvl w:val="0"/>
          <w:numId w:val="5"/>
        </w:numPr>
        <w:shd w:val="clear" w:color="auto" w:fill="FFFFFF"/>
        <w:tabs>
          <w:tab w:val="clear" w:pos="720"/>
          <w:tab w:val="left" w:pos="142"/>
          <w:tab w:val="num" w:pos="426"/>
        </w:tabs>
        <w:spacing w:before="120" w:after="0" w:line="240" w:lineRule="auto"/>
        <w:ind w:left="284" w:right="-141"/>
        <w:contextualSpacing w:val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FC5ED3" w:rsidRPr="00FC5ED3">
        <w:rPr>
          <w:rFonts w:ascii="Arial" w:eastAsia="Times New Roman" w:hAnsi="Arial" w:cs="Arial"/>
          <w:sz w:val="24"/>
          <w:szCs w:val="24"/>
          <w:lang w:eastAsia="ru-RU"/>
        </w:rPr>
        <w:t xml:space="preserve">Принять отдельную цель по </w:t>
      </w:r>
      <w:r w:rsidR="00DB0F2E">
        <w:rPr>
          <w:rFonts w:ascii="Arial" w:eastAsia="Times New Roman" w:hAnsi="Arial" w:cs="Arial"/>
          <w:sz w:val="24"/>
          <w:szCs w:val="24"/>
          <w:lang w:eastAsia="ru-RU"/>
        </w:rPr>
        <w:t>поглощению углерода лесными экосистемами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334B9">
        <w:rPr>
          <w:rFonts w:ascii="Arial" w:eastAsia="Times New Roman" w:hAnsi="Arial" w:cs="Arial"/>
          <w:sz w:val="24"/>
          <w:szCs w:val="24"/>
          <w:lang w:eastAsia="ru-RU"/>
        </w:rPr>
        <w:t>и водно-болотными угодьями</w:t>
      </w:r>
      <w:r w:rsidR="00FC5ED3" w:rsidRPr="003334B9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="00DB0F2E" w:rsidRPr="000814CF">
        <w:rPr>
          <w:rFonts w:ascii="Arial" w:eastAsia="Times New Roman" w:hAnsi="Arial" w:cs="Arial"/>
          <w:sz w:val="24"/>
          <w:szCs w:val="24"/>
          <w:lang w:eastAsia="ru-RU"/>
        </w:rPr>
        <w:t>Включить в учет поглощений неучтенные и неуправляемые леса (леса на сель</w:t>
      </w:r>
      <w:r w:rsidR="00AE673A" w:rsidRPr="000814CF">
        <w:rPr>
          <w:rFonts w:ascii="Arial" w:eastAsia="Times New Roman" w:hAnsi="Arial" w:cs="Arial"/>
          <w:sz w:val="24"/>
          <w:szCs w:val="24"/>
          <w:lang w:eastAsia="ru-RU"/>
        </w:rPr>
        <w:t xml:space="preserve">скохозяйственных </w:t>
      </w:r>
      <w:r w:rsidR="00DB0F2E" w:rsidRPr="000814CF">
        <w:rPr>
          <w:rFonts w:ascii="Arial" w:eastAsia="Times New Roman" w:hAnsi="Arial" w:cs="Arial"/>
          <w:sz w:val="24"/>
          <w:szCs w:val="24"/>
          <w:lang w:eastAsia="ru-RU"/>
        </w:rPr>
        <w:t>землях, городские леса и др.</w:t>
      </w:r>
      <w:r w:rsidR="0031001B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DB0F2E" w:rsidRPr="000814CF">
        <w:rPr>
          <w:rFonts w:ascii="Arial" w:eastAsia="Times New Roman" w:hAnsi="Arial" w:cs="Arial"/>
          <w:sz w:val="24"/>
          <w:szCs w:val="24"/>
          <w:lang w:eastAsia="ru-RU"/>
        </w:rPr>
        <w:t xml:space="preserve"> – более 60 млн </w:t>
      </w:r>
      <w:r w:rsidR="00DB0F2E">
        <w:rPr>
          <w:rFonts w:ascii="Arial" w:eastAsia="Times New Roman" w:hAnsi="Arial" w:cs="Arial"/>
          <w:sz w:val="24"/>
          <w:szCs w:val="24"/>
          <w:lang w:eastAsia="ru-RU"/>
        </w:rPr>
        <w:t xml:space="preserve">ГА.). </w:t>
      </w:r>
      <w:r w:rsidR="00FC5ED3" w:rsidRPr="00DB0F2E">
        <w:rPr>
          <w:rFonts w:ascii="Arial" w:eastAsia="Times New Roman" w:hAnsi="Arial" w:cs="Arial"/>
          <w:sz w:val="24"/>
          <w:szCs w:val="24"/>
          <w:lang w:eastAsia="ru-RU"/>
        </w:rPr>
        <w:t>Чрезвычайно важным представляется</w:t>
      </w:r>
      <w:r w:rsidR="00AE5BEA" w:rsidRPr="00DB0F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FC5ED3" w:rsidRPr="00DB0F2E">
        <w:rPr>
          <w:rFonts w:ascii="Arial" w:eastAsia="Times New Roman" w:hAnsi="Arial" w:cs="Arial"/>
          <w:sz w:val="24"/>
          <w:szCs w:val="24"/>
          <w:lang w:eastAsia="ru-RU"/>
        </w:rPr>
        <w:t xml:space="preserve">исключение из хозяйственного использования малонарушенных и особо ценных </w:t>
      </w:r>
      <w:r w:rsidR="00AE5BEA" w:rsidRPr="00DB0F2E">
        <w:rPr>
          <w:rFonts w:ascii="Arial" w:eastAsia="Times New Roman" w:hAnsi="Arial" w:cs="Arial"/>
          <w:sz w:val="24"/>
          <w:szCs w:val="24"/>
          <w:lang w:eastAsia="ru-RU"/>
        </w:rPr>
        <w:t xml:space="preserve">лесных </w:t>
      </w:r>
      <w:r w:rsidR="00FC5ED3" w:rsidRPr="00DB0F2E">
        <w:rPr>
          <w:rFonts w:ascii="Arial" w:eastAsia="Times New Roman" w:hAnsi="Arial" w:cs="Arial"/>
          <w:sz w:val="24"/>
          <w:szCs w:val="24"/>
          <w:lang w:eastAsia="ru-RU"/>
        </w:rPr>
        <w:t>экосистем, развитие устойчивого лесопользования на уже освоенных территориях, эффективная охран</w:t>
      </w:r>
      <w:r w:rsidR="00AE5BEA" w:rsidRPr="00DB0F2E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FC5ED3" w:rsidRPr="00DB0F2E">
        <w:rPr>
          <w:rFonts w:ascii="Arial" w:eastAsia="Times New Roman" w:hAnsi="Arial" w:cs="Arial"/>
          <w:sz w:val="24"/>
          <w:szCs w:val="24"/>
          <w:lang w:eastAsia="ru-RU"/>
        </w:rPr>
        <w:t xml:space="preserve"> лесов от пожаров</w:t>
      </w:r>
      <w:r w:rsidR="00AE673A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eastAsia="ru-RU"/>
        </w:rPr>
        <w:t>сохранение водно-болотных угодий как естественных регуляторов углеродного обмена.</w:t>
      </w:r>
    </w:p>
    <w:p w:rsidR="00D83364" w:rsidRPr="00FC5ED3" w:rsidRDefault="00DB0F2E" w:rsidP="003F599F">
      <w:pPr>
        <w:pStyle w:val="a3"/>
        <w:numPr>
          <w:ilvl w:val="0"/>
          <w:numId w:val="5"/>
        </w:numPr>
        <w:shd w:val="clear" w:color="auto" w:fill="FFFFFF"/>
        <w:tabs>
          <w:tab w:val="clear" w:pos="720"/>
          <w:tab w:val="left" w:pos="142"/>
          <w:tab w:val="num" w:pos="426"/>
        </w:tabs>
        <w:spacing w:before="120" w:after="0" w:line="240" w:lineRule="auto"/>
        <w:ind w:left="284" w:right="-141"/>
        <w:contextualSpacing w:val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Принять </w:t>
      </w:r>
      <w:r w:rsidR="00FC5ED3" w:rsidRPr="000814CF">
        <w:rPr>
          <w:rFonts w:ascii="Arial" w:eastAsia="Times New Roman" w:hAnsi="Arial" w:cs="Arial"/>
          <w:sz w:val="24"/>
          <w:szCs w:val="24"/>
          <w:lang w:eastAsia="ru-RU"/>
        </w:rPr>
        <w:t xml:space="preserve">национальную Стратегию низкоуглеродного развития до </w:t>
      </w:r>
      <w:r w:rsidR="00D83364" w:rsidRPr="000814CF">
        <w:rPr>
          <w:rFonts w:ascii="Arial" w:eastAsia="Times New Roman" w:hAnsi="Arial" w:cs="Arial"/>
          <w:sz w:val="24"/>
          <w:szCs w:val="24"/>
          <w:lang w:eastAsia="ru-RU"/>
        </w:rPr>
        <w:t>2050</w:t>
      </w:r>
      <w:r w:rsidR="00FC5ED3" w:rsidRPr="000814CF">
        <w:rPr>
          <w:rFonts w:ascii="Arial" w:eastAsia="Times New Roman" w:hAnsi="Arial" w:cs="Arial"/>
          <w:sz w:val="24"/>
          <w:szCs w:val="24"/>
          <w:lang w:eastAsia="ru-RU"/>
        </w:rPr>
        <w:t xml:space="preserve"> года, </w:t>
      </w:r>
      <w:r w:rsidR="000814CF" w:rsidRPr="000814CF">
        <w:rPr>
          <w:rFonts w:ascii="Arial" w:eastAsia="Times New Roman" w:hAnsi="Arial" w:cs="Arial"/>
          <w:sz w:val="24"/>
          <w:szCs w:val="24"/>
          <w:lang w:eastAsia="ru-RU"/>
        </w:rPr>
        <w:t xml:space="preserve">включающую </w:t>
      </w:r>
      <w:r w:rsidR="000814CF" w:rsidRPr="003334B9"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="00FC5ED3" w:rsidRPr="003334B9">
        <w:rPr>
          <w:rFonts w:ascii="Arial" w:eastAsia="Times New Roman" w:hAnsi="Arial" w:cs="Arial"/>
          <w:sz w:val="24"/>
          <w:szCs w:val="24"/>
          <w:lang w:eastAsia="ru-RU"/>
        </w:rPr>
        <w:t>ценари</w:t>
      </w:r>
      <w:r w:rsidR="007356DC" w:rsidRPr="003334B9">
        <w:rPr>
          <w:rFonts w:ascii="Arial" w:eastAsia="Times New Roman" w:hAnsi="Arial" w:cs="Arial"/>
          <w:sz w:val="24"/>
          <w:szCs w:val="24"/>
          <w:lang w:eastAsia="ru-RU"/>
        </w:rPr>
        <w:t>й</w:t>
      </w:r>
      <w:r w:rsidR="000814CF" w:rsidRPr="003334B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FC5ED3" w:rsidRPr="003334B9">
        <w:rPr>
          <w:rFonts w:ascii="Arial" w:eastAsia="Times New Roman" w:hAnsi="Arial" w:cs="Arial"/>
          <w:sz w:val="24"/>
          <w:szCs w:val="24"/>
          <w:lang w:eastAsia="ru-RU"/>
        </w:rPr>
        <w:t>ограничени</w:t>
      </w:r>
      <w:r w:rsidR="007356DC" w:rsidRPr="003334B9">
        <w:rPr>
          <w:rFonts w:ascii="Arial" w:eastAsia="Times New Roman" w:hAnsi="Arial" w:cs="Arial"/>
          <w:sz w:val="24"/>
          <w:szCs w:val="24"/>
          <w:lang w:eastAsia="ru-RU"/>
        </w:rPr>
        <w:t>я</w:t>
      </w:r>
      <w:r w:rsidR="00FC5ED3" w:rsidRPr="003334B9">
        <w:rPr>
          <w:rFonts w:ascii="Arial" w:eastAsia="Times New Roman" w:hAnsi="Arial" w:cs="Arial"/>
          <w:sz w:val="24"/>
          <w:szCs w:val="24"/>
          <w:lang w:eastAsia="ru-RU"/>
        </w:rPr>
        <w:t xml:space="preserve"> потепления</w:t>
      </w:r>
      <w:r w:rsidRPr="003334B9">
        <w:rPr>
          <w:rFonts w:ascii="Arial" w:eastAsia="Times New Roman" w:hAnsi="Arial" w:cs="Arial"/>
          <w:sz w:val="24"/>
          <w:szCs w:val="24"/>
          <w:lang w:eastAsia="ru-RU"/>
        </w:rPr>
        <w:t xml:space="preserve"> планеты</w:t>
      </w:r>
      <w:r w:rsidR="00FC5ED3" w:rsidRPr="003334B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E5BEA" w:rsidRPr="003334B9">
        <w:rPr>
          <w:rFonts w:ascii="Arial" w:eastAsia="Times New Roman" w:hAnsi="Arial" w:cs="Arial"/>
          <w:sz w:val="24"/>
          <w:szCs w:val="24"/>
          <w:lang w:eastAsia="ru-RU"/>
        </w:rPr>
        <w:t xml:space="preserve">на </w:t>
      </w:r>
      <w:r w:rsidR="00D83364" w:rsidRPr="003334B9">
        <w:rPr>
          <w:rFonts w:ascii="Arial" w:eastAsia="Times New Roman" w:hAnsi="Arial" w:cs="Arial"/>
          <w:sz w:val="24"/>
          <w:szCs w:val="24"/>
          <w:lang w:eastAsia="ru-RU"/>
        </w:rPr>
        <w:t>1.5</w:t>
      </w:r>
      <w:r w:rsidR="00D83364" w:rsidRPr="003334B9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t>0</w:t>
      </w:r>
      <w:r w:rsidR="00FC5ED3" w:rsidRPr="003334B9"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="007356DC" w:rsidRPr="003334B9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="00FC5ED3" w:rsidRPr="000814CF">
        <w:rPr>
          <w:rFonts w:ascii="Arial" w:eastAsia="Times New Roman" w:hAnsi="Arial" w:cs="Arial"/>
          <w:sz w:val="24"/>
          <w:szCs w:val="24"/>
          <w:lang w:eastAsia="ru-RU"/>
        </w:rPr>
        <w:t xml:space="preserve">Стратегия </w:t>
      </w:r>
      <w:r w:rsidR="00FC5ED3" w:rsidRPr="00FC5ED3">
        <w:rPr>
          <w:rFonts w:ascii="Arial" w:eastAsia="Times New Roman" w:hAnsi="Arial" w:cs="Arial"/>
          <w:sz w:val="24"/>
          <w:szCs w:val="24"/>
          <w:lang w:eastAsia="ru-RU"/>
        </w:rPr>
        <w:t>должна соответствовать глобальному экологическому переходу на безуглеродную энергетику к середине XXI века, предусматривать скорейший уход от использования угл</w:t>
      </w:r>
      <w:r>
        <w:rPr>
          <w:rFonts w:ascii="Arial" w:eastAsia="Times New Roman" w:hAnsi="Arial" w:cs="Arial"/>
          <w:sz w:val="24"/>
          <w:szCs w:val="24"/>
          <w:lang w:eastAsia="ru-RU"/>
        </w:rPr>
        <w:t>я и в перспективе снижение зависимости от всех видов ископаемого топлива</w:t>
      </w:r>
      <w:r w:rsidR="00FC5ED3" w:rsidRPr="00FC5ED3">
        <w:rPr>
          <w:rFonts w:ascii="Arial" w:eastAsia="Times New Roman" w:hAnsi="Arial" w:cs="Arial"/>
          <w:sz w:val="24"/>
          <w:szCs w:val="24"/>
          <w:lang w:eastAsia="ru-RU"/>
        </w:rPr>
        <w:t>,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и</w:t>
      </w:r>
      <w:r w:rsidR="00FC5ED3" w:rsidRPr="00FC5ED3">
        <w:rPr>
          <w:rFonts w:ascii="Arial" w:eastAsia="Times New Roman" w:hAnsi="Arial" w:cs="Arial"/>
          <w:sz w:val="24"/>
          <w:szCs w:val="24"/>
          <w:lang w:eastAsia="ru-RU"/>
        </w:rPr>
        <w:t xml:space="preserve"> не должна включать увеличение доли АЭС и крупных плотинных ГЭС в энергобалансе страны</w:t>
      </w:r>
      <w:r w:rsidR="00FC5ED3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D83364" w:rsidRPr="007356DC" w:rsidRDefault="00FC5ED3" w:rsidP="003F599F">
      <w:pPr>
        <w:numPr>
          <w:ilvl w:val="0"/>
          <w:numId w:val="5"/>
        </w:numPr>
        <w:shd w:val="clear" w:color="auto" w:fill="FFFFFF"/>
        <w:tabs>
          <w:tab w:val="clear" w:pos="720"/>
          <w:tab w:val="num" w:pos="426"/>
        </w:tabs>
        <w:spacing w:before="120" w:after="0" w:line="240" w:lineRule="auto"/>
        <w:ind w:left="284" w:right="-141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Принять Федеральный Закон</w:t>
      </w:r>
      <w:r w:rsidR="00D83364" w:rsidRPr="00FC5ED3">
        <w:rPr>
          <w:rFonts w:ascii="Arial" w:eastAsia="Times New Roman" w:hAnsi="Arial" w:cs="Arial"/>
          <w:sz w:val="24"/>
          <w:szCs w:val="24"/>
          <w:lang w:eastAsia="ru-RU"/>
        </w:rPr>
        <w:t xml:space="preserve"> об углеродном регулировании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="00DB0F2E">
        <w:rPr>
          <w:rFonts w:ascii="Arial" w:eastAsia="Times New Roman" w:hAnsi="Arial" w:cs="Arial"/>
          <w:sz w:val="24"/>
          <w:szCs w:val="24"/>
          <w:lang w:eastAsia="ru-RU"/>
        </w:rPr>
        <w:t xml:space="preserve">предполагающий </w:t>
      </w:r>
      <w:r w:rsidR="00DB0F2E" w:rsidRPr="007356DC">
        <w:rPr>
          <w:rFonts w:ascii="Arial" w:eastAsia="Times New Roman" w:hAnsi="Arial" w:cs="Arial"/>
          <w:sz w:val="24"/>
          <w:szCs w:val="24"/>
          <w:lang w:eastAsia="ru-RU"/>
        </w:rPr>
        <w:t>активные</w:t>
      </w:r>
      <w:r w:rsidR="00D83364" w:rsidRPr="007356DC">
        <w:rPr>
          <w:rFonts w:ascii="Arial" w:eastAsia="Times New Roman" w:hAnsi="Arial" w:cs="Arial"/>
          <w:sz w:val="24"/>
          <w:szCs w:val="24"/>
          <w:lang w:eastAsia="ru-RU"/>
        </w:rPr>
        <w:t xml:space="preserve"> действи</w:t>
      </w:r>
      <w:r w:rsidR="00DB0F2E" w:rsidRPr="007356DC">
        <w:rPr>
          <w:rFonts w:ascii="Arial" w:eastAsia="Times New Roman" w:hAnsi="Arial" w:cs="Arial"/>
          <w:sz w:val="24"/>
          <w:szCs w:val="24"/>
          <w:lang w:eastAsia="ru-RU"/>
        </w:rPr>
        <w:t xml:space="preserve">я по сокращению выбросов парниковых газов, </w:t>
      </w:r>
      <w:r w:rsidR="006C6C7C" w:rsidRPr="007356DC">
        <w:rPr>
          <w:rFonts w:ascii="Arial" w:eastAsia="Times New Roman" w:hAnsi="Arial" w:cs="Arial"/>
          <w:sz w:val="24"/>
          <w:szCs w:val="24"/>
          <w:lang w:eastAsia="ru-RU"/>
        </w:rPr>
        <w:t>включая немедленное введение о</w:t>
      </w:r>
      <w:r w:rsidRPr="007356DC">
        <w:rPr>
          <w:rFonts w:ascii="Arial" w:eastAsia="Times New Roman" w:hAnsi="Arial" w:cs="Arial"/>
          <w:sz w:val="24"/>
          <w:szCs w:val="24"/>
          <w:lang w:eastAsia="ru-RU"/>
        </w:rPr>
        <w:t xml:space="preserve">бязательной отчетности компаний и регионов по выбросам, </w:t>
      </w:r>
      <w:r w:rsidR="006C6C7C" w:rsidRPr="007356DC">
        <w:rPr>
          <w:rFonts w:ascii="Arial" w:eastAsia="Times New Roman" w:hAnsi="Arial" w:cs="Arial"/>
          <w:sz w:val="24"/>
          <w:szCs w:val="24"/>
          <w:lang w:eastAsia="ru-RU"/>
        </w:rPr>
        <w:t xml:space="preserve">а затем применение платежей </w:t>
      </w:r>
      <w:r w:rsidR="00DB0F2E" w:rsidRPr="007356DC">
        <w:rPr>
          <w:rFonts w:ascii="Arial" w:eastAsia="Times New Roman" w:hAnsi="Arial" w:cs="Arial"/>
          <w:sz w:val="24"/>
          <w:szCs w:val="24"/>
          <w:lang w:eastAsia="ru-RU"/>
        </w:rPr>
        <w:t>за выбросы</w:t>
      </w:r>
      <w:r w:rsidR="006C6C7C" w:rsidRPr="007356DC">
        <w:rPr>
          <w:rFonts w:ascii="Arial" w:eastAsia="Times New Roman" w:hAnsi="Arial" w:cs="Arial"/>
          <w:sz w:val="24"/>
          <w:szCs w:val="24"/>
          <w:lang w:eastAsia="ru-RU"/>
        </w:rPr>
        <w:t xml:space="preserve"> парниковых газов</w:t>
      </w:r>
      <w:r w:rsidR="00D83364" w:rsidRPr="007356DC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</w:p>
    <w:p w:rsidR="007356DC" w:rsidRDefault="00DB0F2E" w:rsidP="003F599F">
      <w:pPr>
        <w:pStyle w:val="a3"/>
        <w:numPr>
          <w:ilvl w:val="0"/>
          <w:numId w:val="5"/>
        </w:numPr>
        <w:shd w:val="clear" w:color="auto" w:fill="FFFFFF"/>
        <w:tabs>
          <w:tab w:val="clear" w:pos="720"/>
          <w:tab w:val="num" w:pos="426"/>
        </w:tabs>
        <w:spacing w:before="120" w:after="0" w:line="240" w:lineRule="auto"/>
        <w:ind w:left="284" w:right="-141"/>
        <w:rPr>
          <w:rFonts w:ascii="Arial" w:eastAsia="Times New Roman" w:hAnsi="Arial" w:cs="Arial"/>
          <w:sz w:val="24"/>
          <w:szCs w:val="24"/>
          <w:lang w:eastAsia="ru-RU"/>
        </w:rPr>
      </w:pPr>
      <w:r w:rsidRPr="003F599F">
        <w:rPr>
          <w:rFonts w:ascii="Arial" w:eastAsia="Times New Roman" w:hAnsi="Arial" w:cs="Arial"/>
          <w:sz w:val="24"/>
          <w:szCs w:val="24"/>
          <w:lang w:eastAsia="ru-RU"/>
        </w:rPr>
        <w:t xml:space="preserve">Безотлагательно </w:t>
      </w:r>
      <w:r w:rsidRPr="007356DC">
        <w:rPr>
          <w:rFonts w:ascii="Arial" w:eastAsia="Times New Roman" w:hAnsi="Arial" w:cs="Arial"/>
          <w:sz w:val="24"/>
          <w:szCs w:val="24"/>
          <w:lang w:eastAsia="ru-RU"/>
        </w:rPr>
        <w:t>п</w:t>
      </w:r>
      <w:r w:rsidR="00FC5ED3" w:rsidRPr="007356DC">
        <w:rPr>
          <w:rFonts w:ascii="Arial" w:eastAsia="Times New Roman" w:hAnsi="Arial" w:cs="Arial"/>
          <w:sz w:val="24"/>
          <w:szCs w:val="24"/>
          <w:lang w:eastAsia="ru-RU"/>
        </w:rPr>
        <w:t xml:space="preserve">ринять </w:t>
      </w:r>
      <w:r w:rsidR="00D83364" w:rsidRPr="007356DC">
        <w:rPr>
          <w:rFonts w:ascii="Arial" w:eastAsia="Times New Roman" w:hAnsi="Arial" w:cs="Arial"/>
          <w:sz w:val="24"/>
          <w:szCs w:val="24"/>
          <w:lang w:eastAsia="ru-RU"/>
        </w:rPr>
        <w:t>Национальный план адаптации (</w:t>
      </w:r>
      <w:r w:rsidR="00FC5ED3" w:rsidRPr="007356DC">
        <w:rPr>
          <w:rFonts w:ascii="Arial" w:eastAsia="Times New Roman" w:hAnsi="Arial" w:cs="Arial"/>
          <w:sz w:val="24"/>
          <w:szCs w:val="24"/>
          <w:lang w:eastAsia="ru-RU"/>
        </w:rPr>
        <w:t>с первым этапом действий</w:t>
      </w:r>
      <w:r w:rsidR="00D83364" w:rsidRPr="007356D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7356DC">
        <w:rPr>
          <w:rFonts w:ascii="Arial" w:eastAsia="Times New Roman" w:hAnsi="Arial" w:cs="Arial"/>
          <w:sz w:val="24"/>
          <w:szCs w:val="24"/>
          <w:lang w:eastAsia="ru-RU"/>
        </w:rPr>
        <w:t xml:space="preserve">начиная с </w:t>
      </w:r>
      <w:r w:rsidR="00D83364" w:rsidRPr="007356DC">
        <w:rPr>
          <w:rFonts w:ascii="Arial" w:eastAsia="Times New Roman" w:hAnsi="Arial" w:cs="Arial"/>
          <w:sz w:val="24"/>
          <w:szCs w:val="24"/>
          <w:lang w:eastAsia="ru-RU"/>
        </w:rPr>
        <w:t>2020</w:t>
      </w:r>
      <w:r w:rsidR="00FC5ED3" w:rsidRPr="007356DC">
        <w:rPr>
          <w:rFonts w:ascii="Arial" w:eastAsia="Times New Roman" w:hAnsi="Arial" w:cs="Arial"/>
          <w:sz w:val="24"/>
          <w:szCs w:val="24"/>
          <w:lang w:eastAsia="ru-RU"/>
        </w:rPr>
        <w:t>.г.</w:t>
      </w:r>
      <w:r w:rsidR="00D83364" w:rsidRPr="007356DC">
        <w:rPr>
          <w:rFonts w:ascii="Arial" w:eastAsia="Times New Roman" w:hAnsi="Arial" w:cs="Arial"/>
          <w:sz w:val="24"/>
          <w:szCs w:val="24"/>
          <w:lang w:eastAsia="ru-RU"/>
        </w:rPr>
        <w:t xml:space="preserve">). </w:t>
      </w:r>
      <w:r w:rsidRPr="007356DC">
        <w:rPr>
          <w:rFonts w:ascii="Arial" w:eastAsia="Times New Roman" w:hAnsi="Arial" w:cs="Arial"/>
          <w:sz w:val="24"/>
          <w:szCs w:val="24"/>
          <w:lang w:eastAsia="ru-RU"/>
        </w:rPr>
        <w:t xml:space="preserve">Утвердить цели адаптации по отраслям и секторам экономики </w:t>
      </w:r>
      <w:r w:rsidR="00D83364" w:rsidRPr="007356DC">
        <w:rPr>
          <w:rFonts w:ascii="Arial" w:eastAsia="Times New Roman" w:hAnsi="Arial" w:cs="Arial"/>
          <w:sz w:val="24"/>
          <w:szCs w:val="24"/>
          <w:lang w:eastAsia="ru-RU"/>
        </w:rPr>
        <w:t xml:space="preserve">(оперативные и долгосрочные), одновременно с </w:t>
      </w:r>
      <w:r w:rsidRPr="007356DC">
        <w:rPr>
          <w:rFonts w:ascii="Arial" w:eastAsia="Times New Roman" w:hAnsi="Arial" w:cs="Arial"/>
          <w:sz w:val="24"/>
          <w:szCs w:val="24"/>
          <w:lang w:eastAsia="ru-RU"/>
        </w:rPr>
        <w:t>задачи для рег</w:t>
      </w:r>
      <w:r w:rsidR="00D83364" w:rsidRPr="007356DC">
        <w:rPr>
          <w:rFonts w:ascii="Arial" w:eastAsia="Times New Roman" w:hAnsi="Arial" w:cs="Arial"/>
          <w:sz w:val="24"/>
          <w:szCs w:val="24"/>
          <w:lang w:eastAsia="ru-RU"/>
        </w:rPr>
        <w:t>ионов</w:t>
      </w:r>
      <w:r w:rsidR="00FC5ED3" w:rsidRPr="007356DC">
        <w:rPr>
          <w:rFonts w:ascii="Arial" w:eastAsia="Times New Roman" w:hAnsi="Arial" w:cs="Arial"/>
          <w:sz w:val="24"/>
          <w:szCs w:val="24"/>
          <w:lang w:eastAsia="ru-RU"/>
        </w:rPr>
        <w:t xml:space="preserve"> и муниципалитетов</w:t>
      </w:r>
      <w:r w:rsidR="00D83364" w:rsidRPr="007356DC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7356DC" w:rsidRPr="007356D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7356DC" w:rsidRPr="003F599F" w:rsidRDefault="007356DC" w:rsidP="003F599F">
      <w:pPr>
        <w:pStyle w:val="a3"/>
        <w:shd w:val="clear" w:color="auto" w:fill="FFFFFF"/>
        <w:tabs>
          <w:tab w:val="num" w:pos="426"/>
        </w:tabs>
        <w:spacing w:before="120" w:after="0" w:line="240" w:lineRule="auto"/>
        <w:ind w:left="284" w:right="-141"/>
        <w:rPr>
          <w:rFonts w:ascii="Arial" w:eastAsia="Times New Roman" w:hAnsi="Arial" w:cs="Arial"/>
          <w:sz w:val="14"/>
          <w:szCs w:val="14"/>
          <w:lang w:eastAsia="ru-RU"/>
        </w:rPr>
      </w:pPr>
    </w:p>
    <w:p w:rsidR="00466B46" w:rsidRPr="007356DC" w:rsidRDefault="007356DC" w:rsidP="003F599F">
      <w:pPr>
        <w:pStyle w:val="a3"/>
        <w:numPr>
          <w:ilvl w:val="0"/>
          <w:numId w:val="5"/>
        </w:numPr>
        <w:shd w:val="clear" w:color="auto" w:fill="FFFFFF"/>
        <w:tabs>
          <w:tab w:val="clear" w:pos="720"/>
          <w:tab w:val="num" w:pos="426"/>
        </w:tabs>
        <w:spacing w:before="120" w:after="0" w:line="240" w:lineRule="auto"/>
        <w:ind w:left="284" w:right="-141"/>
        <w:rPr>
          <w:rFonts w:ascii="Arial" w:eastAsia="Times New Roman" w:hAnsi="Arial" w:cs="Arial"/>
          <w:sz w:val="24"/>
          <w:szCs w:val="24"/>
          <w:lang w:eastAsia="ru-RU"/>
        </w:rPr>
      </w:pPr>
      <w:r w:rsidRPr="007356DC">
        <w:rPr>
          <w:rFonts w:ascii="Arial" w:eastAsia="Times New Roman" w:hAnsi="Arial" w:cs="Arial"/>
          <w:sz w:val="24"/>
          <w:szCs w:val="24"/>
          <w:lang w:eastAsia="ru-RU"/>
        </w:rPr>
        <w:t>Разработать и принять нормативно-методическую базу для формирования и реализации климатических планов субъектов РФ и муниципалитетов, включающих низкоуглеродное развитие, так и адаптацию.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66B46" w:rsidRPr="007356DC">
        <w:rPr>
          <w:rFonts w:ascii="Arial" w:eastAsia="Times New Roman" w:hAnsi="Arial" w:cs="Arial"/>
          <w:sz w:val="24"/>
          <w:szCs w:val="24"/>
          <w:lang w:eastAsia="ru-RU"/>
        </w:rPr>
        <w:t>Сформировать региональные рабочие группы с участием общественности для разработки и реализации планов</w:t>
      </w:r>
      <w:r w:rsidR="00DB0F2E" w:rsidRPr="007356DC">
        <w:rPr>
          <w:rFonts w:ascii="Arial" w:eastAsia="Times New Roman" w:hAnsi="Arial" w:cs="Arial"/>
          <w:sz w:val="24"/>
          <w:szCs w:val="24"/>
          <w:lang w:eastAsia="ru-RU"/>
        </w:rPr>
        <w:t xml:space="preserve"> адаптации</w:t>
      </w:r>
      <w:r w:rsidR="00466B46" w:rsidRPr="007356DC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D83364" w:rsidRPr="007356D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DB0F2E" w:rsidRPr="007356DC">
        <w:rPr>
          <w:rFonts w:ascii="Arial" w:eastAsia="Times New Roman" w:hAnsi="Arial" w:cs="Arial"/>
          <w:sz w:val="24"/>
          <w:szCs w:val="24"/>
          <w:lang w:eastAsia="ru-RU"/>
        </w:rPr>
        <w:t>Вопросы и</w:t>
      </w:r>
      <w:r w:rsidR="00D83364" w:rsidRPr="007356DC">
        <w:rPr>
          <w:rFonts w:ascii="Arial" w:eastAsia="Times New Roman" w:hAnsi="Arial" w:cs="Arial"/>
          <w:sz w:val="24"/>
          <w:szCs w:val="24"/>
          <w:lang w:eastAsia="ru-RU"/>
        </w:rPr>
        <w:t xml:space="preserve">зменения климата </w:t>
      </w:r>
      <w:r w:rsidR="00DB0F2E" w:rsidRPr="007356DC">
        <w:rPr>
          <w:rFonts w:ascii="Arial" w:eastAsia="Times New Roman" w:hAnsi="Arial" w:cs="Arial"/>
          <w:sz w:val="24"/>
          <w:szCs w:val="24"/>
          <w:lang w:eastAsia="ru-RU"/>
        </w:rPr>
        <w:t xml:space="preserve">и климатических действий </w:t>
      </w:r>
      <w:r w:rsidR="00D83364" w:rsidRPr="007356DC">
        <w:rPr>
          <w:rFonts w:ascii="Arial" w:eastAsia="Times New Roman" w:hAnsi="Arial" w:cs="Arial"/>
          <w:sz w:val="24"/>
          <w:szCs w:val="24"/>
          <w:lang w:eastAsia="ru-RU"/>
        </w:rPr>
        <w:t>должны быть включены в федеральные образовательные стандарты (с четкими сроками выполнения).</w:t>
      </w:r>
    </w:p>
    <w:p w:rsidR="001A3EBC" w:rsidRPr="00D75D06" w:rsidRDefault="001A3EBC" w:rsidP="003F599F">
      <w:pPr>
        <w:numPr>
          <w:ilvl w:val="0"/>
          <w:numId w:val="5"/>
        </w:numPr>
        <w:shd w:val="clear" w:color="auto" w:fill="FFFFFF"/>
        <w:tabs>
          <w:tab w:val="clear" w:pos="720"/>
          <w:tab w:val="num" w:pos="426"/>
        </w:tabs>
        <w:spacing w:before="120" w:after="0" w:line="240" w:lineRule="auto"/>
        <w:ind w:left="284" w:right="-141"/>
        <w:rPr>
          <w:rFonts w:ascii="Arial" w:eastAsia="Times New Roman" w:hAnsi="Arial" w:cs="Arial"/>
          <w:sz w:val="24"/>
          <w:szCs w:val="24"/>
          <w:lang w:eastAsia="ru-RU"/>
        </w:rPr>
      </w:pPr>
      <w:r w:rsidRPr="00D75D06">
        <w:rPr>
          <w:rFonts w:ascii="Arial" w:eastAsia="Times New Roman" w:hAnsi="Arial" w:cs="Arial"/>
          <w:sz w:val="24"/>
          <w:szCs w:val="24"/>
          <w:lang w:eastAsia="ru-RU"/>
        </w:rPr>
        <w:t>Включить климатические действия в показатели рейтингов</w:t>
      </w:r>
      <w:r w:rsidR="00B83E35" w:rsidRPr="00D75D0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75D06">
        <w:rPr>
          <w:rFonts w:ascii="Arial" w:eastAsia="Times New Roman" w:hAnsi="Arial" w:cs="Arial"/>
          <w:sz w:val="24"/>
          <w:szCs w:val="24"/>
          <w:lang w:eastAsia="ru-RU"/>
        </w:rPr>
        <w:t>губернаторов регионов.</w:t>
      </w:r>
    </w:p>
    <w:p w:rsidR="00466B46" w:rsidRDefault="00466B46" w:rsidP="003F599F">
      <w:pPr>
        <w:shd w:val="clear" w:color="auto" w:fill="FFFFFF"/>
        <w:tabs>
          <w:tab w:val="num" w:pos="426"/>
        </w:tabs>
        <w:spacing w:before="120" w:after="0" w:line="240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F599F">
        <w:rPr>
          <w:rFonts w:ascii="Arial" w:eastAsia="Times New Roman" w:hAnsi="Arial" w:cs="Arial"/>
          <w:sz w:val="24"/>
          <w:szCs w:val="24"/>
          <w:lang w:eastAsia="ru-RU"/>
        </w:rPr>
        <w:t xml:space="preserve">Трендом развития страны должно стать не только развитие </w:t>
      </w:r>
      <w:r w:rsidR="007356DC" w:rsidRPr="003F599F">
        <w:rPr>
          <w:rFonts w:ascii="Arial" w:eastAsia="Times New Roman" w:hAnsi="Arial" w:cs="Arial"/>
          <w:sz w:val="24"/>
          <w:szCs w:val="24"/>
          <w:lang w:eastAsia="ru-RU"/>
        </w:rPr>
        <w:t xml:space="preserve">климатически дружественного </w:t>
      </w:r>
      <w:r w:rsidRPr="003F599F">
        <w:rPr>
          <w:rFonts w:ascii="Arial" w:eastAsia="Times New Roman" w:hAnsi="Arial" w:cs="Arial"/>
          <w:sz w:val="24"/>
          <w:szCs w:val="24"/>
          <w:lang w:eastAsia="ru-RU"/>
        </w:rPr>
        <w:t>«зеленого» имиджа отдельных кампаний, но и «озеленение» всей экономики и областей жизни России.</w:t>
      </w:r>
      <w:r w:rsidR="00B83E35" w:rsidRPr="003F599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7356DC" w:rsidRPr="003F599F" w:rsidRDefault="007356DC" w:rsidP="003F599F">
      <w:pPr>
        <w:shd w:val="clear" w:color="auto" w:fill="FFFFFF"/>
        <w:tabs>
          <w:tab w:val="num" w:pos="426"/>
        </w:tabs>
        <w:spacing w:before="120" w:after="0" w:line="240" w:lineRule="auto"/>
        <w:ind w:left="284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:rsidR="00375541" w:rsidRDefault="00881458" w:rsidP="003F599F">
      <w:pPr>
        <w:shd w:val="clear" w:color="auto" w:fill="FFFFFF"/>
        <w:tabs>
          <w:tab w:val="num" w:pos="426"/>
        </w:tabs>
        <w:spacing w:before="120" w:after="120" w:line="240" w:lineRule="auto"/>
        <w:ind w:left="284" w:right="-141"/>
        <w:jc w:val="both"/>
        <w:rPr>
          <w:rFonts w:ascii="Arial" w:eastAsia="Times New Roman" w:hAnsi="Arial" w:cs="Arial"/>
          <w:bCs/>
          <w:i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i/>
          <w:color w:val="000000"/>
          <w:sz w:val="24"/>
          <w:szCs w:val="24"/>
          <w:lang w:eastAsia="ru-RU"/>
        </w:rPr>
        <w:t>Заявление принято</w:t>
      </w:r>
      <w:r w:rsidR="00B83E35">
        <w:rPr>
          <w:rFonts w:ascii="Arial" w:eastAsia="Times New Roman" w:hAnsi="Arial" w:cs="Arial"/>
          <w:bCs/>
          <w:i/>
          <w:color w:val="000000"/>
          <w:sz w:val="24"/>
          <w:szCs w:val="24"/>
          <w:lang w:eastAsia="ru-RU"/>
        </w:rPr>
        <w:t xml:space="preserve"> </w:t>
      </w:r>
      <w:r w:rsidR="00E60839">
        <w:rPr>
          <w:rFonts w:ascii="Arial" w:eastAsia="Times New Roman" w:hAnsi="Arial" w:cs="Arial"/>
          <w:bCs/>
          <w:i/>
          <w:color w:val="000000"/>
          <w:sz w:val="24"/>
          <w:szCs w:val="24"/>
          <w:lang w:eastAsia="ru-RU"/>
        </w:rPr>
        <w:t>на Всероссийской конференции «Климат</w:t>
      </w:r>
      <w:r w:rsidR="00466B46">
        <w:rPr>
          <w:rFonts w:ascii="Arial" w:eastAsia="Times New Roman" w:hAnsi="Arial" w:cs="Arial"/>
          <w:bCs/>
          <w:i/>
          <w:color w:val="000000"/>
          <w:sz w:val="24"/>
          <w:szCs w:val="24"/>
          <w:lang w:eastAsia="ru-RU"/>
        </w:rPr>
        <w:t xml:space="preserve">, </w:t>
      </w:r>
      <w:r w:rsidR="00E60839">
        <w:rPr>
          <w:rFonts w:ascii="Arial" w:eastAsia="Times New Roman" w:hAnsi="Arial" w:cs="Arial"/>
          <w:bCs/>
          <w:i/>
          <w:color w:val="000000"/>
          <w:sz w:val="24"/>
          <w:szCs w:val="24"/>
          <w:lang w:eastAsia="ru-RU"/>
        </w:rPr>
        <w:t>энергия</w:t>
      </w:r>
      <w:r w:rsidR="00466B46">
        <w:rPr>
          <w:rFonts w:ascii="Arial" w:eastAsia="Times New Roman" w:hAnsi="Arial" w:cs="Arial"/>
          <w:bCs/>
          <w:i/>
          <w:color w:val="000000"/>
          <w:sz w:val="24"/>
          <w:szCs w:val="24"/>
          <w:lang w:eastAsia="ru-RU"/>
        </w:rPr>
        <w:t xml:space="preserve"> и </w:t>
      </w:r>
      <w:proofErr w:type="gramStart"/>
      <w:r w:rsidR="00466B46">
        <w:rPr>
          <w:rFonts w:ascii="Arial" w:eastAsia="Times New Roman" w:hAnsi="Arial" w:cs="Arial"/>
          <w:bCs/>
          <w:i/>
          <w:color w:val="000000"/>
          <w:sz w:val="24"/>
          <w:szCs w:val="24"/>
          <w:lang w:eastAsia="ru-RU"/>
        </w:rPr>
        <w:t>ресурсы</w:t>
      </w:r>
      <w:r w:rsidR="0031001B">
        <w:rPr>
          <w:rFonts w:ascii="Arial" w:eastAsia="Times New Roman" w:hAnsi="Arial" w:cs="Arial"/>
          <w:bCs/>
          <w:i/>
          <w:color w:val="000000"/>
          <w:sz w:val="24"/>
          <w:szCs w:val="24"/>
          <w:lang w:eastAsia="ru-RU"/>
        </w:rPr>
        <w:t> </w:t>
      </w:r>
      <w:bookmarkStart w:id="0" w:name="_GoBack"/>
      <w:bookmarkEnd w:id="0"/>
      <w:r w:rsidR="00E60839">
        <w:rPr>
          <w:rFonts w:ascii="Arial" w:eastAsia="Times New Roman" w:hAnsi="Arial" w:cs="Arial"/>
          <w:bCs/>
          <w:i/>
          <w:color w:val="000000"/>
          <w:sz w:val="24"/>
          <w:szCs w:val="24"/>
          <w:lang w:eastAsia="ru-RU"/>
        </w:rPr>
        <w:t xml:space="preserve"> -</w:t>
      </w:r>
      <w:proofErr w:type="gramEnd"/>
      <w:r w:rsidR="00E60839">
        <w:rPr>
          <w:rFonts w:ascii="Arial" w:eastAsia="Times New Roman" w:hAnsi="Arial" w:cs="Arial"/>
          <w:bCs/>
          <w:i/>
          <w:color w:val="000000"/>
          <w:sz w:val="24"/>
          <w:szCs w:val="24"/>
          <w:lang w:eastAsia="ru-RU"/>
        </w:rPr>
        <w:t xml:space="preserve"> решения для будущего» (</w:t>
      </w:r>
      <w:r w:rsidR="00A7554B" w:rsidRPr="00A7554B">
        <w:rPr>
          <w:rFonts w:ascii="Arial" w:eastAsia="Times New Roman" w:hAnsi="Arial" w:cs="Arial"/>
          <w:bCs/>
          <w:i/>
          <w:color w:val="000000"/>
          <w:sz w:val="24"/>
          <w:szCs w:val="24"/>
          <w:lang w:eastAsia="ru-RU"/>
        </w:rPr>
        <w:t>Санкт</w:t>
      </w:r>
      <w:r w:rsidR="00FF0A58">
        <w:rPr>
          <w:rFonts w:ascii="Arial" w:eastAsia="Times New Roman" w:hAnsi="Arial" w:cs="Arial"/>
          <w:bCs/>
          <w:i/>
          <w:color w:val="000000"/>
          <w:sz w:val="24"/>
          <w:szCs w:val="24"/>
          <w:lang w:eastAsia="ru-RU"/>
        </w:rPr>
        <w:t>-</w:t>
      </w:r>
      <w:r w:rsidR="00466B46">
        <w:rPr>
          <w:rFonts w:ascii="Arial" w:eastAsia="Times New Roman" w:hAnsi="Arial" w:cs="Arial"/>
          <w:bCs/>
          <w:i/>
          <w:color w:val="000000"/>
          <w:sz w:val="24"/>
          <w:szCs w:val="24"/>
          <w:lang w:eastAsia="ru-RU"/>
        </w:rPr>
        <w:t>Петербург, 7 ноября</w:t>
      </w:r>
      <w:r w:rsidR="00A7554B" w:rsidRPr="00A7554B">
        <w:rPr>
          <w:rFonts w:ascii="Arial" w:eastAsia="Times New Roman" w:hAnsi="Arial" w:cs="Arial"/>
          <w:bCs/>
          <w:i/>
          <w:color w:val="000000"/>
          <w:sz w:val="24"/>
          <w:szCs w:val="24"/>
          <w:lang w:eastAsia="ru-RU"/>
        </w:rPr>
        <w:t xml:space="preserve"> </w:t>
      </w:r>
      <w:r w:rsidR="00A7554B" w:rsidRPr="00881458">
        <w:rPr>
          <w:rFonts w:ascii="Arial" w:eastAsia="Times New Roman" w:hAnsi="Arial" w:cs="Arial"/>
          <w:bCs/>
          <w:i/>
          <w:color w:val="000000"/>
          <w:sz w:val="24"/>
          <w:szCs w:val="24"/>
          <w:lang w:eastAsia="ru-RU"/>
        </w:rPr>
        <w:t>201</w:t>
      </w:r>
      <w:r w:rsidR="00466B46">
        <w:rPr>
          <w:rFonts w:ascii="Arial" w:eastAsia="Times New Roman" w:hAnsi="Arial" w:cs="Arial"/>
          <w:bCs/>
          <w:i/>
          <w:color w:val="000000"/>
          <w:sz w:val="24"/>
          <w:szCs w:val="24"/>
          <w:lang w:eastAsia="ru-RU"/>
        </w:rPr>
        <w:t>9</w:t>
      </w:r>
      <w:r w:rsidR="00A7554B" w:rsidRPr="00881458">
        <w:rPr>
          <w:rFonts w:ascii="Arial" w:eastAsia="Times New Roman" w:hAnsi="Arial" w:cs="Arial"/>
          <w:bCs/>
          <w:i/>
          <w:color w:val="000000"/>
          <w:sz w:val="24"/>
          <w:szCs w:val="24"/>
          <w:lang w:eastAsia="ru-RU"/>
        </w:rPr>
        <w:t xml:space="preserve"> г.</w:t>
      </w:r>
      <w:r w:rsidR="00E60839" w:rsidRPr="00881458">
        <w:rPr>
          <w:rFonts w:ascii="Arial" w:eastAsia="Times New Roman" w:hAnsi="Arial" w:cs="Arial"/>
          <w:bCs/>
          <w:i/>
          <w:color w:val="000000"/>
          <w:sz w:val="24"/>
          <w:szCs w:val="24"/>
          <w:lang w:eastAsia="ru-RU"/>
        </w:rPr>
        <w:t xml:space="preserve">), </w:t>
      </w:r>
      <w:r w:rsidR="00A7554B" w:rsidRPr="00881458">
        <w:rPr>
          <w:rFonts w:ascii="Arial" w:eastAsia="Times New Roman" w:hAnsi="Arial" w:cs="Arial"/>
          <w:bCs/>
          <w:i/>
          <w:color w:val="000000"/>
          <w:sz w:val="24"/>
          <w:szCs w:val="24"/>
          <w:lang w:eastAsia="ru-RU"/>
        </w:rPr>
        <w:t>где</w:t>
      </w:r>
      <w:r w:rsidR="00E60839" w:rsidRPr="00881458">
        <w:rPr>
          <w:rFonts w:ascii="Arial" w:eastAsia="Times New Roman" w:hAnsi="Arial" w:cs="Arial"/>
          <w:bCs/>
          <w:i/>
          <w:color w:val="000000"/>
          <w:sz w:val="24"/>
          <w:szCs w:val="24"/>
          <w:lang w:eastAsia="ru-RU"/>
        </w:rPr>
        <w:t xml:space="preserve"> участвовали </w:t>
      </w:r>
      <w:r w:rsidR="007356DC">
        <w:rPr>
          <w:rFonts w:ascii="Arial" w:eastAsia="Times New Roman" w:hAnsi="Arial" w:cs="Arial"/>
          <w:bCs/>
          <w:i/>
          <w:color w:val="000000"/>
          <w:sz w:val="24"/>
          <w:szCs w:val="24"/>
          <w:lang w:eastAsia="ru-RU"/>
        </w:rPr>
        <w:t>79</w:t>
      </w:r>
      <w:r w:rsidR="00466B46">
        <w:rPr>
          <w:rFonts w:ascii="Arial" w:eastAsia="Times New Roman" w:hAnsi="Arial" w:cs="Arial"/>
          <w:bCs/>
          <w:i/>
          <w:color w:val="000000"/>
          <w:sz w:val="24"/>
          <w:szCs w:val="24"/>
          <w:lang w:eastAsia="ru-RU"/>
        </w:rPr>
        <w:t xml:space="preserve"> представителей </w:t>
      </w:r>
      <w:r w:rsidR="00502668">
        <w:rPr>
          <w:rFonts w:ascii="Arial" w:eastAsia="Times New Roman" w:hAnsi="Arial" w:cs="Arial"/>
          <w:bCs/>
          <w:i/>
          <w:color w:val="000000"/>
          <w:sz w:val="24"/>
          <w:szCs w:val="24"/>
          <w:lang w:eastAsia="ru-RU"/>
        </w:rPr>
        <w:t>37</w:t>
      </w:r>
      <w:r w:rsidR="00E60839" w:rsidRPr="00881458">
        <w:rPr>
          <w:rFonts w:ascii="Arial" w:eastAsia="Times New Roman" w:hAnsi="Arial" w:cs="Arial"/>
          <w:bCs/>
          <w:i/>
          <w:color w:val="000000"/>
          <w:sz w:val="24"/>
          <w:szCs w:val="24"/>
          <w:lang w:eastAsia="ru-RU"/>
        </w:rPr>
        <w:t xml:space="preserve"> некоммерческ</w:t>
      </w:r>
      <w:r w:rsidRPr="00881458">
        <w:rPr>
          <w:rFonts w:ascii="Arial" w:eastAsia="Times New Roman" w:hAnsi="Arial" w:cs="Arial"/>
          <w:bCs/>
          <w:i/>
          <w:color w:val="000000"/>
          <w:sz w:val="24"/>
          <w:szCs w:val="24"/>
          <w:lang w:eastAsia="ru-RU"/>
        </w:rPr>
        <w:t>их</w:t>
      </w:r>
      <w:r w:rsidR="00E60839" w:rsidRPr="00881458">
        <w:rPr>
          <w:rFonts w:ascii="Arial" w:eastAsia="Times New Roman" w:hAnsi="Arial" w:cs="Arial"/>
          <w:bCs/>
          <w:i/>
          <w:color w:val="000000"/>
          <w:sz w:val="24"/>
          <w:szCs w:val="24"/>
          <w:lang w:eastAsia="ru-RU"/>
        </w:rPr>
        <w:t xml:space="preserve"> организаций</w:t>
      </w:r>
      <w:r w:rsidR="00375541" w:rsidRPr="00881458">
        <w:rPr>
          <w:rFonts w:ascii="Arial" w:eastAsia="Times New Roman" w:hAnsi="Arial" w:cs="Arial"/>
          <w:bCs/>
          <w:i/>
          <w:color w:val="000000"/>
          <w:sz w:val="24"/>
          <w:szCs w:val="24"/>
          <w:lang w:eastAsia="ru-RU"/>
        </w:rPr>
        <w:t xml:space="preserve"> из </w:t>
      </w:r>
      <w:r w:rsidR="00502668">
        <w:rPr>
          <w:rFonts w:ascii="Arial" w:eastAsia="Times New Roman" w:hAnsi="Arial" w:cs="Arial"/>
          <w:bCs/>
          <w:i/>
          <w:color w:val="000000"/>
          <w:sz w:val="24"/>
          <w:szCs w:val="24"/>
          <w:lang w:eastAsia="ru-RU"/>
        </w:rPr>
        <w:t>25</w:t>
      </w:r>
      <w:r w:rsidRPr="00881458">
        <w:rPr>
          <w:rFonts w:ascii="Arial" w:eastAsia="Times New Roman" w:hAnsi="Arial" w:cs="Arial"/>
          <w:bCs/>
          <w:i/>
          <w:color w:val="000000"/>
          <w:sz w:val="24"/>
          <w:szCs w:val="24"/>
          <w:lang w:eastAsia="ru-RU"/>
        </w:rPr>
        <w:t xml:space="preserve"> регион</w:t>
      </w:r>
      <w:r w:rsidR="00B83E35">
        <w:rPr>
          <w:rFonts w:ascii="Arial" w:eastAsia="Times New Roman" w:hAnsi="Arial" w:cs="Arial"/>
          <w:bCs/>
          <w:i/>
          <w:color w:val="000000"/>
          <w:sz w:val="24"/>
          <w:szCs w:val="24"/>
          <w:lang w:eastAsia="ru-RU"/>
        </w:rPr>
        <w:t>ов</w:t>
      </w:r>
      <w:r w:rsidRPr="00881458">
        <w:rPr>
          <w:rFonts w:ascii="Arial" w:eastAsia="Times New Roman" w:hAnsi="Arial" w:cs="Arial"/>
          <w:bCs/>
          <w:i/>
          <w:color w:val="000000"/>
          <w:sz w:val="24"/>
          <w:szCs w:val="24"/>
          <w:lang w:eastAsia="ru-RU"/>
        </w:rPr>
        <w:t xml:space="preserve"> </w:t>
      </w:r>
      <w:r w:rsidR="00375541" w:rsidRPr="00881458">
        <w:rPr>
          <w:rFonts w:ascii="Arial" w:eastAsia="Times New Roman" w:hAnsi="Arial" w:cs="Arial"/>
          <w:bCs/>
          <w:i/>
          <w:color w:val="000000"/>
          <w:sz w:val="24"/>
          <w:szCs w:val="24"/>
          <w:lang w:eastAsia="ru-RU"/>
        </w:rPr>
        <w:t>восьми Федеральных округов РФ.</w:t>
      </w:r>
    </w:p>
    <w:sectPr w:rsidR="00375541" w:rsidSect="003F599F">
      <w:footerReference w:type="default" r:id="rId7"/>
      <w:pgSz w:w="11906" w:h="16838"/>
      <w:pgMar w:top="709" w:right="707" w:bottom="284" w:left="1701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27BC" w:rsidRDefault="00B527BC" w:rsidP="00CC2618">
      <w:pPr>
        <w:spacing w:after="0" w:line="240" w:lineRule="auto"/>
      </w:pPr>
      <w:r>
        <w:separator/>
      </w:r>
    </w:p>
  </w:endnote>
  <w:endnote w:type="continuationSeparator" w:id="0">
    <w:p w:rsidR="00B527BC" w:rsidRDefault="00B527BC" w:rsidP="00CC2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2618" w:rsidRDefault="00CC2618" w:rsidP="00CC2618">
    <w:pPr>
      <w:ind w:firstLine="397"/>
      <w:jc w:val="both"/>
      <w:rPr>
        <w:rFonts w:ascii="Arial" w:hAnsi="Arial" w:cs="Arial"/>
        <w:lang w:eastAsia="ru-RU"/>
      </w:rPr>
    </w:pPr>
  </w:p>
  <w:p w:rsidR="00CC2618" w:rsidRDefault="00CC261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27BC" w:rsidRDefault="00B527BC" w:rsidP="00CC2618">
      <w:pPr>
        <w:spacing w:after="0" w:line="240" w:lineRule="auto"/>
      </w:pPr>
      <w:r>
        <w:separator/>
      </w:r>
    </w:p>
  </w:footnote>
  <w:footnote w:type="continuationSeparator" w:id="0">
    <w:p w:rsidR="00B527BC" w:rsidRDefault="00B527BC" w:rsidP="00CC26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A1DE1"/>
    <w:multiLevelType w:val="multilevel"/>
    <w:tmpl w:val="F0AEF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9417FD"/>
    <w:multiLevelType w:val="hybridMultilevel"/>
    <w:tmpl w:val="EA348318"/>
    <w:lvl w:ilvl="0" w:tplc="A0D81F3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2BE2D5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918EA3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24C7C4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DDAE4C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2DC6A1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9E089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62A54F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5B8E69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A9658E"/>
    <w:multiLevelType w:val="multilevel"/>
    <w:tmpl w:val="DD4A130A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A6561C7"/>
    <w:multiLevelType w:val="multilevel"/>
    <w:tmpl w:val="92A2E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D20BD3"/>
    <w:multiLevelType w:val="multilevel"/>
    <w:tmpl w:val="9B1E61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F192B0E"/>
    <w:multiLevelType w:val="hybridMultilevel"/>
    <w:tmpl w:val="E2B25D00"/>
    <w:lvl w:ilvl="0" w:tplc="40521CB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156260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9C0F3B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C63C3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FCEBC2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24A13F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DE839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D9E65E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FCC48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3621C4"/>
    <w:multiLevelType w:val="hybridMultilevel"/>
    <w:tmpl w:val="40F8F244"/>
    <w:lvl w:ilvl="0" w:tplc="40521CBE">
      <w:start w:val="1"/>
      <w:numFmt w:val="bullet"/>
      <w:lvlText w:val=""/>
      <w:lvlJc w:val="left"/>
      <w:pPr>
        <w:ind w:left="5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 w15:restartNumberingAfterBreak="0">
    <w:nsid w:val="51B54108"/>
    <w:multiLevelType w:val="hybridMultilevel"/>
    <w:tmpl w:val="2FBA6B02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1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541"/>
    <w:rsid w:val="0001293F"/>
    <w:rsid w:val="000814CF"/>
    <w:rsid w:val="00095078"/>
    <w:rsid w:val="000E2360"/>
    <w:rsid w:val="0013557C"/>
    <w:rsid w:val="00196867"/>
    <w:rsid w:val="001A3EBC"/>
    <w:rsid w:val="001D6774"/>
    <w:rsid w:val="0021683C"/>
    <w:rsid w:val="00245010"/>
    <w:rsid w:val="00254B97"/>
    <w:rsid w:val="002568D8"/>
    <w:rsid w:val="0026536F"/>
    <w:rsid w:val="00281257"/>
    <w:rsid w:val="002B797A"/>
    <w:rsid w:val="002D6EF7"/>
    <w:rsid w:val="0031001B"/>
    <w:rsid w:val="00316DFB"/>
    <w:rsid w:val="00325A2E"/>
    <w:rsid w:val="003334B9"/>
    <w:rsid w:val="0037458F"/>
    <w:rsid w:val="00375541"/>
    <w:rsid w:val="003A0E10"/>
    <w:rsid w:val="003F599F"/>
    <w:rsid w:val="00417239"/>
    <w:rsid w:val="00427146"/>
    <w:rsid w:val="00433928"/>
    <w:rsid w:val="00466B46"/>
    <w:rsid w:val="00467851"/>
    <w:rsid w:val="004A3986"/>
    <w:rsid w:val="004B776E"/>
    <w:rsid w:val="004D5181"/>
    <w:rsid w:val="0050077F"/>
    <w:rsid w:val="00502668"/>
    <w:rsid w:val="00510CA7"/>
    <w:rsid w:val="00553045"/>
    <w:rsid w:val="00561819"/>
    <w:rsid w:val="00584EDD"/>
    <w:rsid w:val="0059495A"/>
    <w:rsid w:val="005A03C5"/>
    <w:rsid w:val="005A0CCC"/>
    <w:rsid w:val="005A3C46"/>
    <w:rsid w:val="005B2919"/>
    <w:rsid w:val="005C5BD6"/>
    <w:rsid w:val="005E22EE"/>
    <w:rsid w:val="006003C9"/>
    <w:rsid w:val="00603F87"/>
    <w:rsid w:val="00613FCE"/>
    <w:rsid w:val="006651DD"/>
    <w:rsid w:val="0066743B"/>
    <w:rsid w:val="00682F6A"/>
    <w:rsid w:val="006834B0"/>
    <w:rsid w:val="006C01B0"/>
    <w:rsid w:val="006C6C7C"/>
    <w:rsid w:val="006F3DB3"/>
    <w:rsid w:val="006F62C1"/>
    <w:rsid w:val="00711E2D"/>
    <w:rsid w:val="0072632E"/>
    <w:rsid w:val="00730C33"/>
    <w:rsid w:val="007356DC"/>
    <w:rsid w:val="00743951"/>
    <w:rsid w:val="00747FF3"/>
    <w:rsid w:val="00770516"/>
    <w:rsid w:val="007D51BE"/>
    <w:rsid w:val="00836EA9"/>
    <w:rsid w:val="008648E6"/>
    <w:rsid w:val="00874010"/>
    <w:rsid w:val="00880242"/>
    <w:rsid w:val="00881458"/>
    <w:rsid w:val="0089645E"/>
    <w:rsid w:val="008968C3"/>
    <w:rsid w:val="008B04E6"/>
    <w:rsid w:val="0090500F"/>
    <w:rsid w:val="009C5BC0"/>
    <w:rsid w:val="009D2870"/>
    <w:rsid w:val="00A36805"/>
    <w:rsid w:val="00A7196C"/>
    <w:rsid w:val="00A7363B"/>
    <w:rsid w:val="00A7554B"/>
    <w:rsid w:val="00A84CF1"/>
    <w:rsid w:val="00AB0AF1"/>
    <w:rsid w:val="00AB239E"/>
    <w:rsid w:val="00AE5BEA"/>
    <w:rsid w:val="00AE673A"/>
    <w:rsid w:val="00B1265A"/>
    <w:rsid w:val="00B26BD6"/>
    <w:rsid w:val="00B527BC"/>
    <w:rsid w:val="00B55AAA"/>
    <w:rsid w:val="00B83E35"/>
    <w:rsid w:val="00B83EAE"/>
    <w:rsid w:val="00BA4B6F"/>
    <w:rsid w:val="00BE29D3"/>
    <w:rsid w:val="00BE3661"/>
    <w:rsid w:val="00BF491C"/>
    <w:rsid w:val="00C6405A"/>
    <w:rsid w:val="00C74413"/>
    <w:rsid w:val="00C75103"/>
    <w:rsid w:val="00CC2618"/>
    <w:rsid w:val="00CF2855"/>
    <w:rsid w:val="00D160A5"/>
    <w:rsid w:val="00D2068D"/>
    <w:rsid w:val="00D72D09"/>
    <w:rsid w:val="00D75D06"/>
    <w:rsid w:val="00D83364"/>
    <w:rsid w:val="00D95D30"/>
    <w:rsid w:val="00D95F60"/>
    <w:rsid w:val="00DB0F2E"/>
    <w:rsid w:val="00DE1409"/>
    <w:rsid w:val="00E57A94"/>
    <w:rsid w:val="00E60839"/>
    <w:rsid w:val="00E940FE"/>
    <w:rsid w:val="00ED24E4"/>
    <w:rsid w:val="00EE13FE"/>
    <w:rsid w:val="00EF3511"/>
    <w:rsid w:val="00F01942"/>
    <w:rsid w:val="00F04974"/>
    <w:rsid w:val="00F70D7D"/>
    <w:rsid w:val="00FC5ED3"/>
    <w:rsid w:val="00FE748F"/>
    <w:rsid w:val="00FF0A58"/>
    <w:rsid w:val="00FF7E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636F439"/>
  <w15:docId w15:val="{84AA746D-5923-4E41-B0AF-3C2691BC4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55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554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C26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C2618"/>
  </w:style>
  <w:style w:type="paragraph" w:styleId="a6">
    <w:name w:val="footer"/>
    <w:basedOn w:val="a"/>
    <w:link w:val="a7"/>
    <w:uiPriority w:val="99"/>
    <w:unhideWhenUsed/>
    <w:rsid w:val="00CC26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C2618"/>
  </w:style>
  <w:style w:type="paragraph" w:styleId="a8">
    <w:name w:val="Balloon Text"/>
    <w:basedOn w:val="a"/>
    <w:link w:val="a9"/>
    <w:uiPriority w:val="99"/>
    <w:semiHidden/>
    <w:unhideWhenUsed/>
    <w:rsid w:val="00CC26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C2618"/>
    <w:rPr>
      <w:rFonts w:ascii="Tahoma" w:hAnsi="Tahoma" w:cs="Tahoma"/>
      <w:sz w:val="16"/>
      <w:szCs w:val="16"/>
    </w:rPr>
  </w:style>
  <w:style w:type="character" w:styleId="aa">
    <w:name w:val="Hyperlink"/>
    <w:rsid w:val="00CC2618"/>
    <w:rPr>
      <w:color w:val="0563C1"/>
      <w:u w:val="single"/>
    </w:rPr>
  </w:style>
  <w:style w:type="paragraph" w:styleId="ab">
    <w:name w:val="Normal (Web)"/>
    <w:basedOn w:val="a"/>
    <w:uiPriority w:val="99"/>
    <w:semiHidden/>
    <w:unhideWhenUsed/>
    <w:rsid w:val="00325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6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886</Words>
  <Characters>5055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Alexey Kokorin</cp:lastModifiedBy>
  <cp:revision>4</cp:revision>
  <dcterms:created xsi:type="dcterms:W3CDTF">2019-11-09T14:16:00Z</dcterms:created>
  <dcterms:modified xsi:type="dcterms:W3CDTF">2019-11-18T08:09:00Z</dcterms:modified>
</cp:coreProperties>
</file>