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425" w:rsidRPr="002312BC" w:rsidRDefault="002312BC">
      <w:pPr>
        <w:rPr>
          <w:b/>
          <w:bCs/>
          <w:sz w:val="48"/>
          <w:szCs w:val="48"/>
          <w:lang w:val="ru-RU"/>
        </w:rPr>
      </w:pPr>
      <w:r w:rsidRPr="002312BC">
        <w:rPr>
          <w:b/>
          <w:bCs/>
          <w:sz w:val="48"/>
          <w:szCs w:val="48"/>
          <w:lang w:val="ru-RU"/>
        </w:rPr>
        <w:t>ФЕДОРОВСКИЙ БЮЛЛЕТЕНЬ</w:t>
      </w:r>
    </w:p>
    <w:p w:rsidR="002312BC" w:rsidRPr="002312BC" w:rsidRDefault="002312BC" w:rsidP="00F16895">
      <w:pPr>
        <w:rPr>
          <w:b/>
          <w:bCs/>
          <w:sz w:val="32"/>
          <w:szCs w:val="32"/>
          <w:lang w:val="ru-RU"/>
        </w:rPr>
      </w:pPr>
      <w:r w:rsidRPr="002312BC">
        <w:rPr>
          <w:b/>
          <w:bCs/>
          <w:sz w:val="32"/>
          <w:szCs w:val="32"/>
          <w:lang w:val="ru-RU"/>
        </w:rPr>
        <w:t>ПРАВО ОБЩЕСТВА ЗНАТЬ</w:t>
      </w:r>
      <w:r>
        <w:rPr>
          <w:b/>
          <w:bCs/>
          <w:sz w:val="32"/>
          <w:szCs w:val="32"/>
          <w:lang w:val="ru-RU"/>
        </w:rPr>
        <w:t xml:space="preserve"> </w:t>
      </w:r>
      <w:bookmarkStart w:id="0" w:name="_GoBack"/>
      <w:bookmarkEnd w:id="0"/>
      <w:r>
        <w:rPr>
          <w:b/>
          <w:bCs/>
          <w:sz w:val="32"/>
          <w:szCs w:val="32"/>
          <w:lang w:val="ru-RU"/>
        </w:rPr>
        <w:t>206</w:t>
      </w:r>
    </w:p>
    <w:p w:rsidR="003C1CEA" w:rsidRPr="002312BC" w:rsidRDefault="003C1CEA">
      <w:pPr>
        <w:rPr>
          <w:lang w:val="ru-RU"/>
        </w:rPr>
      </w:pPr>
    </w:p>
    <w:p w:rsidR="003C1CEA" w:rsidRPr="002312BC" w:rsidRDefault="003C1CEA">
      <w:pPr>
        <w:rPr>
          <w:lang w:val="ru-RU"/>
        </w:rPr>
      </w:pPr>
    </w:p>
    <w:p w:rsidR="003C1CEA" w:rsidRPr="003C1CEA" w:rsidRDefault="003C1CEA" w:rsidP="003C1CEA">
      <w:pPr>
        <w:spacing w:after="120" w:line="240" w:lineRule="auto"/>
        <w:textAlignment w:val="baseline"/>
        <w:outlineLvl w:val="1"/>
        <w:rPr>
          <w:rFonts w:ascii="Georgia" w:eastAsia="Times New Roman" w:hAnsi="Georgia" w:cs="Times New Roman"/>
          <w:b/>
          <w:bCs/>
          <w:color w:val="333333"/>
          <w:sz w:val="45"/>
          <w:szCs w:val="45"/>
          <w:lang w:val="ru-RU" w:bidi="he-IL"/>
        </w:rPr>
      </w:pPr>
      <w:r w:rsidRPr="003C1CEA">
        <w:rPr>
          <w:rFonts w:ascii="Georgia" w:eastAsia="Times New Roman" w:hAnsi="Georgia" w:cs="Times New Roman"/>
          <w:b/>
          <w:bCs/>
          <w:color w:val="333333"/>
          <w:sz w:val="45"/>
          <w:szCs w:val="45"/>
          <w:lang w:val="ru-RU" w:bidi="he-IL"/>
        </w:rPr>
        <w:t>«Это не реформа психиатрической службы — это псевдореформа»</w:t>
      </w:r>
    </w:p>
    <w:p w:rsidR="003C1CEA" w:rsidRPr="003C1CEA" w:rsidRDefault="003C1CEA" w:rsidP="003C1CEA">
      <w:pPr>
        <w:spacing w:line="240" w:lineRule="auto"/>
        <w:textAlignment w:val="baseline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30"/>
          <w:szCs w:val="30"/>
          <w:lang w:val="ru-RU" w:bidi="he-IL"/>
        </w:rPr>
      </w:pPr>
      <w:r w:rsidRPr="003C1CEA">
        <w:rPr>
          <w:rFonts w:ascii="Georgia" w:eastAsia="Times New Roman" w:hAnsi="Georgia" w:cs="Times New Roman"/>
          <w:b/>
          <w:bCs/>
          <w:color w:val="333333"/>
          <w:kern w:val="36"/>
          <w:sz w:val="30"/>
          <w:szCs w:val="30"/>
          <w:lang w:val="ru-RU" w:bidi="he-IL"/>
        </w:rPr>
        <w:t>Почему российская психиатрия остается репрессивным институтом</w:t>
      </w:r>
    </w:p>
    <w:p w:rsidR="003C1CEA" w:rsidRPr="003C1CEA" w:rsidRDefault="003C1CEA" w:rsidP="003C1CEA">
      <w:pPr>
        <w:numPr>
          <w:ilvl w:val="0"/>
          <w:numId w:val="1"/>
        </w:numPr>
        <w:spacing w:after="0" w:line="0" w:lineRule="auto"/>
        <w:ind w:left="0"/>
        <w:textAlignment w:val="center"/>
        <w:rPr>
          <w:rFonts w:ascii="a" w:eastAsia="Times New Roman" w:hAnsi="a" w:cs="Times New Roman"/>
          <w:sz w:val="2"/>
          <w:szCs w:val="2"/>
          <w:lang w:val="ru-RU" w:bidi="he-IL"/>
        </w:rPr>
      </w:pPr>
    </w:p>
    <w:p w:rsidR="003C1CEA" w:rsidRPr="003C1CEA" w:rsidRDefault="003C1CEA" w:rsidP="003C1CEA">
      <w:pPr>
        <w:spacing w:after="0" w:line="0" w:lineRule="auto"/>
        <w:textAlignment w:val="baseline"/>
        <w:rPr>
          <w:rFonts w:ascii="a" w:eastAsia="Times New Roman" w:hAnsi="a" w:cs="Times New Roman"/>
          <w:sz w:val="2"/>
          <w:szCs w:val="2"/>
          <w:lang w:val="ru-RU" w:bidi="he-IL"/>
        </w:rPr>
      </w:pPr>
      <w:r w:rsidRPr="003C1CEA">
        <w:rPr>
          <w:rFonts w:ascii="a" w:eastAsia="Times New Roman" w:hAnsi="a" w:cs="Times New Roman"/>
          <w:sz w:val="2"/>
          <w:szCs w:val="2"/>
          <w:lang w:bidi="he-IL"/>
        </w:rPr>
        <w:t> </w:t>
      </w:r>
    </w:p>
    <w:p w:rsidR="003C1CEA" w:rsidRPr="003C1CEA" w:rsidRDefault="003C1CEA" w:rsidP="003C1CEA">
      <w:pPr>
        <w:numPr>
          <w:ilvl w:val="0"/>
          <w:numId w:val="1"/>
        </w:numPr>
        <w:spacing w:after="0" w:line="0" w:lineRule="auto"/>
        <w:ind w:left="0"/>
        <w:textAlignment w:val="center"/>
        <w:rPr>
          <w:rFonts w:ascii="a" w:eastAsia="Times New Roman" w:hAnsi="a" w:cs="Times New Roman"/>
          <w:sz w:val="2"/>
          <w:szCs w:val="2"/>
          <w:lang w:bidi="he-IL"/>
        </w:rPr>
      </w:pPr>
      <w:hyperlink r:id="rId5" w:anchor="comments" w:tooltip="Комментариев: 7" w:history="1">
        <w:r w:rsidRPr="003C1CEA">
          <w:rPr>
            <w:rFonts w:ascii="a" w:eastAsia="Times New Roman" w:hAnsi="a" w:cs="Times New Roman"/>
            <w:color w:val="006697"/>
            <w:sz w:val="2"/>
            <w:szCs w:val="2"/>
            <w:u w:val="single"/>
            <w:bdr w:val="none" w:sz="0" w:space="0" w:color="auto" w:frame="1"/>
            <w:lang w:bidi="he-IL"/>
          </w:rPr>
          <w:t> </w:t>
        </w:r>
        <w:r w:rsidRPr="003C1CEA">
          <w:rPr>
            <w:rFonts w:ascii="Arial" w:eastAsia="Times New Roman" w:hAnsi="Arial" w:cs="Arial"/>
            <w:color w:val="999999"/>
            <w:sz w:val="14"/>
            <w:szCs w:val="14"/>
            <w:bdr w:val="none" w:sz="0" w:space="0" w:color="auto" w:frame="1"/>
            <w:lang w:bidi="he-IL"/>
          </w:rPr>
          <w:t>7</w:t>
        </w:r>
      </w:hyperlink>
    </w:p>
    <w:p w:rsidR="003C1CEA" w:rsidRPr="003C1CEA" w:rsidRDefault="003C1CEA" w:rsidP="003C1CEA">
      <w:pPr>
        <w:spacing w:after="0" w:line="0" w:lineRule="auto"/>
        <w:textAlignment w:val="baseline"/>
        <w:rPr>
          <w:rFonts w:ascii="a" w:eastAsia="Times New Roman" w:hAnsi="a" w:cs="Times New Roman"/>
          <w:sz w:val="2"/>
          <w:szCs w:val="2"/>
          <w:lang w:bidi="he-IL"/>
        </w:rPr>
      </w:pPr>
      <w:r w:rsidRPr="003C1CEA">
        <w:rPr>
          <w:rFonts w:ascii="a" w:eastAsia="Times New Roman" w:hAnsi="a" w:cs="Times New Roman"/>
          <w:sz w:val="2"/>
          <w:szCs w:val="2"/>
          <w:lang w:bidi="he-IL"/>
        </w:rPr>
        <w:t> </w:t>
      </w:r>
    </w:p>
    <w:p w:rsidR="003C1CEA" w:rsidRPr="003C1CEA" w:rsidRDefault="003C1CEA" w:rsidP="003C1CEA">
      <w:pPr>
        <w:numPr>
          <w:ilvl w:val="0"/>
          <w:numId w:val="1"/>
        </w:numPr>
        <w:spacing w:after="0" w:line="0" w:lineRule="auto"/>
        <w:ind w:left="225"/>
        <w:textAlignment w:val="center"/>
        <w:rPr>
          <w:rFonts w:ascii="a" w:eastAsia="Times New Roman" w:hAnsi="a" w:cs="Times New Roman"/>
          <w:sz w:val="2"/>
          <w:szCs w:val="2"/>
          <w:lang w:bidi="he-IL"/>
        </w:rPr>
      </w:pPr>
    </w:p>
    <w:p w:rsidR="003C1CEA" w:rsidRPr="003C1CEA" w:rsidRDefault="003C1CEA" w:rsidP="003C1CEA">
      <w:pPr>
        <w:spacing w:after="0" w:line="0" w:lineRule="auto"/>
        <w:textAlignment w:val="baseline"/>
        <w:rPr>
          <w:rFonts w:ascii="a" w:eastAsia="Times New Roman" w:hAnsi="a" w:cs="Times New Roman"/>
          <w:sz w:val="2"/>
          <w:szCs w:val="2"/>
          <w:lang w:bidi="he-IL"/>
        </w:rPr>
      </w:pPr>
      <w:r w:rsidRPr="003C1CEA">
        <w:rPr>
          <w:rFonts w:ascii="a" w:eastAsia="Times New Roman" w:hAnsi="a" w:cs="Times New Roman"/>
          <w:sz w:val="2"/>
          <w:szCs w:val="2"/>
          <w:lang w:bidi="he-IL"/>
        </w:rPr>
        <w:t> </w:t>
      </w:r>
    </w:p>
    <w:p w:rsidR="003C1CEA" w:rsidRPr="003C1CEA" w:rsidRDefault="003C1CEA" w:rsidP="003C1CEA">
      <w:pPr>
        <w:numPr>
          <w:ilvl w:val="0"/>
          <w:numId w:val="1"/>
        </w:numPr>
        <w:spacing w:after="0" w:line="0" w:lineRule="auto"/>
        <w:ind w:left="0"/>
        <w:textAlignment w:val="center"/>
        <w:rPr>
          <w:rFonts w:ascii="a" w:eastAsia="Times New Roman" w:hAnsi="a" w:cs="Times New Roman"/>
          <w:sz w:val="2"/>
          <w:szCs w:val="2"/>
          <w:lang w:bidi="he-IL"/>
        </w:rPr>
      </w:pPr>
    </w:p>
    <w:p w:rsidR="003C1CEA" w:rsidRPr="003C1CEA" w:rsidRDefault="003C1CEA" w:rsidP="003C1CEA">
      <w:pPr>
        <w:spacing w:after="0" w:line="0" w:lineRule="auto"/>
        <w:textAlignment w:val="baseline"/>
        <w:rPr>
          <w:rFonts w:ascii="a" w:eastAsia="Times New Roman" w:hAnsi="a" w:cs="Times New Roman"/>
          <w:sz w:val="2"/>
          <w:szCs w:val="2"/>
          <w:lang w:bidi="he-IL"/>
        </w:rPr>
      </w:pPr>
      <w:r w:rsidRPr="003C1CEA">
        <w:rPr>
          <w:rFonts w:ascii="a" w:eastAsia="Times New Roman" w:hAnsi="a" w:cs="Times New Roman"/>
          <w:sz w:val="2"/>
          <w:szCs w:val="2"/>
          <w:lang w:bidi="he-IL"/>
        </w:rPr>
        <w:t> </w:t>
      </w:r>
    </w:p>
    <w:p w:rsidR="003C1CEA" w:rsidRPr="003C1CEA" w:rsidRDefault="003C1CEA" w:rsidP="003C1CEA">
      <w:pPr>
        <w:numPr>
          <w:ilvl w:val="0"/>
          <w:numId w:val="1"/>
        </w:numPr>
        <w:spacing w:after="0" w:line="0" w:lineRule="auto"/>
        <w:ind w:left="0"/>
        <w:textAlignment w:val="center"/>
        <w:rPr>
          <w:rFonts w:ascii="a" w:eastAsia="Times New Roman" w:hAnsi="a" w:cs="Times New Roman"/>
          <w:sz w:val="2"/>
          <w:szCs w:val="2"/>
          <w:lang w:bidi="he-IL"/>
        </w:rPr>
      </w:pPr>
    </w:p>
    <w:p w:rsidR="003C1CEA" w:rsidRPr="003C1CEA" w:rsidRDefault="003C1CEA" w:rsidP="003C1CEA">
      <w:pPr>
        <w:spacing w:after="0" w:line="0" w:lineRule="auto"/>
        <w:textAlignment w:val="baseline"/>
        <w:rPr>
          <w:rFonts w:ascii="a" w:eastAsia="Times New Roman" w:hAnsi="a" w:cs="Times New Roman"/>
          <w:sz w:val="2"/>
          <w:szCs w:val="2"/>
          <w:lang w:bidi="he-IL"/>
        </w:rPr>
      </w:pPr>
      <w:r w:rsidRPr="003C1CEA">
        <w:rPr>
          <w:rFonts w:ascii="a" w:eastAsia="Times New Roman" w:hAnsi="a" w:cs="Times New Roman"/>
          <w:sz w:val="2"/>
          <w:szCs w:val="2"/>
          <w:lang w:bidi="he-IL"/>
        </w:rPr>
        <w:t> </w:t>
      </w:r>
    </w:p>
    <w:p w:rsidR="003C1CEA" w:rsidRPr="003C1CEA" w:rsidRDefault="003C1CEA" w:rsidP="003C1CEA">
      <w:pPr>
        <w:numPr>
          <w:ilvl w:val="0"/>
          <w:numId w:val="1"/>
        </w:numPr>
        <w:spacing w:after="0" w:line="0" w:lineRule="auto"/>
        <w:ind w:left="0"/>
        <w:textAlignment w:val="center"/>
        <w:rPr>
          <w:rFonts w:ascii="a" w:eastAsia="Times New Roman" w:hAnsi="a" w:cs="Times New Roman"/>
          <w:sz w:val="2"/>
          <w:szCs w:val="2"/>
          <w:lang w:bidi="he-IL"/>
        </w:rPr>
      </w:pPr>
    </w:p>
    <w:p w:rsidR="003C1CEA" w:rsidRPr="003C1CEA" w:rsidRDefault="003C1CEA" w:rsidP="003C1CEA">
      <w:pPr>
        <w:spacing w:after="0" w:line="0" w:lineRule="auto"/>
        <w:textAlignment w:val="baseline"/>
        <w:rPr>
          <w:rFonts w:ascii="a" w:eastAsia="Times New Roman" w:hAnsi="a" w:cs="Times New Roman"/>
          <w:sz w:val="2"/>
          <w:szCs w:val="2"/>
          <w:lang w:bidi="he-IL"/>
        </w:rPr>
      </w:pPr>
      <w:r w:rsidRPr="003C1CEA">
        <w:rPr>
          <w:rFonts w:ascii="a" w:eastAsia="Times New Roman" w:hAnsi="a" w:cs="Times New Roman"/>
          <w:sz w:val="2"/>
          <w:szCs w:val="2"/>
          <w:lang w:bidi="he-IL"/>
        </w:rPr>
        <w:t> </w:t>
      </w:r>
    </w:p>
    <w:p w:rsidR="003C1CEA" w:rsidRPr="003C1CEA" w:rsidRDefault="003C1CEA" w:rsidP="003C1CEA">
      <w:pPr>
        <w:numPr>
          <w:ilvl w:val="0"/>
          <w:numId w:val="1"/>
        </w:numPr>
        <w:spacing w:after="0" w:line="0" w:lineRule="auto"/>
        <w:ind w:left="0"/>
        <w:textAlignment w:val="center"/>
        <w:rPr>
          <w:rFonts w:ascii="a" w:eastAsia="Times New Roman" w:hAnsi="a" w:cs="Times New Roman"/>
          <w:sz w:val="2"/>
          <w:szCs w:val="2"/>
          <w:lang w:bidi="he-IL"/>
        </w:rPr>
      </w:pPr>
    </w:p>
    <w:p w:rsidR="003C1CEA" w:rsidRPr="003C1CEA" w:rsidRDefault="003C1CEA" w:rsidP="003C1CEA">
      <w:pPr>
        <w:spacing w:after="0" w:line="0" w:lineRule="auto"/>
        <w:textAlignment w:val="baseline"/>
        <w:rPr>
          <w:rFonts w:ascii="a" w:eastAsia="Times New Roman" w:hAnsi="a" w:cs="Times New Roman"/>
          <w:sz w:val="2"/>
          <w:szCs w:val="2"/>
          <w:lang w:bidi="he-IL"/>
        </w:rPr>
      </w:pPr>
      <w:r w:rsidRPr="003C1CEA">
        <w:rPr>
          <w:rFonts w:ascii="a" w:eastAsia="Times New Roman" w:hAnsi="a" w:cs="Times New Roman"/>
          <w:sz w:val="2"/>
          <w:szCs w:val="2"/>
          <w:lang w:bidi="he-IL"/>
        </w:rPr>
        <w:t> </w:t>
      </w:r>
    </w:p>
    <w:p w:rsidR="003C1CEA" w:rsidRPr="003C1CEA" w:rsidRDefault="003C1CEA" w:rsidP="003C1CEA">
      <w:pPr>
        <w:numPr>
          <w:ilvl w:val="0"/>
          <w:numId w:val="1"/>
        </w:numPr>
        <w:spacing w:after="0" w:line="0" w:lineRule="auto"/>
        <w:ind w:left="0"/>
        <w:textAlignment w:val="center"/>
        <w:rPr>
          <w:rFonts w:ascii="a" w:eastAsia="Times New Roman" w:hAnsi="a" w:cs="Times New Roman"/>
          <w:sz w:val="2"/>
          <w:szCs w:val="2"/>
          <w:lang w:bidi="he-IL"/>
        </w:rPr>
      </w:pPr>
    </w:p>
    <w:p w:rsidR="003C1CEA" w:rsidRPr="003C1CEA" w:rsidRDefault="003C1CEA" w:rsidP="003C1CEA">
      <w:pPr>
        <w:spacing w:line="240" w:lineRule="atLeast"/>
        <w:textAlignment w:val="baseline"/>
        <w:rPr>
          <w:rFonts w:ascii="Arial" w:eastAsia="Times New Roman" w:hAnsi="Arial" w:cs="Arial"/>
          <w:color w:val="999999"/>
          <w:sz w:val="18"/>
          <w:szCs w:val="18"/>
          <w:lang w:bidi="he-IL"/>
        </w:rPr>
      </w:pPr>
      <w:hyperlink r:id="rId6" w:history="1">
        <w:r w:rsidRPr="003C1CEA">
          <w:rPr>
            <w:rFonts w:ascii="Arial" w:eastAsia="Times New Roman" w:hAnsi="Arial" w:cs="Arial"/>
            <w:color w:val="006697"/>
            <w:sz w:val="18"/>
            <w:szCs w:val="18"/>
            <w:u w:val="single"/>
            <w:bdr w:val="none" w:sz="0" w:space="0" w:color="auto" w:frame="1"/>
            <w:lang w:bidi="he-IL"/>
          </w:rPr>
          <w:t>"Коммерсантъ"</w:t>
        </w:r>
      </w:hyperlink>
      <w:r w:rsidRPr="003C1CEA">
        <w:rPr>
          <w:rFonts w:ascii="Arial" w:eastAsia="Times New Roman" w:hAnsi="Arial" w:cs="Arial"/>
          <w:color w:val="999999"/>
          <w:sz w:val="18"/>
          <w:szCs w:val="18"/>
          <w:lang w:bidi="he-IL"/>
        </w:rPr>
        <w:t> от 21.12.2019, 11:43</w:t>
      </w:r>
    </w:p>
    <w:p w:rsidR="003C1CEA" w:rsidRPr="003C1CEA" w:rsidRDefault="003C1CEA" w:rsidP="003C1CEA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val="ru-RU" w:bidi="he-IL"/>
        </w:rPr>
        <w:t xml:space="preserve">С конца </w:t>
      </w:r>
      <w:r w:rsidRPr="003C1C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bidi="he-IL"/>
        </w:rPr>
        <w:t>XX </w:t>
      </w:r>
      <w:r w:rsidRPr="003C1C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val="ru-RU" w:bidi="he-IL"/>
        </w:rPr>
        <w:t>века психиатрические службы в развитых странах реформируются, превращаясь из системы подавления в систему помощи. Почему российская психиатрия остается репрессивным институтом и какие ей нужны реформы, спецкорреспонденту</w:t>
      </w:r>
      <w:r w:rsidRPr="003C1C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bidi="he-IL"/>
        </w:rPr>
        <w:t> </w:t>
      </w:r>
      <w:r w:rsidRPr="003C1C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val="ru-RU" w:bidi="he-IL"/>
        </w:rPr>
        <w:t>“Ъ”</w:t>
      </w:r>
      <w:r w:rsidRPr="003C1C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bidi="he-IL"/>
        </w:rPr>
        <w:t> </w:t>
      </w:r>
      <w:r w:rsidRPr="003C1C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val="ru-RU" w:bidi="he-IL"/>
        </w:rPr>
        <w:t>Ольге Алленовой</w:t>
      </w:r>
      <w:r w:rsidRPr="003C1C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bidi="he-IL"/>
        </w:rPr>
        <w:t> </w:t>
      </w:r>
      <w:r w:rsidRPr="003C1C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val="ru-RU" w:bidi="he-IL"/>
        </w:rPr>
        <w:t>рассказала соучредитель и исполнительный директор Независимой психиатрической ассоциации России</w:t>
      </w:r>
      <w:r w:rsidRPr="003C1C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bidi="he-IL"/>
        </w:rPr>
        <w:t> </w:t>
      </w:r>
      <w:r w:rsidRPr="003C1C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val="ru-RU" w:bidi="he-IL"/>
        </w:rPr>
        <w:t>Любовь Виноградова.</w:t>
      </w:r>
    </w:p>
    <w:p w:rsidR="003C1CEA" w:rsidRPr="003C1CEA" w:rsidRDefault="003C1CEA" w:rsidP="003C1CEA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333333"/>
          <w:sz w:val="36"/>
          <w:szCs w:val="36"/>
          <w:lang w:val="ru-RU" w:bidi="he-IL"/>
        </w:rPr>
      </w:pPr>
      <w:r w:rsidRPr="003C1CEA">
        <w:rPr>
          <w:rFonts w:ascii="Arial" w:eastAsia="Times New Roman" w:hAnsi="Arial" w:cs="Arial"/>
          <w:color w:val="333333"/>
          <w:sz w:val="36"/>
          <w:szCs w:val="36"/>
          <w:lang w:val="ru-RU" w:bidi="he-IL"/>
        </w:rPr>
        <w:t>«Один из ключевых моментов терапии — выработать у человека установку на лечение»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t>— Правда ли, что в последние годы число людей с психическими заболеваниями в России растет?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— Процент тяжелых психических расстройств во все времена и во всех обществах более или менее постоянен: примерно 2,5% людей от популяции. А вот статистика по пограничным психическим расстройствам зависит от ситуации в обществе, от политических, экономических, социальных условий жизни, и в этой части в последние годы действительно количество заболеваний растет: по некоторым данным, в настоящее время до 25–30% российских граждан нуждаются в помощи психиатра.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t>— При этом в Москве сократилось количество психиатрических больниц. Почему это произошло?</w:t>
      </w:r>
    </w:p>
    <w:p w:rsidR="003C1CEA" w:rsidRPr="003C1CEA" w:rsidRDefault="003C1CEA" w:rsidP="003C1CEA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i/>
          <w:iCs/>
          <w:color w:val="333333"/>
          <w:sz w:val="36"/>
          <w:szCs w:val="36"/>
          <w:bdr w:val="dotted" w:sz="6" w:space="24" w:color="333333" w:frame="1"/>
          <w:lang w:val="ru-RU" w:bidi="he-IL"/>
        </w:rPr>
        <w:lastRenderedPageBreak/>
        <w:t>— Реформу психиатрической службы в Москве проводят железной рукой.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 xml:space="preserve">Звучит это все очень гуманно, красиво: акцент на внебольничные формы помощи. В Москве резко уменьшилось количество психиатрических больниц: сейчас их фактически осталось 3 вместо 17 (некоторые были закрыты, некоторые объединены, некоторые перепрофилированы в психоневрологические интернаты), кроме того, сократилось время пребывания пациентов в стационаре до 30 дней (до реформы пребывание пациента в психиатрическом стационаре могло длиться до трех-четырех </w:t>
      </w:r>
      <w:proofErr w:type="gramStart"/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месяцев.—</w:t>
      </w:r>
      <w:proofErr w:type="gramEnd"/>
      <w:r w:rsidRPr="003C1CEA">
        <w:rPr>
          <w:rFonts w:ascii="Georgia" w:eastAsia="Times New Roman" w:hAnsi="Georgia" w:cs="Arial"/>
          <w:color w:val="333333"/>
          <w:sz w:val="24"/>
          <w:szCs w:val="24"/>
          <w:lang w:bidi="he-IL"/>
        </w:rPr>
        <w:t> </w:t>
      </w: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t>“Ъ”</w:t>
      </w: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). Это все было закреплено в московской концепции психиатрической реформы — идея была в том, чтобы держать пациента в стационаре ровно то время, которое занимает острый период болезни, потому что острые формы можно лечить только в стационаре. А потом выписывать из больницы, переводить в дневной стационар — это такое место, куда человек должен ходить ежедневно, чтобы врачи могли его наблюдать, и получать там бесплатную терапию. Иногда там есть палата, где можно полежать, пациентов кормят, в целом бытовые условия неплохие. Ночевать люди уходят домой. Этот промежуточный этап может длиться еще 30–45 дней, а потом пациента передают на наблюдение в психоневрологический диспансер по месту жительства, куда он ходит по мере необходимости: раз в неделю, раз в месяц. Если человек находится под наблюдением диспансера, то врач должен его видеть по крайней мере один раз в год. Люди с психическими заболеваниями и должны быть под присмотром, чтобы не допускать каких-то экстренных состояний, когда человек может навредить себе или кому-то. В целом это хорошая идея, гуманная — не держать людей месяцами в больницах, потому что наши больницы всегда были переполнены, пациенты жаловались, что долго не выписывают, и это вело к дополнительной инвалидизации, потому что люди отучались жить обычной жизнью, привыкали к тому, что они на полном обеспечении в больнице и ничего не надо делать. Люди выпадали из жизни.</w:t>
      </w:r>
    </w:p>
    <w:p w:rsidR="003C1CEA" w:rsidRPr="003C1CEA" w:rsidRDefault="003C1CEA" w:rsidP="003C1CEA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i/>
          <w:iCs/>
          <w:color w:val="333333"/>
          <w:sz w:val="36"/>
          <w:szCs w:val="36"/>
          <w:bdr w:val="dotted" w:sz="6" w:space="24" w:color="333333" w:frame="1"/>
          <w:lang w:val="ru-RU" w:bidi="he-IL"/>
        </w:rPr>
        <w:lastRenderedPageBreak/>
        <w:t>Вот эта знаменитая фраза, что «человека превращают в овощ», в значительной мере была обусловлена организацией длительного пребывания в больнице.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Поэтому реформа, несомненно, была нужна. Но во что это вылилось в Москве? Месяца в стационаре для многих пациентов достаточно, чтобы снять острое состояние, но этого срока мало, чтобы выработать у человека установку на лечение. А это чрезвычайно важно, потому что у больного должно появиться критическое отношение к своему состоянию. Мы знаем, что люди часто не считают себя больными, не понимают, что надо лечиться. Если же человеку удается найти контакт с врачом, если он понимает, что лекарства ему помогают, он начинает с критикой относится к тому, что с ним произошло. Он осознает, что был в опасности. Вот это один из ключевых моментов терапии — выработать у человека установку на лечение. И обычно за один месяц достичь этого не удается: на это требуется не менее двух месяцев.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t>— Во многих западных странах в больницы тоже госпитализируют редко и ненадолго, зато там хорошо развита амбулаторная психиатрическая помощь, в том числе выездные психиатрические бригады, которые постоянно инспектируют пациентов на дому и не в больницу забирают, а просто постоянно оказывают им необходимую помощь.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lastRenderedPageBreak/>
        <w:t>— У нас есть в Москве бригады так называемой неотложной помощи. Но они приезжают по вызову человека, если человеку плохо, если он не может дойти за помощью.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Но это отличается от стационара на дому, о котором вы говорите. У нас в некоторых регионах раньше была такая служба: бригады психиатрической неотложной помощи объезжали пациентов, которые недавно выписались из больниц. Это решало проблемы тех людей, которые не могли по разным причинам дойти до диспансера. И сейчас это было бы неплохо организовать. Но все упирается в разные бюрократические барьеры.</w:t>
      </w:r>
    </w:p>
    <w:p w:rsidR="003C1CEA" w:rsidRPr="003C1CEA" w:rsidRDefault="003C1CEA" w:rsidP="003C1CEA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i/>
          <w:iCs/>
          <w:color w:val="333333"/>
          <w:sz w:val="36"/>
          <w:szCs w:val="36"/>
          <w:bdr w:val="dotted" w:sz="6" w:space="24" w:color="333333" w:frame="1"/>
          <w:lang w:val="ru-RU" w:bidi="he-IL"/>
        </w:rPr>
        <w:t xml:space="preserve">Наш закон о психиатрической помощи, который в целом очень хорош, обязывает оказывать психиатрическую помощь только при добровольном согласии или как недобровольная мера через суд. А вот если человек выписался из больницы и не хочет вас </w:t>
      </w:r>
      <w:r w:rsidRPr="003C1CEA">
        <w:rPr>
          <w:rFonts w:ascii="Georgia" w:eastAsia="Times New Roman" w:hAnsi="Georgia" w:cs="Arial"/>
          <w:i/>
          <w:iCs/>
          <w:color w:val="333333"/>
          <w:sz w:val="36"/>
          <w:szCs w:val="36"/>
          <w:bdr w:val="dotted" w:sz="6" w:space="24" w:color="333333" w:frame="1"/>
          <w:lang w:val="ru-RU" w:bidi="he-IL"/>
        </w:rPr>
        <w:lastRenderedPageBreak/>
        <w:t>видеть, и к врачу не ходит, то вы к нему прийти не сможете.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 xml:space="preserve">Эта проблема давно у нас обсуждается — нужно положение о работе психоневрологических диспансеров, об оказании амбулаторной помощи. У нас его нет. Закон о психиатрической помощи фактически регламентирует только такие недобровольные меры, которые связаны с лишением человека свободы, </w:t>
      </w:r>
      <w:proofErr w:type="gramStart"/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например</w:t>
      </w:r>
      <w:proofErr w:type="gramEnd"/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 xml:space="preserve"> принудительное помещение в стационар. А если человек дома, то его никто не лишает свободы. Вот тут у нас провал. Диспансерное наблюдение устанавливается вроде как независимо от желания человека: если врачебная комиссия считает, что за ним нужно наблюдать, то его ставят на диспансерное наблюдение. А дальше у врачей нет никаких механизмов для осуществления этого диспансерного наблюдения. Это нигде не закреплено, хотя мы все время говорим, что такой регламент давно должен был в законодательстве появиться.</w:t>
      </w:r>
    </w:p>
    <w:p w:rsidR="003C1CEA" w:rsidRPr="003C1CEA" w:rsidRDefault="003C1CEA" w:rsidP="003C1CEA">
      <w:pPr>
        <w:shd w:val="clear" w:color="auto" w:fill="FFFFFF"/>
        <w:spacing w:after="0" w:line="0" w:lineRule="auto"/>
        <w:textAlignment w:val="baseline"/>
        <w:rPr>
          <w:rFonts w:ascii="a" w:eastAsia="Times New Roman" w:hAnsi="a" w:cs="Times New Roman"/>
          <w:color w:val="006697"/>
          <w:sz w:val="2"/>
          <w:szCs w:val="2"/>
          <w:bdr w:val="none" w:sz="0" w:space="0" w:color="auto" w:frame="1"/>
          <w:lang w:val="ru-RU" w:bidi="he-IL"/>
        </w:rPr>
      </w:pP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fldChar w:fldCharType="begin"/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 xml:space="preserve"> 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HYPERLINK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 xml:space="preserve"> "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https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://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www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.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kommersant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.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ru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/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doc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/3940540?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from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=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doc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_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vrez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" \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t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 xml:space="preserve"> "_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self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 xml:space="preserve">" 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fldChar w:fldCharType="separate"/>
      </w:r>
    </w:p>
    <w:p w:rsidR="003C1CEA" w:rsidRPr="003C1CEA" w:rsidRDefault="003C1CEA" w:rsidP="003C1CEA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3C1CEA">
        <w:rPr>
          <w:rFonts w:ascii="a" w:eastAsia="Times New Roman" w:hAnsi="a" w:cs="Arial"/>
          <w:noProof/>
          <w:color w:val="006697"/>
          <w:sz w:val="2"/>
          <w:szCs w:val="2"/>
          <w:bdr w:val="none" w:sz="0" w:space="0" w:color="auto" w:frame="1"/>
          <w:lang w:bidi="he-IL"/>
        </w:rPr>
        <w:lastRenderedPageBreak/>
        <w:drawing>
          <wp:inline distT="0" distB="0" distL="0" distR="0">
            <wp:extent cx="9220200" cy="5181600"/>
            <wp:effectExtent l="0" t="0" r="0" b="0"/>
            <wp:docPr id="5" name="Рисунок 5" descr="Как правительство планировало реформу интернатов">
              <a:hlinkClick xmlns:a="http://schemas.openxmlformats.org/drawingml/2006/main" r:id="rId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равительство планировало реформу интернатов">
                      <a:hlinkClick r:id="rId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CEA" w:rsidRPr="003C1CEA" w:rsidRDefault="003C1CEA" w:rsidP="003C1CEA">
      <w:pPr>
        <w:shd w:val="clear" w:color="auto" w:fill="FFFFFF"/>
        <w:spacing w:after="0" w:line="0" w:lineRule="auto"/>
        <w:textAlignment w:val="baseline"/>
        <w:rPr>
          <w:rFonts w:ascii="a" w:eastAsia="Times New Roman" w:hAnsi="a" w:cs="Arial"/>
          <w:color w:val="000000"/>
          <w:sz w:val="2"/>
          <w:szCs w:val="2"/>
          <w:lang w:bidi="he-IL"/>
        </w:rPr>
      </w:pP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fldChar w:fldCharType="end"/>
      </w:r>
    </w:p>
    <w:p w:rsidR="003C1CEA" w:rsidRPr="003C1CEA" w:rsidRDefault="003C1CEA" w:rsidP="003C1CEA">
      <w:pPr>
        <w:pBdr>
          <w:left w:val="single" w:sz="6" w:space="12" w:color="006697"/>
        </w:pBdr>
        <w:shd w:val="clear" w:color="auto" w:fill="FFFFFF"/>
        <w:spacing w:line="240" w:lineRule="auto"/>
        <w:textAlignment w:val="baseline"/>
        <w:outlineLvl w:val="3"/>
        <w:rPr>
          <w:rFonts w:ascii="Georgia" w:eastAsia="Times New Roman" w:hAnsi="Georgia" w:cs="Arial"/>
          <w:b/>
          <w:bCs/>
          <w:i/>
          <w:iCs/>
          <w:color w:val="333333"/>
          <w:sz w:val="21"/>
          <w:szCs w:val="21"/>
          <w:lang w:val="ru-RU" w:bidi="he-IL"/>
        </w:rPr>
      </w:pPr>
      <w:hyperlink r:id="rId9" w:tgtFrame="_self" w:history="1">
        <w:r w:rsidRPr="003C1CEA">
          <w:rPr>
            <w:rFonts w:ascii="Arial" w:eastAsia="Times New Roman" w:hAnsi="Arial" w:cs="Arial"/>
            <w:b/>
            <w:bCs/>
            <w:color w:val="006697"/>
            <w:sz w:val="18"/>
            <w:szCs w:val="18"/>
            <w:u w:val="single"/>
            <w:bdr w:val="none" w:sz="0" w:space="0" w:color="auto" w:frame="1"/>
            <w:lang w:val="ru-RU" w:bidi="he-IL"/>
          </w:rPr>
          <w:t>Как правительство планировало реформу интернатов</w:t>
        </w:r>
      </w:hyperlink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Как оказывать помощь в амбулаторных условиях, если человек не хочет помощи? Может ли в каких-то случаях врач принять меры недобровольно? Например, заставить человека открыть ему дверь и осмотреть его? Пока в законе нет ответов. Сейчас врач может вызвать полицию, чтобы та взломала дверь, только в одном случае: если человек представляет опасность для себя или других и его необходимо срочно везти в стационар. Но амбулаторно организовать помощь, которая многим нужна, мы не можем. Хорошо, когда есть родственники, которые следят, принимает ли человек лекарства, ведут с ним беседы о его состоянии и безопасности. А если таких людей рядом нет? Эта проблема не решена.</w:t>
      </w:r>
    </w:p>
    <w:p w:rsidR="003C1CEA" w:rsidRPr="003C1CEA" w:rsidRDefault="003C1CEA" w:rsidP="003C1CEA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333333"/>
          <w:sz w:val="36"/>
          <w:szCs w:val="36"/>
          <w:lang w:val="ru-RU" w:bidi="he-IL"/>
        </w:rPr>
      </w:pPr>
      <w:r w:rsidRPr="003C1CEA">
        <w:rPr>
          <w:rFonts w:ascii="Arial" w:eastAsia="Times New Roman" w:hAnsi="Arial" w:cs="Arial"/>
          <w:color w:val="333333"/>
          <w:sz w:val="36"/>
          <w:szCs w:val="36"/>
          <w:lang w:val="ru-RU" w:bidi="he-IL"/>
        </w:rPr>
        <w:lastRenderedPageBreak/>
        <w:t>«В Москве повторная госпитализация для пациента — это катастрофа»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t>— Вы считаете, что срок госпитализации должен определяться более индивидуально и не ограничиваться конкретным сроком?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— Да, как и в целом вся система психиатрической помощи должна быть ориентирована на пациента, а не на бумажки. Разумеется, говоря о двух месяцах лечения, я не имею в виду всех пациентов. Есть люди, которые исходно понимают, что они больны — с ними нет проблем, они и находясь дома ходят к врачу и принимают лекарства. Я говорю о тех пациентах, у которых нет критического отношения к своему состоянию — это тяжелые пациенты, и для многих таких пациентов один месяц терапии мало.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t>— При каких заболеваниях возможно отсутствие критического отношения к своему состоянию?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 xml:space="preserve">— При шизофрении, например, при разных органических расстройствах, аффективных расстройствах, когда у человека то стремительные подъемы, то спады настроения. Поэтому значительному количеству пациентов надо бы находиться на лечении подольше. Казалось бы, с этой задачей мог справиться дневной стационар, но мы сталкиваемся с тем, что люди туда не ходят. В маленьком городе, где все близко, наверное, проще организовать лечение в дневном стационаре, но в условиях большого города, </w:t>
      </w:r>
      <w:proofErr w:type="gramStart"/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например</w:t>
      </w:r>
      <w:proofErr w:type="gramEnd"/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 xml:space="preserve"> Москвы, лечение связано с дорогой, с каким-то особым режимом. Например, человеку надо приехать к десяти часам в дневной стационар, для этого ему надо встать в восемь, на трех видах транспорта добираться, а у него еще не прошли все расстройства: ему кажется, что на него не так смотрят в транспорте и на улице, или у него астеническое состояние, он на лекарствах, ему физически трудно проделать такой большой путь. Значительная часть пациентов вскоре после выписки из больницы перестает ходить в дневной стационар, бросает пить все лекарства, и это ведет к тому, что через какое-то время у них возникает очередное обострение. То есть все усилия, потраченные на стабилизацию пациента, оказываются бессмысленными из-за того, что его выписали раньше, чем следовало.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t>— А повторная госпитализация — это уже хроническое состояние?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lastRenderedPageBreak/>
        <w:t>— Да, в Москве повторная госпитализация для пациента — это катастрофа. Если человек поступает в психиатрическую больницу более двух раз в год, это для московской психиатрической службы уже является основанием признать его хронически больным и перевести в специальную больницу №14. Она считается больницей паллиативной помощи, но фактически это такой коллектор, где собираются пациенты, которых признают недееспособными и потом переводят в психоневрологический интернат.</w:t>
      </w:r>
    </w:p>
    <w:p w:rsidR="003C1CEA" w:rsidRPr="003C1CEA" w:rsidRDefault="003C1CEA" w:rsidP="003C1CEA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i/>
          <w:iCs/>
          <w:color w:val="333333"/>
          <w:sz w:val="36"/>
          <w:szCs w:val="36"/>
          <w:bdr w:val="dotted" w:sz="6" w:space="24" w:color="333333" w:frame="1"/>
          <w:lang w:val="ru-RU" w:bidi="he-IL"/>
        </w:rPr>
        <w:t>Эта больница сама, часто не сообщая родственникам или даже вопреки желанию родственников, подает заявления в суд о признании гражданина недееспособным. Вот в 2018 году эта больница подала 585 таких заявлений.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 xml:space="preserve">У нас никогда такого не было. Наши психиатрические учреждения подавали в суд такие заявления только в особых случаях — когда у человека вообще никого нет или надо его выписать, а некуда. Во всех остальных случаях больница никогда не инициировала такие иски. Потому что это дело родственников: они лучше знают, </w:t>
      </w: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lastRenderedPageBreak/>
        <w:t>могут они со своим больным членом семьи общаться, могут они его содержать дома или не могут, нужно ли его обезопасить от каких-то возможных сделок. А сейчас это делают психиатрические учреждения.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t>— Психиатрия из помогающей сферы превращается снова в репрессивную.</w:t>
      </w:r>
    </w:p>
    <w:p w:rsidR="003C1CEA" w:rsidRPr="003C1CEA" w:rsidRDefault="003C1CEA" w:rsidP="003C1CEA">
      <w:pPr>
        <w:shd w:val="clear" w:color="auto" w:fill="FFFFFF"/>
        <w:spacing w:after="0" w:line="0" w:lineRule="auto"/>
        <w:textAlignment w:val="baseline"/>
        <w:rPr>
          <w:rFonts w:ascii="a" w:eastAsia="Times New Roman" w:hAnsi="a" w:cs="Times New Roman"/>
          <w:color w:val="006697"/>
          <w:sz w:val="2"/>
          <w:szCs w:val="2"/>
          <w:bdr w:val="none" w:sz="0" w:space="0" w:color="auto" w:frame="1"/>
          <w:lang w:val="ru-RU" w:bidi="he-IL"/>
        </w:rPr>
      </w:pP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fldChar w:fldCharType="begin"/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 xml:space="preserve"> 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HYPERLINK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 xml:space="preserve"> "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https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://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www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.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kommersant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.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ru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/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doc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/4141180?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from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=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doc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_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vrez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" \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t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 xml:space="preserve"> "_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self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 xml:space="preserve">" 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fldChar w:fldCharType="separate"/>
      </w:r>
    </w:p>
    <w:p w:rsidR="003C1CEA" w:rsidRPr="003C1CEA" w:rsidRDefault="003C1CEA" w:rsidP="003C1CEA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3C1CEA">
        <w:rPr>
          <w:rFonts w:ascii="a" w:eastAsia="Times New Roman" w:hAnsi="a" w:cs="Arial"/>
          <w:noProof/>
          <w:color w:val="006697"/>
          <w:sz w:val="2"/>
          <w:szCs w:val="2"/>
          <w:bdr w:val="none" w:sz="0" w:space="0" w:color="auto" w:frame="1"/>
          <w:lang w:bidi="he-IL"/>
        </w:rPr>
        <w:drawing>
          <wp:inline distT="0" distB="0" distL="0" distR="0">
            <wp:extent cx="9220200" cy="5181600"/>
            <wp:effectExtent l="0" t="0" r="0" b="0"/>
            <wp:docPr id="4" name="Рисунок 4" descr="Что увидел Европейский комитет по предотвращению пыток в российских ПНИ">
              <a:hlinkClick xmlns:a="http://schemas.openxmlformats.org/drawingml/2006/main" r:id="rId1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то увидел Европейский комитет по предотвращению пыток в российских ПНИ">
                      <a:hlinkClick r:id="rId1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CEA" w:rsidRPr="003C1CEA" w:rsidRDefault="003C1CEA" w:rsidP="003C1CEA">
      <w:pPr>
        <w:shd w:val="clear" w:color="auto" w:fill="FFFFFF"/>
        <w:spacing w:after="0" w:line="0" w:lineRule="auto"/>
        <w:textAlignment w:val="baseline"/>
        <w:rPr>
          <w:rFonts w:ascii="a" w:eastAsia="Times New Roman" w:hAnsi="a" w:cs="Arial"/>
          <w:color w:val="000000"/>
          <w:sz w:val="2"/>
          <w:szCs w:val="2"/>
          <w:lang w:bidi="he-IL"/>
        </w:rPr>
      </w:pP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fldChar w:fldCharType="end"/>
      </w:r>
    </w:p>
    <w:p w:rsidR="003C1CEA" w:rsidRPr="003C1CEA" w:rsidRDefault="003C1CEA" w:rsidP="003C1CEA">
      <w:pPr>
        <w:pBdr>
          <w:left w:val="single" w:sz="6" w:space="12" w:color="006697"/>
        </w:pBdr>
        <w:shd w:val="clear" w:color="auto" w:fill="FFFFFF"/>
        <w:spacing w:line="240" w:lineRule="auto"/>
        <w:textAlignment w:val="baseline"/>
        <w:outlineLvl w:val="3"/>
        <w:rPr>
          <w:rFonts w:ascii="Georgia" w:eastAsia="Times New Roman" w:hAnsi="Georgia" w:cs="Arial"/>
          <w:b/>
          <w:bCs/>
          <w:i/>
          <w:iCs/>
          <w:color w:val="333333"/>
          <w:sz w:val="21"/>
          <w:szCs w:val="21"/>
          <w:lang w:val="ru-RU" w:bidi="he-IL"/>
        </w:rPr>
      </w:pPr>
      <w:hyperlink r:id="rId12" w:tgtFrame="_self" w:history="1">
        <w:r w:rsidRPr="003C1CEA">
          <w:rPr>
            <w:rFonts w:ascii="Arial" w:eastAsia="Times New Roman" w:hAnsi="Arial" w:cs="Arial"/>
            <w:b/>
            <w:bCs/>
            <w:color w:val="006697"/>
            <w:sz w:val="18"/>
            <w:szCs w:val="18"/>
            <w:u w:val="single"/>
            <w:bdr w:val="none" w:sz="0" w:space="0" w:color="auto" w:frame="1"/>
            <w:lang w:val="ru-RU" w:bidi="he-IL"/>
          </w:rPr>
          <w:t>Что увидел Европейский комитет по предотвращению пыток в российских ПНИ</w:t>
        </w:r>
      </w:hyperlink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 xml:space="preserve">— Причем в прошлом году Минздрав совместно с Минтрудом даже разработали специальный приказ о порядке взаимодействия медицинских организаций, оказывающих психиатрическую помощь, и стационарных организаций социального обслуживания (то есть ПНИ) с указаниями, как психиатрические учреждения должны выявлять пациентов, которых нужно признать </w:t>
      </w: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lastRenderedPageBreak/>
        <w:t xml:space="preserve">недееспособными для последующего направления в ПНИ. Мы тогда возражали против этого приказа, писали письмо в Минздрав, и они окончательно не приняли его до сих пор, но есть опасение, что все-таки примут. Потому что мы видим тенденцию на перевод пациентов из больниц в интернаты, </w:t>
      </w:r>
      <w:proofErr w:type="gramStart"/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притом</w:t>
      </w:r>
      <w:proofErr w:type="gramEnd"/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 xml:space="preserve"> что российская психиатрия сегодня декларирует курс на деинституционализацию. Кстати, Европейский комитет по предупреждению пыток, который в 2018 году посещал Россию, в своем докладе специально написал, что такой перевод из больниц в интернаты не является деинституциализацией.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У нас в Москве была огромная психиатрическая больница №15 более чем на 1</w:t>
      </w:r>
      <w:r w:rsidRPr="003C1CEA">
        <w:rPr>
          <w:rFonts w:ascii="Georgia" w:eastAsia="Times New Roman" w:hAnsi="Georgia" w:cs="Arial"/>
          <w:color w:val="333333"/>
          <w:sz w:val="24"/>
          <w:szCs w:val="24"/>
          <w:lang w:bidi="he-IL"/>
        </w:rPr>
        <w:t> </w:t>
      </w: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 xml:space="preserve">тыс. коек, с детским отделением — ее закрыли, перепрофилировали в интернат. Сейчас это ПНИ №34 на 750 коек, там ужасные условия, потому что из больничных палат сделали жилые помещения. Когда мы возмущались, нам сказали: «Этот интернат уже заполнен, не волнуйтесь, в Москве все равно очередь». А возмущаемся мы, потому что пациентов выводят из сферы психиатрической службы в соцзащиту. В ПНИ содержать людей дешевле, чем в больнице. Если человек живет в ПНИ, он, конечно, реже попадает в больницу, потому что он находится на круглосуточной постоянной терапии часто независимо от его собственного желания. В ПНИ эти люди и </w:t>
      </w:r>
      <w:proofErr w:type="gramStart"/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правда</w:t>
      </w:r>
      <w:proofErr w:type="gramEnd"/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 xml:space="preserve"> как «овощи», их держат в таком заторможенном состоянии пожизненно — и никаких обострений, никаких конфликтов, желаний пойти куда-то и что-то требовать, отстаивать свои права.</w:t>
      </w:r>
    </w:p>
    <w:p w:rsidR="003C1CEA" w:rsidRPr="003C1CEA" w:rsidRDefault="003C1CEA" w:rsidP="003C1CEA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333333"/>
          <w:sz w:val="36"/>
          <w:szCs w:val="36"/>
          <w:lang w:bidi="he-IL"/>
        </w:rPr>
      </w:pPr>
      <w:r w:rsidRPr="003C1CEA">
        <w:rPr>
          <w:rFonts w:ascii="Arial" w:eastAsia="Times New Roman" w:hAnsi="Arial" w:cs="Arial"/>
          <w:color w:val="333333"/>
          <w:sz w:val="36"/>
          <w:szCs w:val="36"/>
          <w:lang w:bidi="he-IL"/>
        </w:rPr>
        <w:t>«Все упирается в суды»</w:t>
      </w:r>
    </w:p>
    <w:p w:rsidR="003C1CEA" w:rsidRPr="003C1CEA" w:rsidRDefault="003C1CEA" w:rsidP="003C1CEA">
      <w:pPr>
        <w:shd w:val="clear" w:color="auto" w:fill="FFFFFF"/>
        <w:spacing w:line="0" w:lineRule="auto"/>
        <w:textAlignment w:val="baseline"/>
        <w:rPr>
          <w:rFonts w:ascii="a" w:eastAsia="Times New Roman" w:hAnsi="a" w:cs="Arial"/>
          <w:color w:val="000000"/>
          <w:sz w:val="2"/>
          <w:szCs w:val="2"/>
          <w:lang w:bidi="he-IL"/>
        </w:rPr>
      </w:pPr>
      <w:r w:rsidRPr="003C1CEA">
        <w:rPr>
          <w:rFonts w:ascii="a" w:eastAsia="Times New Roman" w:hAnsi="a" w:cs="Arial"/>
          <w:noProof/>
          <w:color w:val="006697"/>
          <w:sz w:val="2"/>
          <w:szCs w:val="2"/>
          <w:bdr w:val="none" w:sz="0" w:space="0" w:color="auto" w:frame="1"/>
          <w:lang w:bidi="he-IL"/>
        </w:rPr>
        <w:lastRenderedPageBreak/>
        <w:drawing>
          <wp:inline distT="0" distB="0" distL="0" distR="0">
            <wp:extent cx="9220200" cy="5181600"/>
            <wp:effectExtent l="0" t="0" r="0" b="0"/>
            <wp:docPr id="3" name="Рисунок 3" descr="https://im.kommersant.ru/Issues.photo/CORP/2019/12/19/KMO_152537_00452_1_t218_164944.jpg">
              <a:hlinkClick xmlns:a="http://schemas.openxmlformats.org/drawingml/2006/main" r:id="rId1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.kommersant.ru/Issues.photo/CORP/2019/12/19/KMO_152537_00452_1_t218_164944.jpg">
                      <a:hlinkClick r:id="rId1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CEA" w:rsidRPr="003C1CEA" w:rsidRDefault="003C1CEA" w:rsidP="003C1CEA">
      <w:pPr>
        <w:pBdr>
          <w:left w:val="single" w:sz="6" w:space="31" w:color="006697"/>
        </w:pBd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val="ru-RU" w:bidi="he-IL"/>
        </w:rPr>
      </w:pPr>
      <w:r w:rsidRPr="003C1CEA">
        <w:rPr>
          <w:rFonts w:ascii="Arial" w:eastAsia="Times New Roman" w:hAnsi="Arial" w:cs="Arial"/>
          <w:color w:val="666666"/>
          <w:sz w:val="18"/>
          <w:szCs w:val="18"/>
          <w:lang w:val="ru-RU" w:bidi="he-IL"/>
        </w:rPr>
        <w:t>Фото: Юрий Мартьянов, Коммерсантъ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t>— Получается, что реформу психиатрической службы проводят для того, чтобы тратить меньше денег?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— Та система психиатрической помощи, которая существует сейчас в Москве, действительно обходится городу дешевле. Но это не реформа психиатрической службы — это псевдореформа: пациенты, которые госпитализируются не чаще одного раза в год, могут лечиться амбулаторно, а для всех остальных есть ПНИ — место социальной изоляции.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t>— Даже если семья этого пациента не хочет отдавать его в ПНИ?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lastRenderedPageBreak/>
        <w:t>— Да, и это для нас самое ужасное. Мы можем понять ситуации, когда в семье конфликты из-за больного родственника и она хочет поместить его в учреждение социальной защиты. Мы, конечно, всегда против того, чтобы людей признавали недееспособными, мы против помещения в интернаты, потому что сопровождаемое проживание лучше, терапевтичнее, гуманнее. Но пока сопровождаемого проживания у нас в стране нет, мы вообще не протестуем против ПНИ: мы понимаем, что без них пока никуда не деться и каким-то людям они нужны, какие-то семьи нуждаются в их услугах.</w:t>
      </w:r>
    </w:p>
    <w:p w:rsidR="003C1CEA" w:rsidRPr="003C1CEA" w:rsidRDefault="003C1CEA" w:rsidP="003C1CEA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i/>
          <w:iCs/>
          <w:color w:val="333333"/>
          <w:sz w:val="36"/>
          <w:szCs w:val="36"/>
          <w:bdr w:val="dotted" w:sz="6" w:space="24" w:color="333333" w:frame="1"/>
          <w:lang w:val="ru-RU" w:bidi="he-IL"/>
        </w:rPr>
        <w:t>Но у нас масса жалоб от семей на необоснованное помещение в интернат! Это делается вопреки желанию родственников.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У нас есть письмо от мамы, которая хотела взять опекунство над своим взрослым сыном, чтобы он жил с ней дома. Да, у него неблагоприятно протекает заболевание, трудно подобрать терапию, он часто попадает в больницу, но мама им занимается. Она о нем заботится, у них нормальные жилищные условия. А как помогает этой маме наша московская психиатрическая служба? Она посылает письмо в отдел опеки и попечительства, в котором сообщает, что вот такой-то человек не может проживать дома и нуждается в помещении в ПНИ. А почему, собственно, он не может жить дома? А потому что часто попадает в больницу. Это недопустимый подход — он противоречит самой сути психиатрической помощи.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 xml:space="preserve">К нам часто обращаются за помощью люди, которые пытаются добиться опекунства над родственниками, чтобы избежать их перемещения в ПНИ. Буквально на днях приходила такая интересная компания — пожилые люди, которые работали в одной государственной структуре, а теперь уже много лет продолжают поддерживать отношения друг с другом. Двое из этой компании </w:t>
      </w: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lastRenderedPageBreak/>
        <w:t>сейчас живут в психоневрологических интернатах. Как раз один из этих живущих в ПНИ и приходил к нам в офис вместе со своими друзьями. Симпатичный такой, интеллигентный пожилой человек. Он жил один в большой квартире в Москве, родных нет, был признан недееспособным, его поместили в ПНИ помимо его желания. И вот эти его друзья опекают его, а один из них пытается оформить опекунство над товарищем — он и добился, чтобы его на десять дней отпустили к нему в гости.</w:t>
      </w:r>
    </w:p>
    <w:p w:rsidR="003C1CEA" w:rsidRPr="003C1CEA" w:rsidRDefault="003C1CEA" w:rsidP="003C1CEA">
      <w:pPr>
        <w:shd w:val="clear" w:color="auto" w:fill="FFFFFF"/>
        <w:spacing w:after="0" w:line="0" w:lineRule="auto"/>
        <w:textAlignment w:val="baseline"/>
        <w:rPr>
          <w:rFonts w:ascii="a" w:eastAsia="Times New Roman" w:hAnsi="a" w:cs="Times New Roman"/>
          <w:color w:val="006697"/>
          <w:sz w:val="2"/>
          <w:szCs w:val="2"/>
          <w:bdr w:val="none" w:sz="0" w:space="0" w:color="auto" w:frame="1"/>
          <w:lang w:val="ru-RU" w:bidi="he-IL"/>
        </w:rPr>
      </w:pP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fldChar w:fldCharType="begin"/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 xml:space="preserve"> 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HYPERLINK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 xml:space="preserve"> "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https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://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www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.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kommersant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.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ru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/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doc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/4197416?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from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=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doc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_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vrez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" \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t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 xml:space="preserve"> "_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self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 xml:space="preserve">" 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fldChar w:fldCharType="separate"/>
      </w:r>
    </w:p>
    <w:p w:rsidR="003C1CEA" w:rsidRPr="003C1CEA" w:rsidRDefault="003C1CEA" w:rsidP="003C1CEA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3C1CEA">
        <w:rPr>
          <w:rFonts w:ascii="a" w:eastAsia="Times New Roman" w:hAnsi="a" w:cs="Arial"/>
          <w:noProof/>
          <w:color w:val="006697"/>
          <w:sz w:val="2"/>
          <w:szCs w:val="2"/>
          <w:bdr w:val="none" w:sz="0" w:space="0" w:color="auto" w:frame="1"/>
          <w:lang w:bidi="he-IL"/>
        </w:rPr>
        <w:drawing>
          <wp:inline distT="0" distB="0" distL="0" distR="0">
            <wp:extent cx="9220200" cy="5181600"/>
            <wp:effectExtent l="0" t="0" r="0" b="0"/>
            <wp:docPr id="2" name="Рисунок 2" descr="Почему диагноз «шизофрения» в России ставят подозрительно часто">
              <a:hlinkClick xmlns:a="http://schemas.openxmlformats.org/drawingml/2006/main" r:id="rId1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чему диагноз «шизофрения» в России ставят подозрительно часто">
                      <a:hlinkClick r:id="rId1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CEA" w:rsidRPr="003C1CEA" w:rsidRDefault="003C1CEA" w:rsidP="003C1CEA">
      <w:pPr>
        <w:shd w:val="clear" w:color="auto" w:fill="FFFFFF"/>
        <w:spacing w:after="0" w:line="0" w:lineRule="auto"/>
        <w:textAlignment w:val="baseline"/>
        <w:rPr>
          <w:rFonts w:ascii="a" w:eastAsia="Times New Roman" w:hAnsi="a" w:cs="Arial"/>
          <w:color w:val="000000"/>
          <w:sz w:val="2"/>
          <w:szCs w:val="2"/>
          <w:lang w:bidi="he-IL"/>
        </w:rPr>
      </w:pP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fldChar w:fldCharType="end"/>
      </w:r>
    </w:p>
    <w:p w:rsidR="003C1CEA" w:rsidRPr="003C1CEA" w:rsidRDefault="003C1CEA" w:rsidP="003C1CEA">
      <w:pPr>
        <w:pBdr>
          <w:left w:val="single" w:sz="6" w:space="12" w:color="006697"/>
        </w:pBdr>
        <w:shd w:val="clear" w:color="auto" w:fill="FFFFFF"/>
        <w:spacing w:line="240" w:lineRule="auto"/>
        <w:textAlignment w:val="baseline"/>
        <w:outlineLvl w:val="3"/>
        <w:rPr>
          <w:rFonts w:ascii="Georgia" w:eastAsia="Times New Roman" w:hAnsi="Georgia" w:cs="Arial"/>
          <w:b/>
          <w:bCs/>
          <w:i/>
          <w:iCs/>
          <w:color w:val="333333"/>
          <w:sz w:val="21"/>
          <w:szCs w:val="21"/>
          <w:lang w:val="ru-RU" w:bidi="he-IL"/>
        </w:rPr>
      </w:pPr>
      <w:hyperlink r:id="rId17" w:tgtFrame="_self" w:history="1">
        <w:r w:rsidRPr="003C1CEA">
          <w:rPr>
            <w:rFonts w:ascii="Arial" w:eastAsia="Times New Roman" w:hAnsi="Arial" w:cs="Arial"/>
            <w:b/>
            <w:bCs/>
            <w:color w:val="006697"/>
            <w:sz w:val="18"/>
            <w:szCs w:val="18"/>
            <w:u w:val="single"/>
            <w:bdr w:val="none" w:sz="0" w:space="0" w:color="auto" w:frame="1"/>
            <w:lang w:val="ru-RU" w:bidi="he-IL"/>
          </w:rPr>
          <w:t>Почему диагноз «шизофрения» в России ставят подозрительно часто</w:t>
        </w:r>
      </w:hyperlink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Мы сейчас только начинаем заниматься его делом, но могу сказать, что при первом общении я не увидела никаких признаков серьезного психического нездоровья у этого человека.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lastRenderedPageBreak/>
        <w:t>— Его лишили дееспособности из-за квартиры?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— Квартира за ним все еще числится, и по закону ни психиатрическая служба, ни дирекция интерната ничего не могут с ней сделать — разве что управлять имуществом этого человека, сдавать жилье в аренду. Пока они его не сдают, никаких криминальных действий в отношении жилья этого человека не было. Но тем не менее его насильно увезли в больницу, а потом в интернат.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С его слов, в доме его затеяли капитальный ремонт, а у него сильные головные боли после давней автомобильной аварии и он жаловался в управу на шум. Вызвали полицию, взломали его дверь, а бригада психиатрической помощи увезла его в 1-ю</w:t>
      </w:r>
      <w:r w:rsidRPr="003C1CEA">
        <w:rPr>
          <w:rFonts w:ascii="Georgia" w:eastAsia="Times New Roman" w:hAnsi="Georgia" w:cs="Arial"/>
          <w:color w:val="333333"/>
          <w:sz w:val="24"/>
          <w:szCs w:val="24"/>
          <w:lang w:bidi="he-IL"/>
        </w:rPr>
        <w:t> </w:t>
      </w: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Алексеевскую больницу. Возможно, у него был в тот момент острый психоз, но он до этого момента никогда не лежал в психиатрическом стационаре. Через месяц лечения его перевели в 14-ю больницу, которая и подала заявление в суд о признании его недееспособным. Причем экспертизу проводила та же Алексеевская больница, где он лечился. А 14-я больница — это филиал Алексеевской. То есть круг замкнулся.</w:t>
      </w:r>
    </w:p>
    <w:p w:rsidR="003C1CEA" w:rsidRPr="003C1CEA" w:rsidRDefault="003C1CEA" w:rsidP="003C1CEA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i/>
          <w:iCs/>
          <w:color w:val="333333"/>
          <w:sz w:val="36"/>
          <w:szCs w:val="36"/>
          <w:bdr w:val="dotted" w:sz="6" w:space="24" w:color="333333" w:frame="1"/>
          <w:lang w:val="ru-RU" w:bidi="he-IL"/>
        </w:rPr>
        <w:t xml:space="preserve">Его друзья ходили в 14-ю больницу, просили сообщить им, когда будет судебное заседание: они хотели выступить свидетелями, рассказать, как он себя ведет в жизни — но </w:t>
      </w:r>
      <w:r w:rsidRPr="003C1CEA">
        <w:rPr>
          <w:rFonts w:ascii="Georgia" w:eastAsia="Times New Roman" w:hAnsi="Georgia" w:cs="Arial"/>
          <w:i/>
          <w:iCs/>
          <w:color w:val="333333"/>
          <w:sz w:val="36"/>
          <w:szCs w:val="36"/>
          <w:bdr w:val="dotted" w:sz="6" w:space="24" w:color="333333" w:frame="1"/>
          <w:lang w:val="ru-RU" w:bidi="he-IL"/>
        </w:rPr>
        <w:lastRenderedPageBreak/>
        <w:t>нет, их не оповестили, по закону они ему никто, а на его желания все наплевали.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И вот человеку за 70, и он теперь живет в ПНИ. И к нему там обращаются на «ты». Хотя в ПНИ сразу поняли, что этот человек не их контингент: он их тормошит, бьется за свои права. Он подал иск на возвращение дееспособности, но суд ему отказал, ссылаясь на экспертизу.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t>— Для судов психиатрическая экспертиза — это вообще истина в последней инстанции.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— Если в 1990-х — в начале 2000-х нам очень часто удавалось оспаривать экспертные заключения, добиваться назначения повторных экспертиз и суды даже включали нас в состав экспертных комиссий, то в последние годы такая практика совершенно исчезла.</w:t>
      </w:r>
    </w:p>
    <w:p w:rsidR="003C1CEA" w:rsidRPr="003C1CEA" w:rsidRDefault="003C1CEA" w:rsidP="003C1CEA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i/>
          <w:iCs/>
          <w:color w:val="333333"/>
          <w:sz w:val="36"/>
          <w:szCs w:val="36"/>
          <w:bdr w:val="dotted" w:sz="6" w:space="24" w:color="333333" w:frame="1"/>
          <w:lang w:val="ru-RU" w:bidi="he-IL"/>
        </w:rPr>
        <w:t>Стандартная формулировка судов: «У нас нет оснований не доверять государственным экспертам».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t>— Как-то можно это изменить? Может быть, следует какой-то форум собрать и пригласить судейское сообщество?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lastRenderedPageBreak/>
        <w:t xml:space="preserve">— У нас был совместный проект с уполномоченным по правам человека РФ, в рамках которого предполагалась как раз встреча с судейским сообществом, обсуждение вопроса об освобождении людей из мест заключения в связи с тяжелой болезнью. Для такой выписки нужно было получить заключение медиков, подтверждающее, что заболевание заключенного тяжелое, неизлечимое. И сначала эти медицинские комиссии крайне редко давали такие заключения, но в результате сильного общественного давления ситуация изменилась. Сейчас медики в подавляющем большинстве случаев все-таки дают подобные заключения. Но все упирается в суды. А суды говорят: «Нет, а он не встал на путь исправления». Какой путь исправления, если человек вообще лежит пластом? Еще суды ссылаются в таких случаях на высокий процент рецидивов. Мы говорим: 90% тех, кого вы освободили, умирают в течение следующего месяца. А многие вообще не успевают получить решение суда — умирают. Какие рецидивы? В общем, мы тогда подготовили обращение в Верховный суд с просьбой провести какой-то семинар по этим вопросам, обращение подписал Владимир Лукин (уполномоченный по правам человека в РФ с 2006 по 2014 </w:t>
      </w:r>
      <w:proofErr w:type="gramStart"/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год.</w:t>
      </w: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t>—</w:t>
      </w:r>
      <w:proofErr w:type="gramEnd"/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t xml:space="preserve"> “Ъ”</w:t>
      </w: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). Но Верховный суд нам отказал. В ответе было написано, что вынесенные судебные решения нельзя обсуждать просто так, их можно только оспорить в судебном порядке. Что касается прав человека, то, по мнению Верховного суда, наши судьи все это знают и такой семинар не представляет для них интереса.</w:t>
      </w:r>
    </w:p>
    <w:p w:rsidR="003C1CEA" w:rsidRPr="003C1CEA" w:rsidRDefault="003C1CEA" w:rsidP="003C1CEA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333333"/>
          <w:sz w:val="36"/>
          <w:szCs w:val="36"/>
          <w:lang w:val="ru-RU" w:bidi="he-IL"/>
        </w:rPr>
      </w:pPr>
      <w:r w:rsidRPr="003C1CEA">
        <w:rPr>
          <w:rFonts w:ascii="Arial" w:eastAsia="Times New Roman" w:hAnsi="Arial" w:cs="Arial"/>
          <w:color w:val="333333"/>
          <w:sz w:val="36"/>
          <w:szCs w:val="36"/>
          <w:lang w:val="ru-RU" w:bidi="he-IL"/>
        </w:rPr>
        <w:t>«Судебная психиатрия получает монополию на психиатрию вообще»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t>— Мне кажется, что мы с вами говорим о том, что в основе системы психиатрической помощи должен быть человек — забота о его здоровье, его безопасности, помощь ему в лечении. Поэтому международные правозащитные организации указывают нам на необходимость децентрализации в сфере психиатрии. А у нас в стране в основе этой системы — стремление изолировать этого человека, избавить от него общество.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 xml:space="preserve">— Да, у нас, наоборот, идет централизация. Диспансеры прикрепили к больницам, больницы, вместо того чтобы разукрупнять, укрупняют, маленькие присоединяют к большим, создают большие комплексы. То же самое происходит в научной медицинской среде. Вот Центр имени Сербского недавно поглотил два института </w:t>
      </w: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lastRenderedPageBreak/>
        <w:t>— Московский институт психиатрии, который считался центром либерализма и демократии, и Институт наркологии.</w:t>
      </w:r>
    </w:p>
    <w:p w:rsidR="003C1CEA" w:rsidRPr="003C1CEA" w:rsidRDefault="003C1CEA" w:rsidP="003C1CEA">
      <w:pPr>
        <w:shd w:val="clear" w:color="auto" w:fill="FFFFFF"/>
        <w:spacing w:after="0" w:line="0" w:lineRule="auto"/>
        <w:textAlignment w:val="baseline"/>
        <w:rPr>
          <w:rFonts w:ascii="a" w:eastAsia="Times New Roman" w:hAnsi="a" w:cs="Times New Roman"/>
          <w:color w:val="006697"/>
          <w:sz w:val="2"/>
          <w:szCs w:val="2"/>
          <w:bdr w:val="none" w:sz="0" w:space="0" w:color="auto" w:frame="1"/>
          <w:lang w:val="ru-RU" w:bidi="he-IL"/>
        </w:rPr>
      </w:pP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fldChar w:fldCharType="begin"/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 xml:space="preserve"> 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HYPERLINK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 xml:space="preserve"> "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https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://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www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.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kommersant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.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ru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/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doc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/3989454?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from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=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doc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_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vrez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>" \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t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 xml:space="preserve"> "_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instrText>self</w:instrText>
      </w:r>
      <w:r w:rsidRPr="003C1CEA">
        <w:rPr>
          <w:rFonts w:ascii="a" w:eastAsia="Times New Roman" w:hAnsi="a" w:cs="Arial"/>
          <w:color w:val="000000"/>
          <w:sz w:val="2"/>
          <w:szCs w:val="2"/>
          <w:lang w:val="ru-RU" w:bidi="he-IL"/>
        </w:rPr>
        <w:instrText xml:space="preserve">" </w:instrText>
      </w: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fldChar w:fldCharType="separate"/>
      </w:r>
    </w:p>
    <w:p w:rsidR="003C1CEA" w:rsidRPr="003C1CEA" w:rsidRDefault="003C1CEA" w:rsidP="003C1CEA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3C1CEA">
        <w:rPr>
          <w:rFonts w:ascii="a" w:eastAsia="Times New Roman" w:hAnsi="a" w:cs="Arial"/>
          <w:noProof/>
          <w:color w:val="006697"/>
          <w:sz w:val="2"/>
          <w:szCs w:val="2"/>
          <w:bdr w:val="none" w:sz="0" w:space="0" w:color="auto" w:frame="1"/>
          <w:lang w:bidi="he-IL"/>
        </w:rPr>
        <w:drawing>
          <wp:inline distT="0" distB="0" distL="0" distR="0">
            <wp:extent cx="9220200" cy="5181600"/>
            <wp:effectExtent l="0" t="0" r="0" b="0"/>
            <wp:docPr id="1" name="Рисунок 1" descr="Как в Петербурге создали альтернативу детским и взрослым интернатам">
              <a:hlinkClick xmlns:a="http://schemas.openxmlformats.org/drawingml/2006/main" r:id="rId1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в Петербурге создали альтернативу детским и взрослым интернатам">
                      <a:hlinkClick r:id="rId1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CEA" w:rsidRPr="003C1CEA" w:rsidRDefault="003C1CEA" w:rsidP="003C1CEA">
      <w:pPr>
        <w:shd w:val="clear" w:color="auto" w:fill="FFFFFF"/>
        <w:spacing w:after="0" w:line="0" w:lineRule="auto"/>
        <w:textAlignment w:val="baseline"/>
        <w:rPr>
          <w:rFonts w:ascii="a" w:eastAsia="Times New Roman" w:hAnsi="a" w:cs="Arial"/>
          <w:color w:val="000000"/>
          <w:sz w:val="2"/>
          <w:szCs w:val="2"/>
          <w:lang w:bidi="he-IL"/>
        </w:rPr>
      </w:pPr>
      <w:r w:rsidRPr="003C1CEA">
        <w:rPr>
          <w:rFonts w:ascii="a" w:eastAsia="Times New Roman" w:hAnsi="a" w:cs="Arial"/>
          <w:color w:val="000000"/>
          <w:sz w:val="2"/>
          <w:szCs w:val="2"/>
          <w:lang w:bidi="he-IL"/>
        </w:rPr>
        <w:fldChar w:fldCharType="end"/>
      </w:r>
    </w:p>
    <w:p w:rsidR="003C1CEA" w:rsidRPr="003C1CEA" w:rsidRDefault="003C1CEA" w:rsidP="003C1CEA">
      <w:pPr>
        <w:pBdr>
          <w:left w:val="single" w:sz="6" w:space="12" w:color="006697"/>
        </w:pBdr>
        <w:shd w:val="clear" w:color="auto" w:fill="FFFFFF"/>
        <w:spacing w:line="240" w:lineRule="auto"/>
        <w:textAlignment w:val="baseline"/>
        <w:outlineLvl w:val="3"/>
        <w:rPr>
          <w:rFonts w:ascii="Georgia" w:eastAsia="Times New Roman" w:hAnsi="Georgia" w:cs="Arial"/>
          <w:b/>
          <w:bCs/>
          <w:i/>
          <w:iCs/>
          <w:color w:val="333333"/>
          <w:sz w:val="21"/>
          <w:szCs w:val="21"/>
          <w:lang w:val="ru-RU" w:bidi="he-IL"/>
        </w:rPr>
      </w:pPr>
      <w:hyperlink r:id="rId20" w:tgtFrame="_self" w:history="1">
        <w:r w:rsidRPr="003C1CEA">
          <w:rPr>
            <w:rFonts w:ascii="Arial" w:eastAsia="Times New Roman" w:hAnsi="Arial" w:cs="Arial"/>
            <w:b/>
            <w:bCs/>
            <w:color w:val="006697"/>
            <w:sz w:val="18"/>
            <w:szCs w:val="18"/>
            <w:u w:val="single"/>
            <w:bdr w:val="none" w:sz="0" w:space="0" w:color="auto" w:frame="1"/>
            <w:lang w:val="ru-RU" w:bidi="he-IL"/>
          </w:rPr>
          <w:t>Как в Петербурге создали альтернативу детским и взрослым интернатам</w:t>
        </w:r>
      </w:hyperlink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Теперь все это называется Федеральный научный медицинский центр психиатрии и наркологии. Судебная психиатрия вообще исчезла из названия, хотя Центр Сербского в первую очередь занимался судебной психиатрией. Теперь это психиатрия и наркология. И сразу там стало все по-другому. Сменили директора в Институте психиатрии: пришел человек из Центра Сербского. Так что Центр Сербского имеет чрезвычайно большую власть, он очень много чем сейчас распоряжается.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lastRenderedPageBreak/>
        <w:t>— А чем плохо то, что Центр Сербского поглотил эти два института? Они не могут теперь самостоятельно вести какую-то научную работу?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— Никакую: ни клиническую, ни научную. Институт психиатрии — это одно из старейших учреждений в Москве: в апреле они отмечали свое 100-летие, там славные традиции, это действительно был центр научной мысли, и в какой-то мере он противостоял Центру Сербского.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t>— В каком смысле?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— В научном. У них были другие подходы, больше разнообразия, всегда живая научная жизнь. А сейчас все под одну линию подвели. Мы недавно были у одного из старейших сотрудников института. Сейчас их всех заставляют ездить в Центр Сербского на ученые советы, на какие-то совещания, никому не нужные. Я у него увидела план очередного ученого совета — что-то вроде «Отчет об эффективности научной работы». Я спросила его, что это такое, он говорит: мы теперь каждый месяц должны составлять отчет об эффективности своей научной работы, каждый месяц.</w:t>
      </w:r>
    </w:p>
    <w:p w:rsidR="003C1CEA" w:rsidRPr="003C1CEA" w:rsidRDefault="003C1CEA" w:rsidP="003C1CEA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i/>
          <w:iCs/>
          <w:color w:val="333333"/>
          <w:sz w:val="36"/>
          <w:szCs w:val="36"/>
          <w:bdr w:val="dotted" w:sz="6" w:space="24" w:color="333333" w:frame="1"/>
          <w:lang w:val="ru-RU" w:bidi="he-IL"/>
        </w:rPr>
        <w:t>А как можно за месяц определить эффективность научной работы? Какие показатели надо смотреть? Это же нонсенс!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Еще там ввели электронные карточки, чтобы проверять, когда сотрудник пришел, когда ушел. Вот один из показателей эффективности — это присутствовать на рабочем месте. Если пришел в 9, а ушел в 17, значит, эффективно работаешь. А пришел в 10, а ушел в 16:45 — уже неэффективно.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t>— Что послужило причиной для такого укрупнения?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lastRenderedPageBreak/>
        <w:t>— Это как с ПНИ. Всякое укрупнение удобно — это экономия средств. Они сократили в обоих присоединенных институтах администрацию, бухгалтерию, то есть стало дешевле. А то, что это мешает научному процессу и естественному развитию, никого не волнует.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t>— Центр имени Сербского всегда был более консервативным?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— Это всегда был институт судебной психиатрии, когда-то там вообще было полицейское учреждение, где только карательные действия и предпринимались. Потом там что-то немного изменилось, но все равно у них основная установка на судебную психиатрию. Это совсем другая специфика. Психиатры судебные и клинические часто не могут найти общий язык, потому что они находятся в принципиально разных системах взаимоотношений с пациентом. Для простого психиатра главное — это пациент и его интересы.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Он делает, чтобы ему было хорошо.</w:t>
      </w:r>
    </w:p>
    <w:p w:rsidR="003C1CEA" w:rsidRPr="003C1CEA" w:rsidRDefault="003C1CEA" w:rsidP="003C1CEA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i/>
          <w:iCs/>
          <w:color w:val="333333"/>
          <w:sz w:val="36"/>
          <w:szCs w:val="36"/>
          <w:bdr w:val="dotted" w:sz="6" w:space="24" w:color="333333" w:frame="1"/>
          <w:lang w:val="ru-RU" w:bidi="he-IL"/>
        </w:rPr>
        <w:t>А для судебного психиатра это не пациент, а подэкспертный и главное — не его интересы, а интересы правосудия.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 xml:space="preserve">Он должен оценить, есть ли у человека психические расстройства и насколько они повлияли на его поведение в юридически значимой ситуации. </w:t>
      </w:r>
      <w:r w:rsidRPr="003C1CEA">
        <w:rPr>
          <w:rFonts w:ascii="Georgia" w:eastAsia="Times New Roman" w:hAnsi="Georgia" w:cs="Arial"/>
          <w:color w:val="333333"/>
          <w:sz w:val="24"/>
          <w:szCs w:val="24"/>
          <w:lang w:bidi="he-IL"/>
        </w:rPr>
        <w:t>У судебных психиатров нет установки блага пациента.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t>— Получается, что теперь такая установка — главная в российской психиатрии?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lastRenderedPageBreak/>
        <w:t>— Это не провозглашается, конечно, но фактически идет такая подмена. Судебная психиатрия получает монополию на психиатрию вообще.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t>— Укрупнение идет только в Москве? Или в регионах тоже?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— Везде происходит укрупнение — это такой тренд. Идет централизация. Хотя мы все время говорим: для нормального развития психиатрической службы нужна децентрализация. Нужны маленькие, более независимые больницы, чтобы их руководство имело возможность распоряжаться средствами и организовывать лечебный процесс по своему усмотрению.</w:t>
      </w:r>
    </w:p>
    <w:p w:rsidR="003C1CEA" w:rsidRPr="003C1CEA" w:rsidRDefault="003C1CEA" w:rsidP="003C1CEA">
      <w:pPr>
        <w:shd w:val="clear" w:color="auto" w:fill="FFFFFF"/>
        <w:spacing w:before="240" w:after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b/>
          <w:bCs/>
          <w:color w:val="333333"/>
          <w:sz w:val="24"/>
          <w:szCs w:val="24"/>
          <w:lang w:val="ru-RU" w:bidi="he-IL"/>
        </w:rPr>
        <w:t>— Я знаю, что в западной психиатрии упор делается на индивидуализацию пациента, то есть врач старается для каждого пациента подобрать особый путь, включая социальные меры, а у нас лечат просто таблетками по стандартам.</w:t>
      </w:r>
    </w:p>
    <w:p w:rsidR="003C1CEA" w:rsidRPr="003C1CEA" w:rsidRDefault="003C1CEA" w:rsidP="003C1CEA">
      <w:pPr>
        <w:shd w:val="clear" w:color="auto" w:fill="FFFFFF"/>
        <w:spacing w:before="240" w:line="360" w:lineRule="atLeast"/>
        <w:textAlignment w:val="baseline"/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</w:pPr>
      <w:r w:rsidRPr="003C1CEA">
        <w:rPr>
          <w:rFonts w:ascii="Georgia" w:eastAsia="Times New Roman" w:hAnsi="Georgia" w:cs="Arial"/>
          <w:color w:val="333333"/>
          <w:sz w:val="24"/>
          <w:szCs w:val="24"/>
          <w:lang w:val="ru-RU" w:bidi="he-IL"/>
        </w:rPr>
        <w:t>— Основная заповедь медицины — лечение не болезни, а больного. У каждого человека есть свои особенности, значит, лечить его нужно, учитывая его особенности. Поэтому индивидуализация в психиатрии очень важна. Но у нас сейчас во всем идет стандартизация, Минздрав постоянно занимается разработкой стандартов психиатрической помощи, порядков по оказанию психиатрической помощи, появляется огромное количество всяких рекомендаций — в них можно утонуть. На Западе, кстати, тоже все это делается, но в основном для того, чтобы предотвратить судебные иски. Там очень много исков от пациентов. Если неправильное лечение приводит к каким-то последствиям и это доказано, суд может лишить врача права практиковать. У нас суды в таких случаях чаще всего на стороне врачей. Но при этом у нас столько нормативных актов в сфере психиатрии, что это приводит только к лишней бюрократизации. Врач должен действовать в рамках определенного стандарта, он может назначить пациенту с таким-то заболеванием только то, что разрешено в стандарте. При этом у двух пациентов с шизофренией могут быть совершенно разные состояния и разные потребности в помощи, в лечении. Но чтобы назначить какое-то другое лечение, врач должен целую комиссию собрать. Часто он в этом совсем не заинтересован.</w:t>
      </w:r>
    </w:p>
    <w:p w:rsidR="003C1CEA" w:rsidRDefault="004B687A">
      <w:r>
        <w:rPr>
          <w:lang w:val="ru-RU"/>
        </w:rPr>
        <w:t xml:space="preserve">   </w:t>
      </w:r>
      <w:hyperlink r:id="rId21" w:history="1">
        <w:r>
          <w:rPr>
            <w:rStyle w:val="a3"/>
          </w:rPr>
          <w:t>https</w:t>
        </w:r>
        <w:r w:rsidRPr="004B687A">
          <w:rPr>
            <w:rStyle w:val="a3"/>
            <w:lang w:val="ru-RU"/>
          </w:rPr>
          <w:t>://</w:t>
        </w:r>
        <w:r>
          <w:rPr>
            <w:rStyle w:val="a3"/>
          </w:rPr>
          <w:t>www</w:t>
        </w:r>
        <w:r w:rsidRPr="004B687A">
          <w:rPr>
            <w:rStyle w:val="a3"/>
            <w:lang w:val="ru-RU"/>
          </w:rPr>
          <w:t>.</w:t>
        </w:r>
        <w:r>
          <w:rPr>
            <w:rStyle w:val="a3"/>
          </w:rPr>
          <w:t>kommersant</w:t>
        </w:r>
        <w:r w:rsidRPr="004B687A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  <w:r w:rsidRPr="004B687A">
          <w:rPr>
            <w:rStyle w:val="a3"/>
            <w:lang w:val="ru-RU"/>
          </w:rPr>
          <w:t>/</w:t>
        </w:r>
        <w:r>
          <w:rPr>
            <w:rStyle w:val="a3"/>
          </w:rPr>
          <w:t>doc</w:t>
        </w:r>
        <w:r w:rsidRPr="004B687A">
          <w:rPr>
            <w:rStyle w:val="a3"/>
            <w:lang w:val="ru-RU"/>
          </w:rPr>
          <w:t>/4199044</w:t>
        </w:r>
      </w:hyperlink>
    </w:p>
    <w:p w:rsidR="004B687A" w:rsidRPr="002312BC" w:rsidRDefault="002312BC">
      <w:pPr>
        <w:rPr>
          <w:lang w:val="ru-RU"/>
        </w:rPr>
      </w:pPr>
      <w:r>
        <w:rPr>
          <w:lang w:val="ru-RU"/>
        </w:rPr>
        <w:t xml:space="preserve">Материал </w:t>
      </w:r>
      <w:proofErr w:type="gramStart"/>
      <w:r>
        <w:rPr>
          <w:lang w:val="ru-RU"/>
        </w:rPr>
        <w:t>выбрал  Вениамин</w:t>
      </w:r>
      <w:proofErr w:type="gramEnd"/>
      <w:r>
        <w:rPr>
          <w:lang w:val="ru-RU"/>
        </w:rPr>
        <w:t xml:space="preserve"> Гольденберг</w:t>
      </w:r>
    </w:p>
    <w:p w:rsidR="004B687A" w:rsidRPr="004B687A" w:rsidRDefault="004B687A">
      <w:pPr>
        <w:rPr>
          <w:lang w:val="ru-RU"/>
        </w:rPr>
      </w:pPr>
    </w:p>
    <w:sectPr w:rsidR="004B687A" w:rsidRPr="004B6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44C9F"/>
    <w:multiLevelType w:val="multilevel"/>
    <w:tmpl w:val="5C98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A"/>
    <w:rsid w:val="002312BC"/>
    <w:rsid w:val="003C1CEA"/>
    <w:rsid w:val="004B687A"/>
    <w:rsid w:val="00501425"/>
    <w:rsid w:val="00F1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1A2D6-10FA-41EE-8CAC-CE494F49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1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styleId="2">
    <w:name w:val="heading 2"/>
    <w:basedOn w:val="a"/>
    <w:link w:val="20"/>
    <w:uiPriority w:val="9"/>
    <w:qFormat/>
    <w:rsid w:val="003C1C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paragraph" w:styleId="4">
    <w:name w:val="heading 4"/>
    <w:basedOn w:val="a"/>
    <w:link w:val="40"/>
    <w:uiPriority w:val="9"/>
    <w:qFormat/>
    <w:rsid w:val="003C1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CEA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customStyle="1" w:styleId="20">
    <w:name w:val="Заголовок 2 Знак"/>
    <w:basedOn w:val="a0"/>
    <w:link w:val="2"/>
    <w:uiPriority w:val="9"/>
    <w:rsid w:val="003C1CEA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customStyle="1" w:styleId="40">
    <w:name w:val="Заголовок 4 Знак"/>
    <w:basedOn w:val="a0"/>
    <w:link w:val="4"/>
    <w:uiPriority w:val="9"/>
    <w:rsid w:val="003C1CEA"/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character" w:styleId="a3">
    <w:name w:val="Hyperlink"/>
    <w:basedOn w:val="a0"/>
    <w:uiPriority w:val="99"/>
    <w:semiHidden/>
    <w:unhideWhenUsed/>
    <w:rsid w:val="003C1CEA"/>
    <w:rPr>
      <w:color w:val="0000FF"/>
      <w:u w:val="single"/>
    </w:rPr>
  </w:style>
  <w:style w:type="character" w:customStyle="1" w:styleId="comments-number">
    <w:name w:val="comments-number"/>
    <w:basedOn w:val="a0"/>
    <w:rsid w:val="003C1CEA"/>
  </w:style>
  <w:style w:type="paragraph" w:customStyle="1" w:styleId="b-articletext">
    <w:name w:val="b-article__text"/>
    <w:basedOn w:val="a"/>
    <w:rsid w:val="003C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b-articleintro">
    <w:name w:val="b-article__intro"/>
    <w:basedOn w:val="a0"/>
    <w:rsid w:val="003C1CEA"/>
  </w:style>
  <w:style w:type="character" w:customStyle="1" w:styleId="quoted">
    <w:name w:val="quoted"/>
    <w:basedOn w:val="a0"/>
    <w:rsid w:val="003C1CEA"/>
  </w:style>
  <w:style w:type="paragraph" w:customStyle="1" w:styleId="b-incutphotogallerypicsrc">
    <w:name w:val="b-incut__photogallery__pic_src"/>
    <w:basedOn w:val="a"/>
    <w:rsid w:val="003C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3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7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842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890651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4104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76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885134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12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294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717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7040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05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7330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6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kommersant.ru/gallery/4199044#id1840151" TargetMode="External"/><Relationship Id="rId18" Type="http://schemas.openxmlformats.org/officeDocument/2006/relationships/hyperlink" Target="https://www.kommersant.ru/doc/3989454?from=doc_vre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ommersant.ru/doc/4199044" TargetMode="External"/><Relationship Id="rId7" Type="http://schemas.openxmlformats.org/officeDocument/2006/relationships/hyperlink" Target="https://www.kommersant.ru/doc/3940540?from=doc_vrez" TargetMode="External"/><Relationship Id="rId12" Type="http://schemas.openxmlformats.org/officeDocument/2006/relationships/hyperlink" Target="https://www.kommersant.ru/doc/4141180?from=doc_vrez" TargetMode="External"/><Relationship Id="rId17" Type="http://schemas.openxmlformats.org/officeDocument/2006/relationships/hyperlink" Target="https://www.kommersant.ru/doc/4197416?from=doc_vrez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s://www.kommersant.ru/doc/3989454?from=doc_vre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ommersant.ru/archive/online/57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kommersant.ru/doc/4199044" TargetMode="External"/><Relationship Id="rId15" Type="http://schemas.openxmlformats.org/officeDocument/2006/relationships/hyperlink" Target="https://www.kommersant.ru/doc/4197416?from=doc_vre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kommersant.ru/doc/4141180?from=doc_vrez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ww.kommersant.ru/doc/3940540?from=doc_vrez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21</Pages>
  <Words>3792</Words>
  <Characters>21621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MGold</dc:creator>
  <cp:keywords/>
  <dc:description/>
  <cp:lastModifiedBy>MGold</cp:lastModifiedBy>
  <cp:revision>3</cp:revision>
  <dcterms:created xsi:type="dcterms:W3CDTF">2020-01-01T09:04:00Z</dcterms:created>
  <dcterms:modified xsi:type="dcterms:W3CDTF">2020-01-01T17:24:00Z</dcterms:modified>
</cp:coreProperties>
</file>