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C6B" w:rsidRPr="00DF0835" w:rsidRDefault="00714C6B" w:rsidP="00282D75">
      <w:pPr>
        <w:rPr>
          <w:sz w:val="28"/>
          <w:szCs w:val="28"/>
          <w:lang w:val="en-US"/>
        </w:rPr>
      </w:pPr>
    </w:p>
    <w:p w:rsidR="00714C6B" w:rsidRPr="00DF0835" w:rsidRDefault="00714C6B" w:rsidP="00282D75">
      <w:pPr>
        <w:rPr>
          <w:sz w:val="28"/>
          <w:szCs w:val="28"/>
        </w:rPr>
      </w:pPr>
      <w:r w:rsidRPr="00DF0835">
        <w:rPr>
          <w:sz w:val="28"/>
          <w:szCs w:val="28"/>
        </w:rPr>
        <w:t>Уважаемые коллеги!</w:t>
      </w:r>
    </w:p>
    <w:p w:rsidR="00714C6B" w:rsidRPr="00DF0835" w:rsidRDefault="00714C6B" w:rsidP="00282D75">
      <w:pPr>
        <w:rPr>
          <w:sz w:val="28"/>
          <w:szCs w:val="28"/>
        </w:rPr>
      </w:pPr>
      <w:r w:rsidRPr="00DF0835">
        <w:rPr>
          <w:sz w:val="28"/>
          <w:szCs w:val="28"/>
        </w:rPr>
        <w:t>Что касается 5</w:t>
      </w:r>
      <w:r w:rsidRPr="00DF0835">
        <w:rPr>
          <w:sz w:val="28"/>
          <w:szCs w:val="28"/>
          <w:lang w:val="en-US"/>
        </w:rPr>
        <w:t>G</w:t>
      </w:r>
      <w:r w:rsidRPr="00DF0835">
        <w:rPr>
          <w:sz w:val="28"/>
          <w:szCs w:val="28"/>
        </w:rPr>
        <w:t>, я посмотрел файлы в ваших сетх. Есть очень разумные мнения по оптоволокну и прочим технически очевидным способам решения поддержания скорости передачи не используя КВЧ (миллиметровые волны и крайне высокие частоты</w:t>
      </w:r>
      <w:bookmarkStart w:id="0" w:name="_GoBack"/>
      <w:bookmarkEnd w:id="0"/>
      <w:r w:rsidRPr="00DF0835">
        <w:rPr>
          <w:sz w:val="28"/>
          <w:szCs w:val="28"/>
        </w:rPr>
        <w:t>). Сходной позиции придерживается член-корреспондент РАН Зубарев Ю.Б., бывший замминистра связи СССР, который отвечал за науку и был госзаказчиком всех современных норм для населения (СССР и пост-СССР)</w:t>
      </w:r>
      <w:r>
        <w:rPr>
          <w:sz w:val="28"/>
          <w:szCs w:val="28"/>
        </w:rPr>
        <w:t>.</w:t>
      </w:r>
    </w:p>
    <w:p w:rsidR="00714C6B" w:rsidRPr="00DF0835" w:rsidRDefault="00714C6B" w:rsidP="00282D75">
      <w:pPr>
        <w:rPr>
          <w:sz w:val="28"/>
          <w:szCs w:val="28"/>
        </w:rPr>
      </w:pPr>
      <w:r w:rsidRPr="00DF0835">
        <w:rPr>
          <w:sz w:val="28"/>
          <w:szCs w:val="28"/>
        </w:rPr>
        <w:t>В обсуждении есть тезис, что это "не военные технологии". Это совершенно некорректно. Это именно военная технология на всех ее этапах. Технической основой антенны является активная фазированная решетка, разработанная, как известно, для задач военной локации прежде всего. Антенна 5</w:t>
      </w:r>
      <w:r w:rsidRPr="00DF0835">
        <w:rPr>
          <w:sz w:val="28"/>
          <w:szCs w:val="28"/>
          <w:lang w:val="en-US"/>
        </w:rPr>
        <w:t>G</w:t>
      </w:r>
      <w:r w:rsidRPr="00DF0835">
        <w:rPr>
          <w:sz w:val="28"/>
          <w:szCs w:val="28"/>
        </w:rPr>
        <w:t xml:space="preserve"> принципиально отличается от прежних поколений тем, что не имеет основного луча, а направляет на пользователя его конкретный луч (на нескольких пользователей одновременно). То есть, это меняет радикально качество условия облучения. Одновременно пользователя (устройство) сопровождает не менее 2-3х станций, в динамическом режиме. Как показали тесты Агентства по радиочастотам Франции, которые они нам доложили в ВОЗ в мае этого года, контролировать традиционными способами экспозицию пользователя невозможно. Только расчетная модель, а это что заложишь, то и получишь. </w:t>
      </w:r>
      <w:r w:rsidRPr="00DF0835">
        <w:rPr>
          <w:sz w:val="28"/>
          <w:szCs w:val="28"/>
          <w:u w:val="single"/>
        </w:rPr>
        <w:t xml:space="preserve">Сигнал импульсный, с очень коротким фронтом и высокой амплитудой. Но настолько высокий, что даже если размазать на усреднение в 6 минут, то не входит в американские тепловые нормы </w:t>
      </w:r>
      <w:r w:rsidRPr="00DF0835">
        <w:rPr>
          <w:sz w:val="28"/>
          <w:szCs w:val="28"/>
          <w:u w:val="single"/>
          <w:lang w:val="en-US"/>
        </w:rPr>
        <w:t>FCC</w:t>
      </w:r>
      <w:r w:rsidRPr="00DF0835">
        <w:rPr>
          <w:sz w:val="28"/>
          <w:szCs w:val="28"/>
          <w:u w:val="single"/>
        </w:rPr>
        <w:t xml:space="preserve">. </w:t>
      </w:r>
      <w:r w:rsidRPr="00DF0835">
        <w:rPr>
          <w:sz w:val="28"/>
          <w:szCs w:val="28"/>
        </w:rPr>
        <w:t>Поэтому разработчики (Эриксон, в частности) еще в 2015 году начали движение за повышение декларируемых безопасных норм. Как известно, санитарных норм в нашем понимании в мире нет (кроме стран б. СССР). Есть нормы обязательные к эмиссии источников (</w:t>
      </w:r>
      <w:r w:rsidRPr="00DF0835">
        <w:rPr>
          <w:sz w:val="28"/>
          <w:szCs w:val="28"/>
          <w:lang w:val="en-US"/>
        </w:rPr>
        <w:t>FCC</w:t>
      </w:r>
      <w:r w:rsidRPr="00DF0835">
        <w:rPr>
          <w:sz w:val="28"/>
          <w:szCs w:val="28"/>
        </w:rPr>
        <w:t xml:space="preserve"> США и </w:t>
      </w:r>
      <w:r>
        <w:rPr>
          <w:sz w:val="28"/>
          <w:szCs w:val="28"/>
        </w:rPr>
        <w:t>в Китае), а то, что в инструкции</w:t>
      </w:r>
      <w:r w:rsidRPr="00DF0835">
        <w:rPr>
          <w:sz w:val="28"/>
          <w:szCs w:val="28"/>
        </w:rPr>
        <w:t xml:space="preserve"> к телефону - это не обязательные декларируемые нормы общественных организаций (то есть, если заболевание - то установление вреда через суд и на основании англо-саксонского права с разбором научных данных и проч.)</w:t>
      </w:r>
    </w:p>
    <w:p w:rsidR="00714C6B" w:rsidRPr="00DF0835" w:rsidRDefault="00714C6B" w:rsidP="00282D75">
      <w:pPr>
        <w:rPr>
          <w:sz w:val="28"/>
          <w:szCs w:val="28"/>
          <w:u w:val="single"/>
        </w:rPr>
      </w:pPr>
      <w:r w:rsidRPr="00DF0835">
        <w:rPr>
          <w:sz w:val="28"/>
          <w:szCs w:val="28"/>
        </w:rPr>
        <w:t>Есть еще ряд военных аспектов внедрения 5</w:t>
      </w:r>
      <w:r w:rsidRPr="00DF0835">
        <w:rPr>
          <w:sz w:val="28"/>
          <w:szCs w:val="28"/>
          <w:lang w:val="en-US"/>
        </w:rPr>
        <w:t>g</w:t>
      </w:r>
      <w:r w:rsidRPr="00DF0835">
        <w:rPr>
          <w:sz w:val="28"/>
          <w:szCs w:val="28"/>
        </w:rPr>
        <w:t xml:space="preserve">, но касаться их тут не место. </w:t>
      </w:r>
      <w:r>
        <w:rPr>
          <w:sz w:val="28"/>
          <w:szCs w:val="28"/>
          <w:u w:val="single"/>
        </w:rPr>
        <w:t>Главный вывод для о</w:t>
      </w:r>
      <w:r w:rsidRPr="00DF0835">
        <w:rPr>
          <w:sz w:val="28"/>
          <w:szCs w:val="28"/>
          <w:u w:val="single"/>
        </w:rPr>
        <w:t xml:space="preserve">бщества - лоббисты подвергают нас очень большому риску. Огромному. </w:t>
      </w:r>
    </w:p>
    <w:p w:rsidR="00714C6B" w:rsidRPr="00DF0835" w:rsidRDefault="00714C6B" w:rsidP="00282D75">
      <w:pPr>
        <w:rPr>
          <w:sz w:val="28"/>
          <w:szCs w:val="28"/>
        </w:rPr>
      </w:pPr>
      <w:r w:rsidRPr="00DF0835">
        <w:rPr>
          <w:sz w:val="28"/>
          <w:szCs w:val="28"/>
        </w:rPr>
        <w:t xml:space="preserve">С 2020 декларируемые нормы производителей поднимают, то есть их уже подняли! </w:t>
      </w:r>
    </w:p>
    <w:p w:rsidR="00714C6B" w:rsidRPr="00DF0835" w:rsidRDefault="00714C6B" w:rsidP="00282D75">
      <w:pPr>
        <w:rPr>
          <w:sz w:val="28"/>
          <w:szCs w:val="28"/>
        </w:rPr>
      </w:pPr>
      <w:r w:rsidRPr="00DF0835">
        <w:rPr>
          <w:sz w:val="28"/>
          <w:szCs w:val="28"/>
        </w:rPr>
        <w:t>Но еще нет стандарта - есть 16 релизов 5</w:t>
      </w:r>
      <w:r w:rsidRPr="00DF0835">
        <w:rPr>
          <w:sz w:val="28"/>
          <w:szCs w:val="28"/>
          <w:lang w:val="en-US"/>
        </w:rPr>
        <w:t>G</w:t>
      </w:r>
      <w:r w:rsidRPr="00DF0835">
        <w:rPr>
          <w:sz w:val="28"/>
          <w:szCs w:val="28"/>
        </w:rPr>
        <w:t>, стандарт, возможно, будет в 2020, но не факт. Дело в том, что оборудование толком не работает на всех тестовых точках во всех странах. Сложная система получается, поддержание жизнеспособности которой не гарантировано. Зависимость от внешней среды огромная. И весь проект 5</w:t>
      </w:r>
      <w:r w:rsidRPr="00DF0835">
        <w:rPr>
          <w:sz w:val="28"/>
          <w:szCs w:val="28"/>
          <w:lang w:val="en-US"/>
        </w:rPr>
        <w:t>g</w:t>
      </w:r>
      <w:r w:rsidRPr="00DF0835">
        <w:rPr>
          <w:sz w:val="28"/>
          <w:szCs w:val="28"/>
        </w:rPr>
        <w:t xml:space="preserve"> - это сейчас суп из топора, благодаря которому менеджеры крупных компаний связи привлекают деньги и это как то крутит экономику. Это совершенно определенно следует из всех международных встреч.</w:t>
      </w:r>
    </w:p>
    <w:p w:rsidR="00714C6B" w:rsidRPr="00DF0835" w:rsidRDefault="00714C6B" w:rsidP="00282D75">
      <w:pPr>
        <w:rPr>
          <w:sz w:val="28"/>
          <w:szCs w:val="28"/>
        </w:rPr>
      </w:pPr>
      <w:r w:rsidRPr="00DF0835">
        <w:rPr>
          <w:sz w:val="28"/>
          <w:szCs w:val="28"/>
        </w:rPr>
        <w:t xml:space="preserve">Государства же продают доступ к спектру частот  и берут деньги за все, так что тоже заинтересовано в постоянном лоббировании процесса. </w:t>
      </w:r>
    </w:p>
    <w:p w:rsidR="00714C6B" w:rsidRPr="00DF0835" w:rsidRDefault="00714C6B" w:rsidP="00282D75">
      <w:pPr>
        <w:rPr>
          <w:sz w:val="28"/>
          <w:szCs w:val="28"/>
          <w:u w:val="single"/>
        </w:rPr>
      </w:pPr>
      <w:r w:rsidRPr="00DF0835">
        <w:rPr>
          <w:sz w:val="28"/>
          <w:szCs w:val="28"/>
          <w:u w:val="single"/>
        </w:rPr>
        <w:t xml:space="preserve">Заболеваемость. </w:t>
      </w:r>
    </w:p>
    <w:p w:rsidR="00714C6B" w:rsidRPr="00DF0835" w:rsidRDefault="00714C6B" w:rsidP="00282D75">
      <w:pPr>
        <w:rPr>
          <w:sz w:val="28"/>
          <w:szCs w:val="28"/>
        </w:rPr>
      </w:pPr>
      <w:r w:rsidRPr="00DF0835">
        <w:rPr>
          <w:sz w:val="28"/>
          <w:szCs w:val="28"/>
        </w:rPr>
        <w:t xml:space="preserve">Основной формальный критерий - онкология. Я   работал в этом и прошлом году в комиссии перспективного планирования Международного агентства по раку. </w:t>
      </w:r>
      <w:r w:rsidRPr="00DF0835">
        <w:rPr>
          <w:sz w:val="28"/>
          <w:szCs w:val="28"/>
          <w:u w:val="single"/>
        </w:rPr>
        <w:t>Комиссия отнесла ЭМП радиочастот к наивысшим приоритетам на пересмотр классификации (со сроками 2022-2924 годы)</w:t>
      </w:r>
      <w:r w:rsidRPr="00DF0835">
        <w:rPr>
          <w:sz w:val="28"/>
          <w:szCs w:val="28"/>
        </w:rPr>
        <w:t>. Данные по росту канцера приводят все страны, именно тех видов, что связывают с ЭМП</w:t>
      </w:r>
      <w:r>
        <w:rPr>
          <w:sz w:val="28"/>
          <w:szCs w:val="28"/>
        </w:rPr>
        <w:t xml:space="preserve"> сотовой связи. Но нет понимания</w:t>
      </w:r>
      <w:r w:rsidRPr="00DF0835">
        <w:rPr>
          <w:sz w:val="28"/>
          <w:szCs w:val="28"/>
        </w:rPr>
        <w:t xml:space="preserve"> механизма и дозовой зависимости. </w:t>
      </w:r>
    </w:p>
    <w:p w:rsidR="00714C6B" w:rsidRPr="00DF0835" w:rsidRDefault="00714C6B" w:rsidP="00282D75">
      <w:pPr>
        <w:rPr>
          <w:sz w:val="28"/>
          <w:szCs w:val="28"/>
        </w:rPr>
      </w:pPr>
      <w:r w:rsidRPr="00DF0835">
        <w:rPr>
          <w:sz w:val="28"/>
          <w:szCs w:val="28"/>
        </w:rPr>
        <w:t xml:space="preserve">Надо понимать, что "старые" стандарты сотовой не уходят и в перспективе будет такой микс экспозиции, что ни один саннадзор даже близко не оценит. Судя по их "успехам" в регуляторной гильотине, саннадзор может провалить и санпины по радиочастотам, и тем более надзор за частотами. </w:t>
      </w:r>
    </w:p>
    <w:p w:rsidR="00714C6B" w:rsidRPr="00DF0835" w:rsidRDefault="00714C6B" w:rsidP="00282D75">
      <w:pPr>
        <w:rPr>
          <w:sz w:val="28"/>
          <w:szCs w:val="28"/>
        </w:rPr>
      </w:pPr>
      <w:r w:rsidRPr="00DF0835">
        <w:rPr>
          <w:sz w:val="28"/>
          <w:szCs w:val="28"/>
        </w:rPr>
        <w:t xml:space="preserve">Советская био-электромагнитная наука за 120 лет изучила многое, поэтому </w:t>
      </w:r>
      <w:r>
        <w:rPr>
          <w:sz w:val="28"/>
          <w:szCs w:val="28"/>
          <w:u w:val="single"/>
        </w:rPr>
        <w:t>н</w:t>
      </w:r>
      <w:r w:rsidRPr="00DF0835">
        <w:rPr>
          <w:sz w:val="28"/>
          <w:szCs w:val="28"/>
        </w:rPr>
        <w:t>е требуется особо исследований, чтобы это подтвердить. Но вот в медицинской практике возникнут большие сложности, так как из-за отсутствия данных об экспозиции установление причинно-следственной связи затруднено. Поэтому классическая теория рисков для физфакторов тут не работает (см</w:t>
      </w:r>
      <w:r>
        <w:rPr>
          <w:sz w:val="28"/>
          <w:szCs w:val="28"/>
        </w:rPr>
        <w:t>.</w:t>
      </w:r>
      <w:r w:rsidRPr="00DF0835">
        <w:rPr>
          <w:sz w:val="28"/>
          <w:szCs w:val="28"/>
        </w:rPr>
        <w:t xml:space="preserve"> известную схему). Следовательно, решения госорганов будут на основе социально-экономических экспертных заключений, а не по критерию прогноза о влиянии на заболеваемость. Изменение СанПин сейчас лоббируется </w:t>
      </w:r>
      <w:r w:rsidRPr="00DF0835">
        <w:rPr>
          <w:sz w:val="28"/>
          <w:szCs w:val="28"/>
          <w:lang w:val="en-US"/>
        </w:rPr>
        <w:t>GSMA</w:t>
      </w:r>
      <w:r w:rsidRPr="00DF0835">
        <w:rPr>
          <w:sz w:val="28"/>
          <w:szCs w:val="28"/>
        </w:rPr>
        <w:t xml:space="preserve"> через экспертный центр при правительстве и ДИТ Москвы - последние платят 30 млн за обоснование изменений СанПиН, исполнитель запланирован НИИ медицины труда РАН. </w:t>
      </w:r>
    </w:p>
    <w:p w:rsidR="00714C6B" w:rsidRPr="00DF0835" w:rsidRDefault="00714C6B" w:rsidP="00282D75">
      <w:pPr>
        <w:rPr>
          <w:sz w:val="28"/>
          <w:szCs w:val="28"/>
        </w:rPr>
      </w:pPr>
      <w:r w:rsidRPr="00DF0835">
        <w:rPr>
          <w:sz w:val="28"/>
          <w:szCs w:val="28"/>
        </w:rPr>
        <w:t xml:space="preserve">Частично ученые говорили об этом на последней конференции в ноябре 2019 «Актуальные проблемы радиобиологии и гигиены неионизирующих излучений» (Организаторы: Отделение физиологических наук РАН и Российский национальный комитет защиты от неионизирующих излучений)  </w:t>
      </w:r>
      <w:r w:rsidRPr="00DF0835">
        <w:rPr>
          <w:sz w:val="28"/>
          <w:szCs w:val="28"/>
          <w:lang w:val="en-US"/>
        </w:rPr>
        <w:t>www</w:t>
      </w:r>
      <w:r w:rsidRPr="00DF0835">
        <w:rPr>
          <w:sz w:val="28"/>
          <w:szCs w:val="28"/>
        </w:rPr>
        <w:t>.</w:t>
      </w:r>
      <w:r w:rsidRPr="00DF0835">
        <w:rPr>
          <w:sz w:val="28"/>
          <w:szCs w:val="28"/>
          <w:lang w:val="en-US"/>
        </w:rPr>
        <w:t>bioemf</w:t>
      </w:r>
      <w:r w:rsidRPr="00DF0835">
        <w:rPr>
          <w:sz w:val="28"/>
          <w:szCs w:val="28"/>
        </w:rPr>
        <w:t>.</w:t>
      </w:r>
      <w:r w:rsidRPr="00DF0835">
        <w:rPr>
          <w:sz w:val="28"/>
          <w:szCs w:val="28"/>
          <w:lang w:val="en-US"/>
        </w:rPr>
        <w:t>ru</w:t>
      </w:r>
      <w:r w:rsidRPr="00DF0835">
        <w:rPr>
          <w:sz w:val="28"/>
          <w:szCs w:val="28"/>
        </w:rPr>
        <w:t xml:space="preserve"> ,                            На сайте выложены материалы, в том числе моя презентация про тренды и перспективы. </w:t>
      </w:r>
    </w:p>
    <w:p w:rsidR="00714C6B" w:rsidRPr="00DF0835" w:rsidRDefault="00714C6B" w:rsidP="00282D75">
      <w:pPr>
        <w:rPr>
          <w:sz w:val="28"/>
          <w:szCs w:val="28"/>
        </w:rPr>
      </w:pPr>
      <w:r w:rsidRPr="00DF0835">
        <w:rPr>
          <w:sz w:val="28"/>
          <w:szCs w:val="28"/>
        </w:rPr>
        <w:t xml:space="preserve">Еще раз подчеркну, что мнение "инженеров-связистов" (не менеджеров связи) заключается в том, что развитие идет не тем путем, и фон, и интенсивности можно снизить без ущерба для качества связи. </w:t>
      </w:r>
    </w:p>
    <w:p w:rsidR="00714C6B" w:rsidRPr="00DF0835" w:rsidRDefault="00714C6B" w:rsidP="00282D75">
      <w:pPr>
        <w:rPr>
          <w:sz w:val="28"/>
          <w:szCs w:val="28"/>
        </w:rPr>
      </w:pPr>
      <w:r w:rsidRPr="00DF0835">
        <w:rPr>
          <w:sz w:val="28"/>
          <w:szCs w:val="28"/>
        </w:rPr>
        <w:t xml:space="preserve">С уважением, </w:t>
      </w:r>
    </w:p>
    <w:p w:rsidR="00714C6B" w:rsidRPr="00DF0835" w:rsidRDefault="00714C6B" w:rsidP="00282D75">
      <w:pPr>
        <w:rPr>
          <w:sz w:val="28"/>
          <w:szCs w:val="28"/>
        </w:rPr>
      </w:pPr>
      <w:r w:rsidRPr="00DF0835">
        <w:rPr>
          <w:sz w:val="28"/>
          <w:szCs w:val="28"/>
        </w:rPr>
        <w:t>Олег Григорьев, доктор биологических наук</w:t>
      </w:r>
    </w:p>
    <w:sectPr w:rsidR="00714C6B" w:rsidRPr="00DF0835" w:rsidSect="00A86A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Black">
    <w:panose1 w:val="020B0A04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82D75"/>
    <w:rsid w:val="00282D75"/>
    <w:rsid w:val="003A5AED"/>
    <w:rsid w:val="0049740B"/>
    <w:rsid w:val="004A11E7"/>
    <w:rsid w:val="00610DE1"/>
    <w:rsid w:val="0062061F"/>
    <w:rsid w:val="006C35B2"/>
    <w:rsid w:val="00714C6B"/>
    <w:rsid w:val="00897DB2"/>
    <w:rsid w:val="00A8541E"/>
    <w:rsid w:val="00A86AA8"/>
    <w:rsid w:val="00B53A35"/>
    <w:rsid w:val="00BA78AB"/>
    <w:rsid w:val="00BC4EA8"/>
    <w:rsid w:val="00BF2E12"/>
    <w:rsid w:val="00D35015"/>
    <w:rsid w:val="00D84F34"/>
    <w:rsid w:val="00DF0835"/>
    <w:rsid w:val="00E6785E"/>
    <w:rsid w:val="00F6138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Black" w:eastAsia="Calibri" w:hAnsi="Arial Black" w:cs="Arial"/>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AA8"/>
    <w:pPr>
      <w:spacing w:after="160" w:line="259" w:lineRule="auto"/>
    </w:pPr>
    <w:rPr>
      <w:sz w:val="32"/>
      <w:szCs w:val="32"/>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24801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474</TotalTime>
  <Pages>4</Pages>
  <Words>740</Words>
  <Characters>4220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Валерий</dc:creator>
  <cp:keywords/>
  <dc:description/>
  <cp:lastModifiedBy>Свет</cp:lastModifiedBy>
  <cp:revision>8</cp:revision>
  <dcterms:created xsi:type="dcterms:W3CDTF">2019-12-28T13:29:00Z</dcterms:created>
  <dcterms:modified xsi:type="dcterms:W3CDTF">2019-12-29T15:56:00Z</dcterms:modified>
</cp:coreProperties>
</file>