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9B27B" w14:textId="4F36BE50" w:rsidR="007A4EE9" w:rsidRPr="003F7CCC" w:rsidRDefault="007A4EE9" w:rsidP="001401EC">
      <w:pPr>
        <w:pStyle w:val="2"/>
        <w:spacing w:before="72"/>
        <w:ind w:left="0" w:right="-1"/>
        <w:jc w:val="center"/>
        <w:rPr>
          <w:color w:val="1F3864" w:themeColor="accent1" w:themeShade="80"/>
          <w:lang w:val="ru-RU"/>
        </w:rPr>
      </w:pPr>
    </w:p>
    <w:p w14:paraId="0E60BE44" w14:textId="77777777" w:rsidR="00B558F6" w:rsidRPr="00E27EBF" w:rsidRDefault="00B558F6" w:rsidP="00B558F6">
      <w:pPr>
        <w:tabs>
          <w:tab w:val="left" w:pos="284"/>
        </w:tabs>
        <w:spacing w:before="16" w:line="240" w:lineRule="exact"/>
        <w:ind w:right="-1"/>
        <w:jc w:val="both"/>
        <w:rPr>
          <w:sz w:val="24"/>
          <w:szCs w:val="24"/>
          <w:lang w:val="ru-RU"/>
        </w:rPr>
      </w:pPr>
    </w:p>
    <w:p w14:paraId="7E854002" w14:textId="3590A930" w:rsidR="00B558F6" w:rsidRDefault="009462CF" w:rsidP="00B558F6">
      <w:pPr>
        <w:ind w:right="-1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>П</w:t>
      </w:r>
      <w:r w:rsidR="00B558F6" w:rsidRPr="00821217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>рограмм</w:t>
      </w:r>
      <w:r w:rsidR="00B558F6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>а</w:t>
      </w:r>
      <w:r w:rsidR="00B558F6" w:rsidRPr="00821217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 xml:space="preserve"> тренинга</w:t>
      </w:r>
      <w:r w:rsidR="00B558F6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 xml:space="preserve"> </w:t>
      </w:r>
      <w:r w:rsidR="00B558F6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 xml:space="preserve">по применению 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WebGIS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>,</w:t>
      </w:r>
      <w:r w:rsidRPr="009462CF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 xml:space="preserve">Центрально-азиатского климатического информационного портала (ЦАКИП) и </w:t>
      </w:r>
      <w:r w:rsidRPr="009462CF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>модели SWIM</w:t>
      </w:r>
    </w:p>
    <w:p w14:paraId="7FA6BCEE" w14:textId="77777777" w:rsidR="003A0A28" w:rsidRPr="00ED701A" w:rsidRDefault="003A0A28" w:rsidP="00A41CE4">
      <w:pPr>
        <w:pStyle w:val="2"/>
        <w:spacing w:before="72"/>
        <w:ind w:right="-1"/>
        <w:jc w:val="center"/>
        <w:rPr>
          <w:color w:val="002060"/>
          <w:sz w:val="24"/>
          <w:szCs w:val="24"/>
          <w:lang w:val="ru-RU"/>
        </w:rPr>
      </w:pPr>
    </w:p>
    <w:p w14:paraId="26A75545" w14:textId="27DDE056" w:rsidR="003A0A28" w:rsidRPr="00A42631" w:rsidRDefault="003A0A28" w:rsidP="003A0A28">
      <w:pPr>
        <w:ind w:left="113" w:right="1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3323E">
        <w:rPr>
          <w:rFonts w:ascii="Times New Roman" w:eastAsia="Times New Roman" w:hAnsi="Times New Roman" w:cs="Times New Roman"/>
          <w:b/>
          <w:bCs/>
          <w:color w:val="1F3864" w:themeColor="accent1" w:themeShade="80"/>
          <w:spacing w:val="1"/>
          <w:sz w:val="24"/>
          <w:szCs w:val="24"/>
          <w:lang w:val="ru-RU"/>
        </w:rPr>
        <w:t>Д</w:t>
      </w:r>
      <w:r w:rsidRPr="0093323E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4"/>
          <w:szCs w:val="24"/>
          <w:lang w:val="ru-RU"/>
        </w:rPr>
        <w:t>а</w:t>
      </w:r>
      <w:r w:rsidRPr="0093323E">
        <w:rPr>
          <w:rFonts w:ascii="Times New Roman" w:eastAsia="Times New Roman" w:hAnsi="Times New Roman" w:cs="Times New Roman"/>
          <w:b/>
          <w:bCs/>
          <w:color w:val="1F3864" w:themeColor="accent1" w:themeShade="80"/>
          <w:spacing w:val="1"/>
          <w:sz w:val="24"/>
          <w:szCs w:val="24"/>
          <w:lang w:val="ru-RU"/>
        </w:rPr>
        <w:t>т</w:t>
      </w:r>
      <w:r w:rsidRPr="0093323E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4"/>
          <w:szCs w:val="24"/>
          <w:lang w:val="ru-RU"/>
        </w:rPr>
        <w:t>а</w:t>
      </w:r>
      <w:r w:rsidR="0078391D" w:rsidRPr="0093323E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4"/>
          <w:szCs w:val="24"/>
          <w:lang w:val="ru-RU"/>
        </w:rPr>
        <w:t xml:space="preserve"> и время</w:t>
      </w:r>
      <w:r w:rsidRPr="0093323E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4"/>
          <w:szCs w:val="24"/>
          <w:lang w:val="ru-RU"/>
        </w:rPr>
        <w:t>:</w:t>
      </w:r>
      <w:r w:rsidRPr="0093323E">
        <w:rPr>
          <w:rFonts w:ascii="Times New Roman" w:eastAsia="Times New Roman" w:hAnsi="Times New Roman" w:cs="Times New Roman"/>
          <w:b/>
          <w:bCs/>
          <w:color w:val="44536A"/>
          <w:spacing w:val="-4"/>
          <w:sz w:val="24"/>
          <w:szCs w:val="24"/>
          <w:lang w:val="ru-RU"/>
        </w:rPr>
        <w:t xml:space="preserve"> </w:t>
      </w:r>
      <w:r w:rsidR="00B558F6" w:rsidRPr="0093323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</w:t>
      </w:r>
      <w:r w:rsidR="009462C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7</w:t>
      </w:r>
      <w:r w:rsidRPr="0093323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65481" w:rsidRPr="0093323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ноябр</w:t>
      </w:r>
      <w:r w:rsidR="00B558F6" w:rsidRPr="0093323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</w:t>
      </w:r>
      <w:r w:rsidRPr="0093323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202</w:t>
      </w:r>
      <w:bookmarkStart w:id="0" w:name="_Hlk184726528"/>
      <w:r w:rsidR="00D65481" w:rsidRPr="0093323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</w:t>
      </w:r>
      <w:r w:rsidR="0078391D" w:rsidRPr="0093323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14.00-1</w:t>
      </w:r>
      <w:r w:rsidR="00D65481" w:rsidRPr="0093323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6</w:t>
      </w:r>
      <w:r w:rsidR="0078391D" w:rsidRPr="0093323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="00D65481" w:rsidRPr="0093323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0</w:t>
      </w:r>
      <w:r w:rsidR="0078391D" w:rsidRPr="0093323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0.</w:t>
      </w:r>
      <w:bookmarkEnd w:id="0"/>
    </w:p>
    <w:p w14:paraId="7C7F059D" w14:textId="0A60D903" w:rsidR="003A0A28" w:rsidRPr="00A42631" w:rsidRDefault="003A0A28" w:rsidP="003A0A28">
      <w:pPr>
        <w:pStyle w:val="a7"/>
        <w:spacing w:before="1"/>
        <w:ind w:right="19"/>
        <w:rPr>
          <w:sz w:val="24"/>
          <w:szCs w:val="24"/>
          <w:lang w:val="ru-RU"/>
        </w:rPr>
      </w:pPr>
      <w:r w:rsidRPr="00A42631">
        <w:rPr>
          <w:rFonts w:cs="Times New Roman"/>
          <w:b/>
          <w:bCs/>
          <w:color w:val="1F3864" w:themeColor="accent1" w:themeShade="80"/>
          <w:spacing w:val="-2"/>
          <w:sz w:val="24"/>
          <w:szCs w:val="24"/>
          <w:lang w:val="ru-RU"/>
        </w:rPr>
        <w:t>Я</w:t>
      </w:r>
      <w:r w:rsidRPr="00A42631">
        <w:rPr>
          <w:rFonts w:cs="Times New Roman"/>
          <w:b/>
          <w:bCs/>
          <w:color w:val="1F3864" w:themeColor="accent1" w:themeShade="80"/>
          <w:spacing w:val="2"/>
          <w:sz w:val="24"/>
          <w:szCs w:val="24"/>
          <w:lang w:val="ru-RU"/>
        </w:rPr>
        <w:t>з</w:t>
      </w:r>
      <w:r w:rsidRPr="00A42631">
        <w:rPr>
          <w:rFonts w:cs="Times New Roman"/>
          <w:b/>
          <w:bCs/>
          <w:color w:val="1F3864" w:themeColor="accent1" w:themeShade="80"/>
          <w:sz w:val="24"/>
          <w:szCs w:val="24"/>
          <w:lang w:val="ru-RU"/>
        </w:rPr>
        <w:t>ы</w:t>
      </w:r>
      <w:r w:rsidRPr="00A42631">
        <w:rPr>
          <w:rFonts w:cs="Times New Roman"/>
          <w:b/>
          <w:bCs/>
          <w:color w:val="1F3864" w:themeColor="accent1" w:themeShade="80"/>
          <w:spacing w:val="2"/>
          <w:sz w:val="24"/>
          <w:szCs w:val="24"/>
          <w:lang w:val="ru-RU"/>
        </w:rPr>
        <w:t>к</w:t>
      </w:r>
      <w:r w:rsidRPr="00A42631">
        <w:rPr>
          <w:rFonts w:cs="Times New Roman"/>
          <w:b/>
          <w:bCs/>
          <w:color w:val="1F3864" w:themeColor="accent1" w:themeShade="80"/>
          <w:sz w:val="24"/>
          <w:szCs w:val="24"/>
          <w:lang w:val="ru-RU"/>
        </w:rPr>
        <w:t>:</w:t>
      </w:r>
      <w:r w:rsidRPr="00A42631">
        <w:rPr>
          <w:rFonts w:cs="Times New Roman"/>
          <w:b/>
          <w:bCs/>
          <w:color w:val="44536A"/>
          <w:spacing w:val="-4"/>
          <w:sz w:val="24"/>
          <w:szCs w:val="24"/>
          <w:lang w:val="ru-RU"/>
        </w:rPr>
        <w:t xml:space="preserve"> </w:t>
      </w:r>
      <w:r w:rsidRPr="00A42631">
        <w:rPr>
          <w:color w:val="000000"/>
          <w:spacing w:val="1"/>
          <w:sz w:val="24"/>
          <w:szCs w:val="24"/>
          <w:lang w:val="ru-RU"/>
        </w:rPr>
        <w:t>Р</w:t>
      </w:r>
      <w:r w:rsidRPr="00A42631">
        <w:rPr>
          <w:color w:val="000000"/>
          <w:sz w:val="24"/>
          <w:szCs w:val="24"/>
          <w:lang w:val="ru-RU"/>
        </w:rPr>
        <w:t>у</w:t>
      </w:r>
      <w:r w:rsidRPr="00A42631">
        <w:rPr>
          <w:color w:val="000000"/>
          <w:spacing w:val="-2"/>
          <w:sz w:val="24"/>
          <w:szCs w:val="24"/>
          <w:lang w:val="ru-RU"/>
        </w:rPr>
        <w:t>сск</w:t>
      </w:r>
      <w:r w:rsidRPr="00A42631">
        <w:rPr>
          <w:color w:val="000000"/>
          <w:spacing w:val="1"/>
          <w:sz w:val="24"/>
          <w:szCs w:val="24"/>
          <w:lang w:val="ru-RU"/>
        </w:rPr>
        <w:t>и</w:t>
      </w:r>
      <w:r w:rsidRPr="00A42631">
        <w:rPr>
          <w:color w:val="000000"/>
          <w:spacing w:val="-2"/>
          <w:sz w:val="24"/>
          <w:szCs w:val="24"/>
          <w:lang w:val="ru-RU"/>
        </w:rPr>
        <w:t>й</w:t>
      </w:r>
    </w:p>
    <w:p w14:paraId="24CE0E1D" w14:textId="2927080F" w:rsidR="003A0A28" w:rsidRPr="00A42631" w:rsidRDefault="003A0A28" w:rsidP="003A0A28">
      <w:pPr>
        <w:pStyle w:val="a7"/>
        <w:spacing w:before="1"/>
        <w:ind w:right="19"/>
        <w:rPr>
          <w:rFonts w:cs="Times New Roman"/>
          <w:sz w:val="24"/>
          <w:szCs w:val="24"/>
          <w:lang w:val="ru-RU"/>
        </w:rPr>
      </w:pPr>
      <w:r w:rsidRPr="00A42631">
        <w:rPr>
          <w:rFonts w:cs="Times New Roman"/>
          <w:b/>
          <w:bCs/>
          <w:color w:val="1F3864" w:themeColor="accent1" w:themeShade="80"/>
          <w:spacing w:val="-3"/>
          <w:sz w:val="24"/>
          <w:szCs w:val="24"/>
          <w:lang w:val="ru-RU"/>
        </w:rPr>
        <w:t>Ф</w:t>
      </w:r>
      <w:r w:rsidRPr="00A42631">
        <w:rPr>
          <w:rFonts w:cs="Times New Roman"/>
          <w:b/>
          <w:bCs/>
          <w:color w:val="1F3864" w:themeColor="accent1" w:themeShade="80"/>
          <w:sz w:val="24"/>
          <w:szCs w:val="24"/>
          <w:lang w:val="ru-RU"/>
        </w:rPr>
        <w:t>о</w:t>
      </w:r>
      <w:r w:rsidRPr="00A42631">
        <w:rPr>
          <w:rFonts w:cs="Times New Roman"/>
          <w:b/>
          <w:bCs/>
          <w:color w:val="1F3864" w:themeColor="accent1" w:themeShade="80"/>
          <w:spacing w:val="1"/>
          <w:sz w:val="24"/>
          <w:szCs w:val="24"/>
          <w:lang w:val="ru-RU"/>
        </w:rPr>
        <w:t>р</w:t>
      </w:r>
      <w:r w:rsidRPr="00A42631">
        <w:rPr>
          <w:rFonts w:cs="Times New Roman"/>
          <w:b/>
          <w:bCs/>
          <w:color w:val="1F3864" w:themeColor="accent1" w:themeShade="80"/>
          <w:spacing w:val="-2"/>
          <w:sz w:val="24"/>
          <w:szCs w:val="24"/>
          <w:lang w:val="ru-RU"/>
        </w:rPr>
        <w:t>м</w:t>
      </w:r>
      <w:r w:rsidRPr="00A42631">
        <w:rPr>
          <w:rFonts w:cs="Times New Roman"/>
          <w:b/>
          <w:bCs/>
          <w:color w:val="1F3864" w:themeColor="accent1" w:themeShade="80"/>
          <w:sz w:val="24"/>
          <w:szCs w:val="24"/>
          <w:lang w:val="ru-RU"/>
        </w:rPr>
        <w:t>ат:</w:t>
      </w:r>
      <w:r w:rsidRPr="00A42631">
        <w:rPr>
          <w:rFonts w:cs="Times New Roman"/>
          <w:b/>
          <w:bCs/>
          <w:color w:val="44536A"/>
          <w:spacing w:val="-2"/>
          <w:sz w:val="24"/>
          <w:szCs w:val="24"/>
          <w:lang w:val="ru-RU"/>
        </w:rPr>
        <w:t xml:space="preserve"> </w:t>
      </w:r>
      <w:r w:rsidR="00B558F6" w:rsidRPr="00B558F6">
        <w:rPr>
          <w:rFonts w:cs="Times New Roman"/>
          <w:spacing w:val="-2"/>
          <w:sz w:val="24"/>
          <w:szCs w:val="24"/>
          <w:lang w:val="ru-RU"/>
        </w:rPr>
        <w:t>Он лайн</w:t>
      </w:r>
      <w:r w:rsidR="00B558F6" w:rsidRPr="00B558F6">
        <w:rPr>
          <w:rFonts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A42631">
        <w:rPr>
          <w:color w:val="000000"/>
          <w:sz w:val="24"/>
          <w:szCs w:val="24"/>
          <w:lang w:val="ru-RU"/>
        </w:rPr>
        <w:t>с</w:t>
      </w:r>
      <w:r w:rsidRPr="00A42631">
        <w:rPr>
          <w:color w:val="000000"/>
          <w:spacing w:val="-5"/>
          <w:sz w:val="24"/>
          <w:szCs w:val="24"/>
          <w:lang w:val="ru-RU"/>
        </w:rPr>
        <w:t xml:space="preserve"> </w:t>
      </w:r>
      <w:r w:rsidRPr="00A42631">
        <w:rPr>
          <w:color w:val="000000"/>
          <w:spacing w:val="1"/>
          <w:sz w:val="24"/>
          <w:szCs w:val="24"/>
          <w:lang w:val="ru-RU"/>
        </w:rPr>
        <w:t>и</w:t>
      </w:r>
      <w:r w:rsidRPr="00A42631">
        <w:rPr>
          <w:color w:val="000000"/>
          <w:spacing w:val="-2"/>
          <w:sz w:val="24"/>
          <w:szCs w:val="24"/>
          <w:lang w:val="ru-RU"/>
        </w:rPr>
        <w:t>с</w:t>
      </w:r>
      <w:r w:rsidRPr="00A42631">
        <w:rPr>
          <w:color w:val="000000"/>
          <w:spacing w:val="1"/>
          <w:sz w:val="24"/>
          <w:szCs w:val="24"/>
          <w:lang w:val="ru-RU"/>
        </w:rPr>
        <w:t>п</w:t>
      </w:r>
      <w:r w:rsidRPr="00A42631">
        <w:rPr>
          <w:color w:val="000000"/>
          <w:sz w:val="24"/>
          <w:szCs w:val="24"/>
          <w:lang w:val="ru-RU"/>
        </w:rPr>
        <w:t>ользов</w:t>
      </w:r>
      <w:r w:rsidRPr="00A42631">
        <w:rPr>
          <w:color w:val="000000"/>
          <w:spacing w:val="-7"/>
          <w:sz w:val="24"/>
          <w:szCs w:val="24"/>
          <w:lang w:val="ru-RU"/>
        </w:rPr>
        <w:t>а</w:t>
      </w:r>
      <w:r w:rsidRPr="00A42631">
        <w:rPr>
          <w:color w:val="000000"/>
          <w:spacing w:val="1"/>
          <w:sz w:val="24"/>
          <w:szCs w:val="24"/>
          <w:lang w:val="ru-RU"/>
        </w:rPr>
        <w:t>ни</w:t>
      </w:r>
      <w:r w:rsidRPr="00A42631">
        <w:rPr>
          <w:color w:val="000000"/>
          <w:spacing w:val="-2"/>
          <w:sz w:val="24"/>
          <w:szCs w:val="24"/>
          <w:lang w:val="ru-RU"/>
        </w:rPr>
        <w:t>е</w:t>
      </w:r>
      <w:r w:rsidRPr="00A42631">
        <w:rPr>
          <w:color w:val="000000"/>
          <w:sz w:val="24"/>
          <w:szCs w:val="24"/>
          <w:lang w:val="ru-RU"/>
        </w:rPr>
        <w:t>м</w:t>
      </w:r>
      <w:r w:rsidRPr="00A42631">
        <w:rPr>
          <w:color w:val="000000"/>
          <w:spacing w:val="6"/>
          <w:sz w:val="24"/>
          <w:szCs w:val="24"/>
          <w:lang w:val="ru-RU"/>
        </w:rPr>
        <w:t xml:space="preserve"> </w:t>
      </w:r>
      <w:r w:rsidRPr="00A42631">
        <w:rPr>
          <w:rFonts w:cs="Times New Roman"/>
          <w:color w:val="000000"/>
          <w:sz w:val="24"/>
          <w:szCs w:val="24"/>
        </w:rPr>
        <w:t>Zo</w:t>
      </w:r>
      <w:r w:rsidRPr="00A42631">
        <w:rPr>
          <w:rFonts w:cs="Times New Roman"/>
          <w:color w:val="000000"/>
          <w:spacing w:val="-6"/>
          <w:sz w:val="24"/>
          <w:szCs w:val="24"/>
        </w:rPr>
        <w:t>o</w:t>
      </w:r>
      <w:r w:rsidRPr="00A42631">
        <w:rPr>
          <w:rFonts w:cs="Times New Roman"/>
          <w:color w:val="000000"/>
          <w:sz w:val="24"/>
          <w:szCs w:val="24"/>
        </w:rPr>
        <w:t>m</w:t>
      </w:r>
      <w:r w:rsidRPr="00A42631">
        <w:rPr>
          <w:rFonts w:cs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A42631">
        <w:rPr>
          <w:color w:val="000000"/>
          <w:spacing w:val="1"/>
          <w:sz w:val="24"/>
          <w:szCs w:val="24"/>
          <w:lang w:val="ru-RU"/>
        </w:rPr>
        <w:t>п</w:t>
      </w:r>
      <w:r w:rsidRPr="00A42631">
        <w:rPr>
          <w:color w:val="000000"/>
          <w:sz w:val="24"/>
          <w:szCs w:val="24"/>
          <w:lang w:val="ru-RU"/>
        </w:rPr>
        <w:t>л</w:t>
      </w:r>
      <w:r w:rsidRPr="00A42631">
        <w:rPr>
          <w:color w:val="000000"/>
          <w:spacing w:val="-2"/>
          <w:sz w:val="24"/>
          <w:szCs w:val="24"/>
          <w:lang w:val="ru-RU"/>
        </w:rPr>
        <w:t>а</w:t>
      </w:r>
      <w:r w:rsidRPr="00A42631">
        <w:rPr>
          <w:color w:val="000000"/>
          <w:sz w:val="24"/>
          <w:szCs w:val="24"/>
          <w:lang w:val="ru-RU"/>
        </w:rPr>
        <w:t>тформы</w:t>
      </w:r>
    </w:p>
    <w:p w14:paraId="5BDC09EF" w14:textId="45878A39" w:rsidR="00836CB8" w:rsidRPr="00B558F6" w:rsidRDefault="003A0A28" w:rsidP="00004AE5">
      <w:pPr>
        <w:spacing w:before="40"/>
        <w:ind w:left="113" w:right="19"/>
        <w:rPr>
          <w:rFonts w:cs="Times New Roman"/>
          <w:color w:val="002060"/>
          <w:sz w:val="24"/>
          <w:szCs w:val="24"/>
          <w:lang w:val="ru-RU"/>
        </w:rPr>
      </w:pPr>
      <w:r w:rsidRPr="005C41D8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4"/>
          <w:szCs w:val="24"/>
        </w:rPr>
        <w:t>Zoom</w:t>
      </w:r>
      <w:r w:rsidRPr="00D97338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4"/>
          <w:szCs w:val="24"/>
          <w:lang w:val="ru-RU"/>
        </w:rPr>
        <w:t xml:space="preserve"> </w:t>
      </w:r>
      <w:r w:rsidRPr="005C41D8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4"/>
          <w:szCs w:val="24"/>
          <w:lang w:val="ru-RU"/>
        </w:rPr>
        <w:t>ссылка</w:t>
      </w:r>
      <w:r w:rsidRPr="00D97338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4"/>
          <w:szCs w:val="24"/>
          <w:lang w:val="ru-RU"/>
        </w:rPr>
        <w:t>:</w:t>
      </w:r>
      <w:r w:rsidR="00836CB8" w:rsidRPr="00836CB8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4"/>
          <w:szCs w:val="24"/>
          <w:lang w:val="ru-RU"/>
        </w:rPr>
        <w:t xml:space="preserve"> </w:t>
      </w:r>
      <w:hyperlink r:id="rId8" w:history="1">
        <w:r w:rsidR="00A213D5" w:rsidRPr="004D400B">
          <w:rPr>
            <w:rStyle w:val="aa"/>
            <w:rFonts w:ascii="Times New Roman" w:eastAsia="Times New Roman" w:hAnsi="Times New Roman" w:cs="Times New Roman"/>
            <w:sz w:val="24"/>
            <w:szCs w:val="24"/>
            <w:lang w:val="ru-RU"/>
          </w:rPr>
          <w:t>https://us06web.zoom.us/j/82665864866?pwd=UMAPnoiBeduhm82dudwevMZQMicm8p.1</w:t>
        </w:r>
      </w:hyperlink>
      <w:r w:rsidR="00A213D5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val="ru-RU"/>
        </w:rPr>
        <w:t xml:space="preserve"> </w:t>
      </w:r>
    </w:p>
    <w:p w14:paraId="147C2F0A" w14:textId="09B76B43" w:rsidR="008C45F8" w:rsidRDefault="00755762" w:rsidP="001F71AB">
      <w:pPr>
        <w:pStyle w:val="2"/>
        <w:tabs>
          <w:tab w:val="left" w:pos="851"/>
        </w:tabs>
        <w:ind w:left="0" w:right="-1"/>
        <w:jc w:val="both"/>
        <w:rPr>
          <w:rFonts w:cs="Times New Roman"/>
          <w:b w:val="0"/>
          <w:sz w:val="24"/>
          <w:szCs w:val="24"/>
          <w:lang w:val="ru-RU"/>
        </w:rPr>
      </w:pPr>
      <w:r w:rsidRPr="00755762">
        <w:rPr>
          <w:rFonts w:cs="Times New Roman"/>
          <w:color w:val="1F3864" w:themeColor="accent1" w:themeShade="80"/>
          <w:sz w:val="24"/>
          <w:szCs w:val="24"/>
          <w:lang w:val="ru-RU"/>
        </w:rPr>
        <w:t>Тренер</w:t>
      </w:r>
      <w:r w:rsidR="009462CF">
        <w:rPr>
          <w:rFonts w:cs="Times New Roman"/>
          <w:color w:val="1F3864" w:themeColor="accent1" w:themeShade="80"/>
          <w:sz w:val="24"/>
          <w:szCs w:val="24"/>
          <w:lang w:val="ru-RU"/>
        </w:rPr>
        <w:t>ы</w:t>
      </w:r>
      <w:r w:rsidRPr="00755762">
        <w:rPr>
          <w:rFonts w:cs="Times New Roman"/>
          <w:color w:val="1F3864" w:themeColor="accent1" w:themeShade="80"/>
          <w:sz w:val="24"/>
          <w:szCs w:val="24"/>
          <w:lang w:val="ru-RU"/>
        </w:rPr>
        <w:t>:</w:t>
      </w:r>
      <w:r w:rsidRPr="00755762">
        <w:rPr>
          <w:rFonts w:cs="Times New Roman"/>
          <w:sz w:val="24"/>
          <w:szCs w:val="24"/>
          <w:lang w:val="ru-RU"/>
        </w:rPr>
        <w:t xml:space="preserve"> </w:t>
      </w:r>
      <w:r w:rsidRPr="00755762">
        <w:rPr>
          <w:rFonts w:cs="Times New Roman"/>
          <w:b w:val="0"/>
          <w:sz w:val="24"/>
          <w:szCs w:val="24"/>
          <w:lang w:val="ru-RU"/>
        </w:rPr>
        <w:t>Азамат Кауазов, Координатор ЦАКИП, РЭЦЦА</w:t>
      </w:r>
    </w:p>
    <w:p w14:paraId="6E5C1D50" w14:textId="77777777" w:rsidR="0078391D" w:rsidRPr="00BE698C" w:rsidRDefault="0078391D" w:rsidP="0078391D">
      <w:pPr>
        <w:pStyle w:val="2"/>
        <w:spacing w:before="72"/>
        <w:ind w:left="0" w:right="-1" w:firstLine="709"/>
        <w:jc w:val="both"/>
        <w:rPr>
          <w:rFonts w:cs="Times New Roman"/>
          <w:color w:val="002060"/>
          <w:sz w:val="24"/>
          <w:szCs w:val="24"/>
          <w:lang w:val="ru-RU"/>
        </w:rPr>
      </w:pPr>
      <w:r w:rsidRPr="00ED701A">
        <w:rPr>
          <w:rFonts w:cs="Times New Roman"/>
          <w:color w:val="002060"/>
          <w:sz w:val="24"/>
          <w:szCs w:val="24"/>
          <w:lang w:val="ru-RU"/>
        </w:rPr>
        <w:t>П</w:t>
      </w:r>
      <w:r w:rsidRPr="00ED701A">
        <w:rPr>
          <w:rFonts w:cs="Times New Roman"/>
          <w:color w:val="002060"/>
          <w:spacing w:val="1"/>
          <w:sz w:val="24"/>
          <w:szCs w:val="24"/>
          <w:lang w:val="ru-RU"/>
        </w:rPr>
        <w:t>р</w:t>
      </w:r>
      <w:r w:rsidRPr="00ED701A">
        <w:rPr>
          <w:rFonts w:cs="Times New Roman"/>
          <w:color w:val="002060"/>
          <w:spacing w:val="-2"/>
          <w:sz w:val="24"/>
          <w:szCs w:val="24"/>
          <w:lang w:val="ru-RU"/>
        </w:rPr>
        <w:t>ед</w:t>
      </w:r>
      <w:r w:rsidRPr="00ED701A">
        <w:rPr>
          <w:rFonts w:cs="Times New Roman"/>
          <w:color w:val="002060"/>
          <w:spacing w:val="2"/>
          <w:sz w:val="24"/>
          <w:szCs w:val="24"/>
          <w:lang w:val="ru-RU"/>
        </w:rPr>
        <w:t>п</w:t>
      </w:r>
      <w:r w:rsidRPr="00ED701A">
        <w:rPr>
          <w:rFonts w:cs="Times New Roman"/>
          <w:color w:val="002060"/>
          <w:spacing w:val="-2"/>
          <w:sz w:val="24"/>
          <w:szCs w:val="24"/>
          <w:lang w:val="ru-RU"/>
        </w:rPr>
        <w:t>о</w:t>
      </w:r>
      <w:r w:rsidRPr="00ED701A">
        <w:rPr>
          <w:rFonts w:cs="Times New Roman"/>
          <w:color w:val="002060"/>
          <w:sz w:val="24"/>
          <w:szCs w:val="24"/>
          <w:lang w:val="ru-RU"/>
        </w:rPr>
        <w:t>с</w:t>
      </w:r>
      <w:r w:rsidRPr="00ED701A">
        <w:rPr>
          <w:rFonts w:cs="Times New Roman"/>
          <w:color w:val="002060"/>
          <w:spacing w:val="-4"/>
          <w:sz w:val="24"/>
          <w:szCs w:val="24"/>
          <w:lang w:val="ru-RU"/>
        </w:rPr>
        <w:t>ы</w:t>
      </w:r>
      <w:r w:rsidRPr="00ED701A">
        <w:rPr>
          <w:rFonts w:cs="Times New Roman"/>
          <w:color w:val="002060"/>
          <w:spacing w:val="2"/>
          <w:sz w:val="24"/>
          <w:szCs w:val="24"/>
          <w:lang w:val="ru-RU"/>
        </w:rPr>
        <w:t>л</w:t>
      </w:r>
      <w:r w:rsidRPr="00ED701A">
        <w:rPr>
          <w:rFonts w:cs="Times New Roman"/>
          <w:color w:val="002060"/>
          <w:sz w:val="24"/>
          <w:szCs w:val="24"/>
          <w:lang w:val="ru-RU"/>
        </w:rPr>
        <w:t>ки</w:t>
      </w:r>
    </w:p>
    <w:p w14:paraId="5EDD8238" w14:textId="77777777" w:rsidR="0078391D" w:rsidRDefault="0078391D" w:rsidP="0078391D">
      <w:pPr>
        <w:pStyle w:val="2"/>
        <w:ind w:firstLine="709"/>
        <w:jc w:val="both"/>
        <w:rPr>
          <w:b w:val="0"/>
          <w:bCs w:val="0"/>
          <w:sz w:val="24"/>
          <w:szCs w:val="24"/>
          <w:lang w:val="ru-RU"/>
        </w:rPr>
      </w:pPr>
      <w:r w:rsidRPr="00E33997">
        <w:rPr>
          <w:b w:val="0"/>
          <w:bCs w:val="0"/>
          <w:sz w:val="24"/>
          <w:szCs w:val="24"/>
          <w:lang w:val="ru-RU"/>
        </w:rPr>
        <w:t xml:space="preserve">Центральная Азия — регион, который сильно подвержен влиянию изменчивости и изменения климата, включая опасности, связанные с гидрометеорологией. За несколько десятилетий изменение климата вызвало такие проблемы, как сдвиги в температурном режиме и режиме осадков, сильные засухи, усиление опустынивания, ухудшение качества воды и почвы и более частые экстремальные погодные явления. Эти факторы привели к неурожаям, нехватке воды для гидроэнергетики и орошения, потере гумуса, снижению производительности сельского хозяйства, увеличению выбросов парниковых газов из-за ветровой и водной эрозии и потере способности почвы связывать углерод. </w:t>
      </w:r>
    </w:p>
    <w:p w14:paraId="72D9776E" w14:textId="77777777" w:rsidR="0078391D" w:rsidRPr="00E33997" w:rsidRDefault="0078391D" w:rsidP="0078391D">
      <w:pPr>
        <w:pStyle w:val="2"/>
        <w:ind w:firstLine="709"/>
        <w:jc w:val="both"/>
        <w:rPr>
          <w:b w:val="0"/>
          <w:bCs w:val="0"/>
          <w:sz w:val="24"/>
          <w:szCs w:val="24"/>
          <w:lang w:val="ru-RU"/>
        </w:rPr>
      </w:pPr>
      <w:r w:rsidRPr="00E33997">
        <w:rPr>
          <w:b w:val="0"/>
          <w:bCs w:val="0"/>
          <w:sz w:val="24"/>
          <w:szCs w:val="24"/>
          <w:lang w:val="ru-RU"/>
        </w:rPr>
        <w:t>Устойчивость к климат</w:t>
      </w:r>
      <w:r>
        <w:rPr>
          <w:b w:val="0"/>
          <w:bCs w:val="0"/>
          <w:sz w:val="24"/>
          <w:szCs w:val="24"/>
          <w:lang w:val="ru-RU"/>
        </w:rPr>
        <w:t xml:space="preserve">ическим изменениям  и </w:t>
      </w:r>
      <w:r w:rsidRPr="00E33997">
        <w:rPr>
          <w:b w:val="0"/>
          <w:bCs w:val="0"/>
          <w:sz w:val="24"/>
          <w:szCs w:val="24"/>
          <w:lang w:val="ru-RU"/>
        </w:rPr>
        <w:t>стихийным бедствиям одной страны в регионе неизбежно зависит от действий ее соседей. Аналогичным образом, устойчивое к климату развитие с учетом риска, осуществляемое одной страной, укрепляет долгосрочную устойчивость соседних государств. Сквозной характер адаптации к изменению климата, управления климатическими рисками и снижения риска стихийных бедствий требует комплексных региональных усилий.</w:t>
      </w:r>
    </w:p>
    <w:p w14:paraId="1BC7B60B" w14:textId="41D590F7" w:rsidR="0078391D" w:rsidRDefault="0078391D" w:rsidP="0078391D">
      <w:pPr>
        <w:pStyle w:val="2"/>
        <w:ind w:firstLine="709"/>
        <w:jc w:val="both"/>
        <w:rPr>
          <w:b w:val="0"/>
          <w:bCs w:val="0"/>
          <w:sz w:val="24"/>
          <w:szCs w:val="24"/>
          <w:lang w:val="ru-RU"/>
        </w:rPr>
      </w:pPr>
      <w:r>
        <w:rPr>
          <w:b w:val="0"/>
          <w:bCs w:val="0"/>
          <w:sz w:val="24"/>
          <w:szCs w:val="24"/>
          <w:lang w:val="ru-RU"/>
        </w:rPr>
        <w:t>РЭЦЦА как региональная организация объединяющая все пять стран региона имеет большой потенциал и возможности для п</w:t>
      </w:r>
      <w:r w:rsidRPr="00E33997">
        <w:rPr>
          <w:b w:val="0"/>
          <w:bCs w:val="0"/>
          <w:sz w:val="24"/>
          <w:szCs w:val="24"/>
          <w:lang w:val="ru-RU"/>
        </w:rPr>
        <w:t>овы</w:t>
      </w:r>
      <w:r>
        <w:rPr>
          <w:b w:val="0"/>
          <w:bCs w:val="0"/>
          <w:sz w:val="24"/>
          <w:szCs w:val="24"/>
          <w:lang w:val="ru-RU"/>
        </w:rPr>
        <w:t xml:space="preserve">шения </w:t>
      </w:r>
      <w:r w:rsidRPr="00E33997">
        <w:rPr>
          <w:b w:val="0"/>
          <w:bCs w:val="0"/>
          <w:sz w:val="24"/>
          <w:szCs w:val="24"/>
          <w:lang w:val="ru-RU"/>
        </w:rPr>
        <w:t>устойчивост</w:t>
      </w:r>
      <w:r>
        <w:rPr>
          <w:b w:val="0"/>
          <w:bCs w:val="0"/>
          <w:sz w:val="24"/>
          <w:szCs w:val="24"/>
          <w:lang w:val="ru-RU"/>
        </w:rPr>
        <w:t>и</w:t>
      </w:r>
      <w:r w:rsidRPr="00E33997">
        <w:rPr>
          <w:b w:val="0"/>
          <w:bCs w:val="0"/>
          <w:sz w:val="24"/>
          <w:szCs w:val="24"/>
          <w:lang w:val="ru-RU"/>
        </w:rPr>
        <w:t xml:space="preserve"> в странах и сообществах Центральной Азии</w:t>
      </w:r>
      <w:r>
        <w:rPr>
          <w:b w:val="0"/>
          <w:bCs w:val="0"/>
          <w:sz w:val="24"/>
          <w:szCs w:val="24"/>
          <w:lang w:val="ru-RU"/>
        </w:rPr>
        <w:t xml:space="preserve">, а также </w:t>
      </w:r>
      <w:r w:rsidRPr="00E33997">
        <w:rPr>
          <w:b w:val="0"/>
          <w:bCs w:val="0"/>
          <w:sz w:val="24"/>
          <w:szCs w:val="24"/>
          <w:lang w:val="ru-RU"/>
        </w:rPr>
        <w:t xml:space="preserve">для поддержания прогресса развития в условиях изменения климата и </w:t>
      </w:r>
      <w:r>
        <w:rPr>
          <w:b w:val="0"/>
          <w:bCs w:val="0"/>
          <w:sz w:val="24"/>
          <w:szCs w:val="24"/>
          <w:lang w:val="ru-RU"/>
        </w:rPr>
        <w:t xml:space="preserve">растущих рисков </w:t>
      </w:r>
      <w:r w:rsidRPr="00E33997">
        <w:rPr>
          <w:b w:val="0"/>
          <w:bCs w:val="0"/>
          <w:sz w:val="24"/>
          <w:szCs w:val="24"/>
          <w:lang w:val="ru-RU"/>
        </w:rPr>
        <w:t xml:space="preserve">стихийных бедствий. </w:t>
      </w:r>
    </w:p>
    <w:p w14:paraId="579F79DE" w14:textId="77777777" w:rsidR="0078391D" w:rsidRPr="00133F13" w:rsidRDefault="0078391D" w:rsidP="0078391D">
      <w:pPr>
        <w:pStyle w:val="2"/>
        <w:spacing w:before="72"/>
        <w:ind w:left="0" w:right="-1" w:firstLine="709"/>
        <w:jc w:val="both"/>
        <w:rPr>
          <w:b w:val="0"/>
          <w:bCs w:val="0"/>
          <w:lang w:val="ru-RU"/>
        </w:rPr>
      </w:pPr>
    </w:p>
    <w:p w14:paraId="1C132A7E" w14:textId="77777777" w:rsidR="0078391D" w:rsidRPr="00ED701A" w:rsidRDefault="0078391D" w:rsidP="0078391D">
      <w:pPr>
        <w:pStyle w:val="2"/>
        <w:spacing w:before="72"/>
        <w:ind w:left="0" w:right="-1" w:firstLine="709"/>
        <w:jc w:val="both"/>
        <w:rPr>
          <w:rFonts w:cs="Times New Roman"/>
          <w:color w:val="002060"/>
          <w:sz w:val="24"/>
          <w:szCs w:val="24"/>
          <w:lang w:val="ru-RU"/>
        </w:rPr>
      </w:pPr>
      <w:r w:rsidRPr="00ED701A">
        <w:rPr>
          <w:rFonts w:cs="Times New Roman"/>
          <w:color w:val="002060"/>
          <w:sz w:val="24"/>
          <w:szCs w:val="24"/>
          <w:lang w:val="ru-RU"/>
        </w:rPr>
        <w:t>О тренинг</w:t>
      </w:r>
      <w:r>
        <w:rPr>
          <w:rFonts w:cs="Times New Roman"/>
          <w:color w:val="002060"/>
          <w:sz w:val="24"/>
          <w:szCs w:val="24"/>
          <w:lang w:val="ru-RU"/>
        </w:rPr>
        <w:t>е</w:t>
      </w:r>
    </w:p>
    <w:p w14:paraId="2651EC61" w14:textId="2854FEEB" w:rsidR="0078391D" w:rsidRPr="00403832" w:rsidRDefault="00DD1C52" w:rsidP="0078391D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Для у</w:t>
      </w:r>
      <w:r w:rsidR="0078391D" w:rsidRPr="00403832">
        <w:rPr>
          <w:rFonts w:ascii="Times New Roman" w:eastAsia="Times New Roman" w:hAnsi="Times New Roman"/>
          <w:sz w:val="24"/>
          <w:szCs w:val="24"/>
          <w:lang w:val="ru-RU"/>
        </w:rPr>
        <w:t>лучшени</w:t>
      </w:r>
      <w:r>
        <w:rPr>
          <w:rFonts w:ascii="Times New Roman" w:eastAsia="Times New Roman" w:hAnsi="Times New Roman"/>
          <w:sz w:val="24"/>
          <w:szCs w:val="24"/>
          <w:lang w:val="ru-RU"/>
        </w:rPr>
        <w:t>я</w:t>
      </w:r>
      <w:r w:rsidR="0078391D" w:rsidRPr="00403832">
        <w:rPr>
          <w:rFonts w:ascii="Times New Roman" w:eastAsia="Times New Roman" w:hAnsi="Times New Roman"/>
          <w:sz w:val="24"/>
          <w:szCs w:val="24"/>
          <w:lang w:val="ru-RU"/>
        </w:rPr>
        <w:t xml:space="preserve"> процесса принятия решений с помощью доступной климатической информации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РЭЦЦА ведет активную работу по разностороннему наполнению </w:t>
      </w:r>
      <w:r w:rsidRPr="00403832">
        <w:rPr>
          <w:rFonts w:ascii="Times New Roman" w:eastAsia="Times New Roman" w:hAnsi="Times New Roman"/>
          <w:sz w:val="24"/>
          <w:szCs w:val="24"/>
          <w:lang w:val="ru-RU"/>
        </w:rPr>
        <w:t>Центрально-азиатской климатической информационной платформы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(ЦАКИП). Функционал платформы дает </w:t>
      </w:r>
      <w:r w:rsidR="0078391D" w:rsidRPr="00403832">
        <w:rPr>
          <w:rFonts w:ascii="Times New Roman" w:eastAsia="Times New Roman" w:hAnsi="Times New Roman"/>
          <w:sz w:val="24"/>
          <w:szCs w:val="24"/>
          <w:lang w:val="ru-RU"/>
        </w:rPr>
        <w:t>лица</w:t>
      </w:r>
      <w:r>
        <w:rPr>
          <w:rFonts w:ascii="Times New Roman" w:eastAsia="Times New Roman" w:hAnsi="Times New Roman"/>
          <w:sz w:val="24"/>
          <w:szCs w:val="24"/>
          <w:lang w:val="ru-RU"/>
        </w:rPr>
        <w:t>м</w:t>
      </w:r>
      <w:r w:rsidR="0078391D" w:rsidRPr="00403832">
        <w:rPr>
          <w:rFonts w:ascii="Times New Roman" w:eastAsia="Times New Roman" w:hAnsi="Times New Roman"/>
          <w:sz w:val="24"/>
          <w:szCs w:val="24"/>
          <w:lang w:val="ru-RU"/>
        </w:rPr>
        <w:t>, принимающи</w:t>
      </w:r>
      <w:r>
        <w:rPr>
          <w:rFonts w:ascii="Times New Roman" w:eastAsia="Times New Roman" w:hAnsi="Times New Roman"/>
          <w:sz w:val="24"/>
          <w:szCs w:val="24"/>
          <w:lang w:val="ru-RU"/>
        </w:rPr>
        <w:t>м</w:t>
      </w:r>
      <w:r w:rsidR="0078391D" w:rsidRPr="00403832">
        <w:rPr>
          <w:rFonts w:ascii="Times New Roman" w:eastAsia="Times New Roman" w:hAnsi="Times New Roman"/>
          <w:sz w:val="24"/>
          <w:szCs w:val="24"/>
          <w:lang w:val="ru-RU"/>
        </w:rPr>
        <w:t xml:space="preserve"> решения, заинтересованны</w:t>
      </w:r>
      <w:r>
        <w:rPr>
          <w:rFonts w:ascii="Times New Roman" w:eastAsia="Times New Roman" w:hAnsi="Times New Roman"/>
          <w:sz w:val="24"/>
          <w:szCs w:val="24"/>
          <w:lang w:val="ru-RU"/>
        </w:rPr>
        <w:t>м</w:t>
      </w:r>
      <w:r w:rsidR="0078391D" w:rsidRPr="00403832">
        <w:rPr>
          <w:rFonts w:ascii="Times New Roman" w:eastAsia="Times New Roman" w:hAnsi="Times New Roman"/>
          <w:sz w:val="24"/>
          <w:szCs w:val="24"/>
          <w:lang w:val="ru-RU"/>
        </w:rPr>
        <w:t xml:space="preserve"> сторон</w:t>
      </w:r>
      <w:r>
        <w:rPr>
          <w:rFonts w:ascii="Times New Roman" w:eastAsia="Times New Roman" w:hAnsi="Times New Roman"/>
          <w:sz w:val="24"/>
          <w:szCs w:val="24"/>
          <w:lang w:val="ru-RU"/>
        </w:rPr>
        <w:t>ам</w:t>
      </w:r>
      <w:r w:rsidR="0078391D" w:rsidRPr="00403832">
        <w:rPr>
          <w:rFonts w:ascii="Times New Roman" w:eastAsia="Times New Roman" w:hAnsi="Times New Roman"/>
          <w:sz w:val="24"/>
          <w:szCs w:val="24"/>
          <w:lang w:val="ru-RU"/>
        </w:rPr>
        <w:t xml:space="preserve"> и 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представителям широкой </w:t>
      </w:r>
      <w:r w:rsidR="0078391D" w:rsidRPr="00403832">
        <w:rPr>
          <w:rFonts w:ascii="Times New Roman" w:eastAsia="Times New Roman" w:hAnsi="Times New Roman"/>
          <w:sz w:val="24"/>
          <w:szCs w:val="24"/>
          <w:lang w:val="ru-RU"/>
        </w:rPr>
        <w:t>общественност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и </w:t>
      </w:r>
      <w:r w:rsidR="0078391D" w:rsidRPr="00403832">
        <w:rPr>
          <w:rFonts w:ascii="Times New Roman" w:eastAsia="Times New Roman" w:hAnsi="Times New Roman"/>
          <w:sz w:val="24"/>
          <w:szCs w:val="24"/>
          <w:lang w:val="ru-RU"/>
        </w:rPr>
        <w:t xml:space="preserve">легкий доступ к точной и актуальной климатической информации, 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а также </w:t>
      </w:r>
      <w:r w:rsidR="0078391D" w:rsidRPr="00403832">
        <w:rPr>
          <w:rFonts w:ascii="Times New Roman" w:eastAsia="Times New Roman" w:hAnsi="Times New Roman"/>
          <w:sz w:val="24"/>
          <w:szCs w:val="24"/>
          <w:lang w:val="ru-RU"/>
        </w:rPr>
        <w:t>результат</w:t>
      </w:r>
      <w:r>
        <w:rPr>
          <w:rFonts w:ascii="Times New Roman" w:eastAsia="Times New Roman" w:hAnsi="Times New Roman"/>
          <w:sz w:val="24"/>
          <w:szCs w:val="24"/>
          <w:lang w:val="ru-RU"/>
        </w:rPr>
        <w:t>ам</w:t>
      </w:r>
      <w:r w:rsidR="0078391D" w:rsidRPr="00403832">
        <w:rPr>
          <w:rFonts w:ascii="Times New Roman" w:eastAsia="Times New Roman" w:hAnsi="Times New Roman"/>
          <w:sz w:val="24"/>
          <w:szCs w:val="24"/>
          <w:lang w:val="ru-RU"/>
        </w:rPr>
        <w:t xml:space="preserve"> исследований и прогнозов 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по ряду </w:t>
      </w:r>
      <w:r w:rsidR="0078391D" w:rsidRPr="00403832">
        <w:rPr>
          <w:rFonts w:ascii="Times New Roman" w:eastAsia="Times New Roman" w:hAnsi="Times New Roman"/>
          <w:sz w:val="24"/>
          <w:szCs w:val="24"/>
          <w:lang w:val="ru-RU"/>
        </w:rPr>
        <w:t>проблем, связанных с климатом.</w:t>
      </w:r>
    </w:p>
    <w:p w14:paraId="2FE61F74" w14:textId="1FC6E98E" w:rsidR="0078391D" w:rsidRDefault="0078391D" w:rsidP="0078391D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03832">
        <w:rPr>
          <w:rFonts w:ascii="Times New Roman" w:eastAsia="Times New Roman" w:hAnsi="Times New Roman"/>
          <w:sz w:val="24"/>
          <w:szCs w:val="24"/>
          <w:lang w:val="ru-RU"/>
        </w:rPr>
        <w:t>До конца 202</w:t>
      </w:r>
      <w:r w:rsidR="00D65481">
        <w:rPr>
          <w:rFonts w:ascii="Times New Roman" w:eastAsia="Times New Roman" w:hAnsi="Times New Roman"/>
          <w:sz w:val="24"/>
          <w:szCs w:val="24"/>
          <w:lang w:val="ru-RU"/>
        </w:rPr>
        <w:t>5</w:t>
      </w:r>
      <w:r w:rsidRPr="00403832">
        <w:rPr>
          <w:rFonts w:ascii="Times New Roman" w:eastAsia="Times New Roman" w:hAnsi="Times New Roman"/>
          <w:sz w:val="24"/>
          <w:szCs w:val="24"/>
          <w:lang w:val="ru-RU"/>
        </w:rPr>
        <w:t xml:space="preserve"> года </w:t>
      </w:r>
      <w:r w:rsidR="00DD1C52">
        <w:rPr>
          <w:rFonts w:ascii="Times New Roman" w:eastAsia="Times New Roman" w:hAnsi="Times New Roman"/>
          <w:sz w:val="24"/>
          <w:szCs w:val="24"/>
          <w:lang w:val="ru-RU"/>
        </w:rPr>
        <w:t>запланировано</w:t>
      </w:r>
      <w:r w:rsidRPr="00403832">
        <w:rPr>
          <w:rFonts w:ascii="Times New Roman" w:eastAsia="Times New Roman" w:hAnsi="Times New Roman"/>
          <w:sz w:val="24"/>
          <w:szCs w:val="24"/>
          <w:lang w:val="ru-RU"/>
        </w:rPr>
        <w:t xml:space="preserve"> проведение </w:t>
      </w:r>
      <w:r w:rsidR="00DD1C52">
        <w:rPr>
          <w:rFonts w:ascii="Times New Roman" w:eastAsia="Times New Roman" w:hAnsi="Times New Roman"/>
          <w:sz w:val="24"/>
          <w:szCs w:val="24"/>
          <w:lang w:val="ru-RU"/>
        </w:rPr>
        <w:t>региональн</w:t>
      </w:r>
      <w:r w:rsidR="009462CF">
        <w:rPr>
          <w:rFonts w:ascii="Times New Roman" w:eastAsia="Times New Roman" w:hAnsi="Times New Roman"/>
          <w:sz w:val="24"/>
          <w:szCs w:val="24"/>
          <w:lang w:val="ru-RU"/>
        </w:rPr>
        <w:t>ого</w:t>
      </w:r>
      <w:r w:rsidR="00DD1C52">
        <w:rPr>
          <w:rFonts w:ascii="Times New Roman" w:eastAsia="Times New Roman" w:hAnsi="Times New Roman"/>
          <w:sz w:val="24"/>
          <w:szCs w:val="24"/>
          <w:lang w:val="ru-RU"/>
        </w:rPr>
        <w:t xml:space="preserve"> тренинг</w:t>
      </w:r>
      <w:r w:rsidR="009462CF">
        <w:rPr>
          <w:rFonts w:ascii="Times New Roman" w:eastAsia="Times New Roman" w:hAnsi="Times New Roman"/>
          <w:sz w:val="24"/>
          <w:szCs w:val="24"/>
          <w:lang w:val="ru-RU"/>
        </w:rPr>
        <w:t>а</w:t>
      </w:r>
      <w:r w:rsidR="00DD1C52" w:rsidRPr="00403832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403832">
        <w:rPr>
          <w:rFonts w:ascii="Times New Roman" w:eastAsia="Times New Roman" w:hAnsi="Times New Roman"/>
          <w:sz w:val="24"/>
          <w:szCs w:val="24"/>
          <w:lang w:val="ru-RU"/>
        </w:rPr>
        <w:t>по различным аспектам применения Центрально-</w:t>
      </w:r>
      <w:r w:rsidR="00DD1C52">
        <w:rPr>
          <w:rFonts w:ascii="Times New Roman" w:eastAsia="Times New Roman" w:hAnsi="Times New Roman"/>
          <w:sz w:val="24"/>
          <w:szCs w:val="24"/>
          <w:lang w:val="ru-RU"/>
        </w:rPr>
        <w:t>А</w:t>
      </w:r>
      <w:r w:rsidRPr="00403832">
        <w:rPr>
          <w:rFonts w:ascii="Times New Roman" w:eastAsia="Times New Roman" w:hAnsi="Times New Roman"/>
          <w:sz w:val="24"/>
          <w:szCs w:val="24"/>
          <w:lang w:val="ru-RU"/>
        </w:rPr>
        <w:t>зиатской климатической информационной платформы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(ЦАКИП</w:t>
      </w:r>
      <w:r w:rsidR="00DD1C52">
        <w:rPr>
          <w:rFonts w:ascii="Times New Roman" w:eastAsia="Times New Roman" w:hAnsi="Times New Roman"/>
          <w:sz w:val="24"/>
          <w:szCs w:val="24"/>
          <w:lang w:val="ru-RU"/>
        </w:rPr>
        <w:t>)</w:t>
      </w:r>
      <w:r w:rsidRPr="00403832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DD1C52">
        <w:rPr>
          <w:rFonts w:ascii="Times New Roman" w:eastAsia="Times New Roman" w:hAnsi="Times New Roman"/>
          <w:sz w:val="24"/>
          <w:szCs w:val="24"/>
          <w:lang w:val="ru-RU"/>
        </w:rPr>
        <w:t>по функционалу</w:t>
      </w:r>
      <w:r w:rsidRPr="00403832">
        <w:rPr>
          <w:rFonts w:ascii="Times New Roman" w:eastAsia="Times New Roman" w:hAnsi="Times New Roman"/>
          <w:sz w:val="24"/>
          <w:szCs w:val="24"/>
          <w:lang w:val="ru-RU"/>
        </w:rPr>
        <w:t xml:space="preserve"> геопорталов</w:t>
      </w:r>
      <w:r w:rsidR="009462CF"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r w:rsidRPr="00403832">
        <w:rPr>
          <w:rFonts w:ascii="Times New Roman" w:eastAsia="Times New Roman" w:hAnsi="Times New Roman"/>
          <w:sz w:val="24"/>
          <w:szCs w:val="24"/>
          <w:lang w:val="ru-RU"/>
        </w:rPr>
        <w:t>набор</w:t>
      </w:r>
      <w:r w:rsidR="00DD1C52">
        <w:rPr>
          <w:rFonts w:ascii="Times New Roman" w:eastAsia="Times New Roman" w:hAnsi="Times New Roman"/>
          <w:sz w:val="24"/>
          <w:szCs w:val="24"/>
          <w:lang w:val="ru-RU"/>
        </w:rPr>
        <w:t>ам</w:t>
      </w:r>
      <w:r w:rsidRPr="00403832">
        <w:rPr>
          <w:rFonts w:ascii="Times New Roman" w:eastAsia="Times New Roman" w:hAnsi="Times New Roman"/>
          <w:sz w:val="24"/>
          <w:szCs w:val="24"/>
          <w:lang w:val="ru-RU"/>
        </w:rPr>
        <w:t xml:space="preserve"> данных</w:t>
      </w:r>
      <w:r w:rsidR="009462CF">
        <w:rPr>
          <w:rFonts w:ascii="Times New Roman" w:eastAsia="Times New Roman" w:hAnsi="Times New Roman"/>
          <w:sz w:val="24"/>
          <w:szCs w:val="24"/>
          <w:lang w:val="ru-RU"/>
        </w:rPr>
        <w:t xml:space="preserve"> и гидрологическому моделированию</w:t>
      </w:r>
      <w:r w:rsidRPr="00403832">
        <w:rPr>
          <w:rFonts w:ascii="Times New Roman" w:eastAsia="Times New Roman" w:hAnsi="Times New Roman"/>
          <w:sz w:val="24"/>
          <w:szCs w:val="24"/>
          <w:lang w:val="ru-RU"/>
        </w:rPr>
        <w:t xml:space="preserve">. </w:t>
      </w:r>
    </w:p>
    <w:p w14:paraId="247C98DE" w14:textId="71D20648" w:rsidR="00DD1C52" w:rsidRDefault="00DD1C52" w:rsidP="00DD1C52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03832">
        <w:rPr>
          <w:rFonts w:ascii="Times New Roman" w:eastAsia="Times New Roman" w:hAnsi="Times New Roman"/>
          <w:sz w:val="24"/>
          <w:szCs w:val="24"/>
          <w:lang w:val="ru-RU"/>
        </w:rPr>
        <w:t>Тренинг</w:t>
      </w:r>
      <w:r>
        <w:rPr>
          <w:rFonts w:ascii="Times New Roman" w:eastAsia="Times New Roman" w:hAnsi="Times New Roman"/>
          <w:sz w:val="24"/>
          <w:szCs w:val="24"/>
          <w:lang w:val="ru-RU"/>
        </w:rPr>
        <w:t>и организованы Региональным Экологическим Центром Центральной Азии (РЭЦЦА) в рамках программы</w:t>
      </w:r>
      <w:r w:rsidRPr="00403832">
        <w:rPr>
          <w:rFonts w:ascii="Times New Roman" w:eastAsia="Times New Roman" w:hAnsi="Times New Roman"/>
          <w:sz w:val="24"/>
          <w:szCs w:val="24"/>
          <w:lang w:val="ru-RU"/>
        </w:rPr>
        <w:t xml:space="preserve"> «</w:t>
      </w:r>
      <w:r>
        <w:rPr>
          <w:rFonts w:ascii="Times New Roman" w:eastAsia="Times New Roman" w:hAnsi="Times New Roman"/>
          <w:sz w:val="24"/>
          <w:szCs w:val="24"/>
          <w:lang w:val="ru-RU"/>
        </w:rPr>
        <w:t>Управление климатическими рисками в Центральной Азии</w:t>
      </w:r>
      <w:r w:rsidRPr="00403832">
        <w:rPr>
          <w:rFonts w:ascii="Times New Roman" w:eastAsia="Times New Roman" w:hAnsi="Times New Roman"/>
          <w:sz w:val="24"/>
          <w:szCs w:val="24"/>
          <w:lang w:val="ru-RU"/>
        </w:rPr>
        <w:t>», котор</w:t>
      </w:r>
      <w:r>
        <w:rPr>
          <w:rFonts w:ascii="Times New Roman" w:eastAsia="Times New Roman" w:hAnsi="Times New Roman"/>
          <w:sz w:val="24"/>
          <w:szCs w:val="24"/>
          <w:lang w:val="ru-RU"/>
        </w:rPr>
        <w:t>ая</w:t>
      </w:r>
      <w:r w:rsidRPr="00403832">
        <w:rPr>
          <w:rFonts w:ascii="Times New Roman" w:eastAsia="Times New Roman" w:hAnsi="Times New Roman"/>
          <w:sz w:val="24"/>
          <w:szCs w:val="24"/>
          <w:lang w:val="ru-RU"/>
        </w:rPr>
        <w:t xml:space="preserve"> реализуется GIZ по поручению </w:t>
      </w:r>
      <w:r>
        <w:rPr>
          <w:rFonts w:ascii="Times New Roman" w:eastAsia="Times New Roman" w:hAnsi="Times New Roman"/>
          <w:sz w:val="24"/>
          <w:szCs w:val="24"/>
          <w:lang w:val="ru-RU"/>
        </w:rPr>
        <w:t>правительства Германии и со-</w:t>
      </w:r>
      <w:r>
        <w:rPr>
          <w:rFonts w:ascii="Times New Roman" w:eastAsia="Times New Roman" w:hAnsi="Times New Roman"/>
          <w:sz w:val="24"/>
          <w:szCs w:val="24"/>
          <w:lang w:val="ru-RU"/>
        </w:rPr>
        <w:lastRenderedPageBreak/>
        <w:t xml:space="preserve">финансируется правительством Великобритании для международного развития. </w:t>
      </w:r>
    </w:p>
    <w:p w14:paraId="0A5C64A5" w14:textId="77777777" w:rsidR="00DD1C52" w:rsidRPr="00403832" w:rsidRDefault="00DD1C52" w:rsidP="0078391D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11C0C909" w14:textId="77777777" w:rsidR="0078391D" w:rsidRPr="00A5459E" w:rsidRDefault="0078391D" w:rsidP="0078391D">
      <w:pPr>
        <w:pStyle w:val="a7"/>
        <w:ind w:left="0" w:right="-1" w:firstLine="709"/>
        <w:jc w:val="both"/>
        <w:rPr>
          <w:b/>
          <w:bCs/>
          <w:color w:val="002060"/>
          <w:sz w:val="24"/>
          <w:lang w:val="ru-RU"/>
        </w:rPr>
      </w:pPr>
      <w:r w:rsidRPr="00F52B5E">
        <w:rPr>
          <w:b/>
          <w:bCs/>
          <w:color w:val="002060"/>
          <w:sz w:val="24"/>
          <w:lang w:val="ru-RU"/>
        </w:rPr>
        <w:t>Цел</w:t>
      </w:r>
      <w:r w:rsidRPr="00A5459E">
        <w:rPr>
          <w:b/>
          <w:bCs/>
          <w:color w:val="002060"/>
          <w:sz w:val="24"/>
          <w:lang w:val="ru-RU"/>
        </w:rPr>
        <w:t>ь и задачи</w:t>
      </w:r>
      <w:r w:rsidRPr="00F52B5E">
        <w:rPr>
          <w:b/>
          <w:bCs/>
          <w:color w:val="002060"/>
          <w:sz w:val="24"/>
          <w:lang w:val="ru-RU"/>
        </w:rPr>
        <w:t xml:space="preserve"> тренинг</w:t>
      </w:r>
      <w:r>
        <w:rPr>
          <w:b/>
          <w:bCs/>
          <w:color w:val="002060"/>
          <w:sz w:val="24"/>
          <w:lang w:val="ru-RU"/>
        </w:rPr>
        <w:t>а</w:t>
      </w:r>
    </w:p>
    <w:p w14:paraId="2BED0802" w14:textId="1349366F" w:rsidR="0078391D" w:rsidRPr="005A5D63" w:rsidRDefault="0078391D" w:rsidP="0078391D">
      <w:pPr>
        <w:pStyle w:val="a7"/>
        <w:ind w:left="0" w:right="-1" w:firstLine="709"/>
        <w:jc w:val="both"/>
        <w:rPr>
          <w:sz w:val="24"/>
          <w:lang w:val="ru-RU"/>
        </w:rPr>
      </w:pPr>
      <w:r w:rsidRPr="005A5D63">
        <w:rPr>
          <w:sz w:val="24"/>
          <w:lang w:val="ru-RU"/>
        </w:rPr>
        <w:t>Целью тренинг</w:t>
      </w:r>
      <w:r>
        <w:rPr>
          <w:sz w:val="24"/>
          <w:lang w:val="ru-RU"/>
        </w:rPr>
        <w:t>а</w:t>
      </w:r>
      <w:r w:rsidRPr="005A5D63">
        <w:rPr>
          <w:sz w:val="24"/>
          <w:lang w:val="ru-RU"/>
        </w:rPr>
        <w:t xml:space="preserve"> является повышение </w:t>
      </w:r>
      <w:r>
        <w:rPr>
          <w:sz w:val="24"/>
          <w:lang w:val="ru-RU"/>
        </w:rPr>
        <w:t>потенциала</w:t>
      </w:r>
      <w:r w:rsidRPr="005A5D63">
        <w:rPr>
          <w:sz w:val="24"/>
          <w:lang w:val="ru-RU"/>
        </w:rPr>
        <w:t xml:space="preserve"> специалистов</w:t>
      </w:r>
      <w:r>
        <w:rPr>
          <w:sz w:val="24"/>
          <w:lang w:val="ru-RU"/>
        </w:rPr>
        <w:t>, фермеров, представителей государственных и не государственных организаций, представителей НПО,  гражданской общественности, академического и научного сообщества в области веб-порталов и ЦАКИП в частности</w:t>
      </w:r>
      <w:r w:rsidR="009462CF">
        <w:rPr>
          <w:sz w:val="24"/>
          <w:lang w:val="ru-RU"/>
        </w:rPr>
        <w:t>, а также п</w:t>
      </w:r>
      <w:r w:rsidR="009462CF" w:rsidRPr="009462CF">
        <w:rPr>
          <w:sz w:val="24"/>
          <w:lang w:val="ru-RU"/>
        </w:rPr>
        <w:t>резентация модели SWIM  и машинного обучения</w:t>
      </w:r>
      <w:r w:rsidRPr="005A5D63">
        <w:rPr>
          <w:sz w:val="24"/>
          <w:lang w:val="ru-RU"/>
        </w:rPr>
        <w:t>.</w:t>
      </w:r>
    </w:p>
    <w:p w14:paraId="3F58EEDF" w14:textId="77777777" w:rsidR="0078391D" w:rsidRPr="005A5D63" w:rsidRDefault="0078391D" w:rsidP="0078391D">
      <w:pPr>
        <w:pStyle w:val="a7"/>
        <w:ind w:left="0" w:right="-1" w:firstLine="709"/>
        <w:jc w:val="both"/>
        <w:rPr>
          <w:sz w:val="24"/>
          <w:lang w:val="ru-RU"/>
        </w:rPr>
      </w:pPr>
      <w:r w:rsidRPr="005A5D63">
        <w:rPr>
          <w:sz w:val="24"/>
          <w:lang w:val="ru-RU"/>
        </w:rPr>
        <w:t>Основные задачи тренинг</w:t>
      </w:r>
      <w:r>
        <w:rPr>
          <w:sz w:val="24"/>
          <w:lang w:val="ru-RU"/>
        </w:rPr>
        <w:t>а</w:t>
      </w:r>
      <w:r w:rsidRPr="005A5D63">
        <w:rPr>
          <w:sz w:val="24"/>
          <w:lang w:val="ru-RU"/>
        </w:rPr>
        <w:t>:</w:t>
      </w:r>
    </w:p>
    <w:p w14:paraId="51D0B90D" w14:textId="77777777" w:rsidR="0078391D" w:rsidRPr="005A5D63" w:rsidRDefault="0078391D" w:rsidP="0078391D">
      <w:pPr>
        <w:pStyle w:val="a7"/>
        <w:numPr>
          <w:ilvl w:val="0"/>
          <w:numId w:val="14"/>
        </w:numPr>
        <w:tabs>
          <w:tab w:val="clear" w:pos="720"/>
          <w:tab w:val="left" w:pos="284"/>
        </w:tabs>
        <w:ind w:left="0" w:right="-1" w:firstLine="709"/>
        <w:jc w:val="both"/>
        <w:rPr>
          <w:sz w:val="24"/>
          <w:lang w:val="ru-RU"/>
        </w:rPr>
      </w:pPr>
      <w:r w:rsidRPr="005A5D63">
        <w:rPr>
          <w:sz w:val="24"/>
          <w:lang w:val="ru-RU"/>
        </w:rPr>
        <w:t xml:space="preserve">Обеспечить </w:t>
      </w:r>
      <w:r>
        <w:rPr>
          <w:sz w:val="24"/>
          <w:lang w:val="ru-RU"/>
        </w:rPr>
        <w:t>участников</w:t>
      </w:r>
      <w:r w:rsidRPr="005A5D63">
        <w:rPr>
          <w:sz w:val="24"/>
          <w:lang w:val="ru-RU"/>
        </w:rPr>
        <w:t xml:space="preserve"> знаниями и навыками, которые позволят им:</w:t>
      </w:r>
    </w:p>
    <w:p w14:paraId="4F5811F8" w14:textId="01928434" w:rsidR="0078391D" w:rsidRPr="005A5D63" w:rsidRDefault="0078391D" w:rsidP="0078391D">
      <w:pPr>
        <w:pStyle w:val="a7"/>
        <w:numPr>
          <w:ilvl w:val="1"/>
          <w:numId w:val="14"/>
        </w:numPr>
        <w:tabs>
          <w:tab w:val="left" w:pos="284"/>
          <w:tab w:val="left" w:pos="993"/>
        </w:tabs>
        <w:ind w:left="0" w:right="-1" w:firstLine="709"/>
        <w:jc w:val="both"/>
        <w:rPr>
          <w:sz w:val="24"/>
          <w:lang w:val="ru-RU"/>
        </w:rPr>
      </w:pPr>
      <w:r w:rsidRPr="005A5D63">
        <w:rPr>
          <w:sz w:val="24"/>
          <w:lang w:val="ru-RU"/>
        </w:rPr>
        <w:t xml:space="preserve">лучше понимать </w:t>
      </w:r>
      <w:r>
        <w:rPr>
          <w:sz w:val="24"/>
          <w:lang w:val="ru-RU"/>
        </w:rPr>
        <w:t xml:space="preserve">возможности </w:t>
      </w:r>
      <w:r w:rsidR="00D65481">
        <w:rPr>
          <w:sz w:val="24"/>
        </w:rPr>
        <w:t>web</w:t>
      </w:r>
      <w:r w:rsidR="00D65481" w:rsidRPr="00D65481">
        <w:rPr>
          <w:sz w:val="24"/>
          <w:lang w:val="ru-RU"/>
        </w:rPr>
        <w:t>-</w:t>
      </w:r>
      <w:r w:rsidR="00D65481">
        <w:rPr>
          <w:sz w:val="24"/>
        </w:rPr>
        <w:t>GIS</w:t>
      </w:r>
      <w:r w:rsidR="00D65481" w:rsidRPr="00D65481">
        <w:rPr>
          <w:sz w:val="24"/>
          <w:lang w:val="ru-RU"/>
        </w:rPr>
        <w:t xml:space="preserve"> </w:t>
      </w:r>
      <w:r w:rsidR="00D65481">
        <w:rPr>
          <w:sz w:val="24"/>
          <w:lang w:val="ru-RU"/>
        </w:rPr>
        <w:t xml:space="preserve">порталов и </w:t>
      </w:r>
      <w:r>
        <w:rPr>
          <w:sz w:val="24"/>
          <w:lang w:val="ru-RU"/>
        </w:rPr>
        <w:t>ЦАКИП</w:t>
      </w:r>
      <w:r w:rsidR="00D65481">
        <w:rPr>
          <w:sz w:val="24"/>
          <w:lang w:val="ru-RU"/>
        </w:rPr>
        <w:t xml:space="preserve"> в частности</w:t>
      </w:r>
      <w:r w:rsidRPr="005A5D63">
        <w:rPr>
          <w:sz w:val="24"/>
          <w:lang w:val="ru-RU"/>
        </w:rPr>
        <w:t>;</w:t>
      </w:r>
    </w:p>
    <w:p w14:paraId="00B646AB" w14:textId="5E643F57" w:rsidR="0078391D" w:rsidRPr="00673D07" w:rsidRDefault="00D65481" w:rsidP="0078391D">
      <w:pPr>
        <w:pStyle w:val="a7"/>
        <w:numPr>
          <w:ilvl w:val="1"/>
          <w:numId w:val="14"/>
        </w:numPr>
        <w:tabs>
          <w:tab w:val="left" w:pos="284"/>
          <w:tab w:val="left" w:pos="993"/>
        </w:tabs>
        <w:ind w:left="0" w:right="-1" w:firstLine="709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использовать </w:t>
      </w:r>
      <w:r w:rsidR="0078391D" w:rsidRPr="005A5D63">
        <w:rPr>
          <w:sz w:val="24"/>
          <w:lang w:val="ru-RU"/>
        </w:rPr>
        <w:t xml:space="preserve"> </w:t>
      </w:r>
      <w:r w:rsidR="0078391D">
        <w:rPr>
          <w:sz w:val="24"/>
          <w:lang w:val="ru-RU"/>
        </w:rPr>
        <w:t xml:space="preserve">знания </w:t>
      </w:r>
      <w:r>
        <w:rPr>
          <w:sz w:val="24"/>
          <w:lang w:val="ru-RU"/>
        </w:rPr>
        <w:t>о спутниковых  данных.</w:t>
      </w:r>
    </w:p>
    <w:p w14:paraId="3FBA8336" w14:textId="77777777" w:rsidR="003F7CCC" w:rsidRPr="003F7CCC" w:rsidRDefault="0078391D" w:rsidP="003F7CCC">
      <w:pPr>
        <w:pStyle w:val="a7"/>
        <w:numPr>
          <w:ilvl w:val="0"/>
          <w:numId w:val="14"/>
        </w:numPr>
        <w:tabs>
          <w:tab w:val="clear" w:pos="720"/>
          <w:tab w:val="left" w:pos="284"/>
        </w:tabs>
        <w:ind w:left="0" w:right="-1" w:firstLine="709"/>
        <w:jc w:val="both"/>
        <w:rPr>
          <w:sz w:val="24"/>
          <w:lang w:val="ru-RU"/>
        </w:rPr>
      </w:pPr>
      <w:r w:rsidRPr="003F7CCC">
        <w:rPr>
          <w:sz w:val="24"/>
          <w:lang w:val="ru-RU"/>
        </w:rPr>
        <w:t>Предоставить базовые знания о геопространственных данных.</w:t>
      </w:r>
      <w:r w:rsidR="003F7CCC" w:rsidRPr="003F7CCC">
        <w:rPr>
          <w:sz w:val="24"/>
          <w:lang w:val="ru-RU"/>
        </w:rPr>
        <w:t xml:space="preserve"> </w:t>
      </w:r>
    </w:p>
    <w:p w14:paraId="03B99EC1" w14:textId="4B9AB706" w:rsidR="003F7CCC" w:rsidRPr="003F7CCC" w:rsidRDefault="003F7CCC" w:rsidP="003F7CCC">
      <w:pPr>
        <w:pStyle w:val="a9"/>
        <w:numPr>
          <w:ilvl w:val="0"/>
          <w:numId w:val="14"/>
        </w:numPr>
        <w:tabs>
          <w:tab w:val="clear" w:pos="720"/>
          <w:tab w:val="num" w:pos="360"/>
        </w:tabs>
        <w:ind w:left="0" w:firstLine="709"/>
        <w:rPr>
          <w:rFonts w:ascii="Times New Roman" w:eastAsia="Times New Roman" w:hAnsi="Times New Roman"/>
          <w:sz w:val="24"/>
          <w:lang w:val="ru-RU"/>
        </w:rPr>
      </w:pPr>
      <w:r w:rsidRPr="003F7CCC">
        <w:rPr>
          <w:rFonts w:ascii="Times New Roman" w:eastAsia="Times New Roman" w:hAnsi="Times New Roman"/>
          <w:sz w:val="24"/>
          <w:lang w:val="ru-RU"/>
        </w:rPr>
        <w:t xml:space="preserve">Предоставить базовые знания о климатических </w:t>
      </w:r>
      <w:r>
        <w:rPr>
          <w:rFonts w:ascii="Times New Roman" w:eastAsia="Times New Roman" w:hAnsi="Times New Roman"/>
          <w:sz w:val="24"/>
          <w:lang w:val="ru-RU"/>
        </w:rPr>
        <w:t xml:space="preserve">рисках и </w:t>
      </w:r>
      <w:r w:rsidRPr="003F7CCC">
        <w:rPr>
          <w:rFonts w:ascii="Times New Roman" w:eastAsia="Times New Roman" w:hAnsi="Times New Roman"/>
          <w:sz w:val="24"/>
          <w:lang w:val="ru-RU"/>
        </w:rPr>
        <w:t>данных.</w:t>
      </w:r>
    </w:p>
    <w:p w14:paraId="0052695C" w14:textId="77777777" w:rsidR="009462CF" w:rsidRDefault="009462CF" w:rsidP="00C26E34">
      <w:pPr>
        <w:pStyle w:val="a7"/>
        <w:numPr>
          <w:ilvl w:val="0"/>
          <w:numId w:val="14"/>
        </w:numPr>
        <w:tabs>
          <w:tab w:val="clear" w:pos="720"/>
          <w:tab w:val="left" w:pos="284"/>
          <w:tab w:val="left" w:pos="993"/>
        </w:tabs>
        <w:ind w:left="0" w:right="-1" w:firstLine="709"/>
        <w:jc w:val="both"/>
        <w:rPr>
          <w:sz w:val="24"/>
          <w:lang w:val="ru-RU"/>
        </w:rPr>
      </w:pPr>
      <w:r w:rsidRPr="009462CF">
        <w:rPr>
          <w:sz w:val="24"/>
          <w:lang w:val="ru-RU"/>
        </w:rPr>
        <w:t xml:space="preserve"> </w:t>
      </w:r>
      <w:r w:rsidR="0078391D" w:rsidRPr="009462CF">
        <w:rPr>
          <w:sz w:val="24"/>
          <w:lang w:val="ru-RU"/>
        </w:rPr>
        <w:t>Усилить потенциал специалистов в вопросах применения веб порталов</w:t>
      </w:r>
      <w:r w:rsidRPr="009462CF">
        <w:rPr>
          <w:sz w:val="24"/>
          <w:lang w:val="ru-RU"/>
        </w:rPr>
        <w:t>, гидрологических моделей  и машинного обучения</w:t>
      </w:r>
    </w:p>
    <w:p w14:paraId="7566CEAE" w14:textId="2A36E9CA" w:rsidR="0078391D" w:rsidRPr="009462CF" w:rsidRDefault="0078391D" w:rsidP="00C26E34">
      <w:pPr>
        <w:pStyle w:val="a7"/>
        <w:numPr>
          <w:ilvl w:val="0"/>
          <w:numId w:val="14"/>
        </w:numPr>
        <w:tabs>
          <w:tab w:val="clear" w:pos="720"/>
          <w:tab w:val="left" w:pos="284"/>
          <w:tab w:val="left" w:pos="993"/>
        </w:tabs>
        <w:ind w:left="0" w:right="-1" w:firstLine="709"/>
        <w:jc w:val="both"/>
        <w:rPr>
          <w:sz w:val="24"/>
          <w:lang w:val="ru-RU"/>
        </w:rPr>
      </w:pPr>
      <w:r w:rsidRPr="009462CF">
        <w:rPr>
          <w:sz w:val="24"/>
          <w:lang w:val="ru-RU"/>
        </w:rPr>
        <w:t>Способствовать укреплению трансграничного сотрудничества через стимулирование обмена знаниями и опытом.</w:t>
      </w:r>
    </w:p>
    <w:p w14:paraId="0413EFCA" w14:textId="77777777" w:rsidR="0078391D" w:rsidRDefault="0078391D" w:rsidP="0078391D">
      <w:pPr>
        <w:pStyle w:val="a7"/>
        <w:ind w:right="-1" w:firstLine="709"/>
        <w:jc w:val="both"/>
        <w:rPr>
          <w:sz w:val="24"/>
          <w:lang w:val="ru-RU"/>
        </w:rPr>
      </w:pPr>
    </w:p>
    <w:p w14:paraId="0BE2BBFA" w14:textId="77777777" w:rsidR="0078391D" w:rsidRPr="00A5459E" w:rsidRDefault="0078391D" w:rsidP="0078391D">
      <w:pPr>
        <w:pStyle w:val="a7"/>
        <w:ind w:left="0" w:right="-1" w:firstLine="709"/>
        <w:jc w:val="both"/>
        <w:rPr>
          <w:b/>
          <w:bCs/>
          <w:color w:val="002060"/>
          <w:sz w:val="24"/>
          <w:lang w:val="ru-RU"/>
        </w:rPr>
      </w:pPr>
      <w:r w:rsidRPr="00A5459E">
        <w:rPr>
          <w:b/>
          <w:bCs/>
          <w:color w:val="002060"/>
          <w:sz w:val="24"/>
          <w:lang w:val="ru-RU"/>
        </w:rPr>
        <w:t>Методология</w:t>
      </w:r>
    </w:p>
    <w:p w14:paraId="14522404" w14:textId="77777777" w:rsidR="0078391D" w:rsidRPr="008C45F8" w:rsidRDefault="0078391D" w:rsidP="0078391D">
      <w:pPr>
        <w:pStyle w:val="a7"/>
        <w:ind w:right="-1" w:firstLine="596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РЭЦЦА </w:t>
      </w:r>
      <w:r w:rsidRPr="008C45F8">
        <w:rPr>
          <w:sz w:val="24"/>
          <w:lang w:val="ru-RU"/>
        </w:rPr>
        <w:t>разработа</w:t>
      </w:r>
      <w:r>
        <w:rPr>
          <w:sz w:val="24"/>
          <w:lang w:val="ru-RU"/>
        </w:rPr>
        <w:t xml:space="preserve">л </w:t>
      </w:r>
      <w:r w:rsidRPr="008C45F8">
        <w:rPr>
          <w:sz w:val="24"/>
          <w:lang w:val="ru-RU"/>
        </w:rPr>
        <w:t>унифицированн</w:t>
      </w:r>
      <w:r>
        <w:rPr>
          <w:sz w:val="24"/>
          <w:lang w:val="ru-RU"/>
        </w:rPr>
        <w:t>ую</w:t>
      </w:r>
      <w:r w:rsidRPr="008C45F8">
        <w:rPr>
          <w:sz w:val="24"/>
          <w:lang w:val="ru-RU"/>
        </w:rPr>
        <w:t xml:space="preserve"> тренингов</w:t>
      </w:r>
      <w:r>
        <w:rPr>
          <w:sz w:val="24"/>
          <w:lang w:val="ru-RU"/>
        </w:rPr>
        <w:t xml:space="preserve">ую </w:t>
      </w:r>
      <w:r w:rsidRPr="008C45F8">
        <w:rPr>
          <w:sz w:val="24"/>
          <w:lang w:val="ru-RU"/>
        </w:rPr>
        <w:t>программ</w:t>
      </w:r>
      <w:r>
        <w:rPr>
          <w:sz w:val="24"/>
          <w:lang w:val="ru-RU"/>
        </w:rPr>
        <w:t>у</w:t>
      </w:r>
      <w:r w:rsidRPr="008C45F8">
        <w:rPr>
          <w:sz w:val="24"/>
          <w:lang w:val="ru-RU"/>
        </w:rPr>
        <w:t>, направленн</w:t>
      </w:r>
      <w:r>
        <w:rPr>
          <w:sz w:val="24"/>
          <w:lang w:val="ru-RU"/>
        </w:rPr>
        <w:t>ую</w:t>
      </w:r>
      <w:r w:rsidRPr="008C45F8">
        <w:rPr>
          <w:sz w:val="24"/>
          <w:lang w:val="ru-RU"/>
        </w:rPr>
        <w:t xml:space="preserve"> на  усиление </w:t>
      </w:r>
      <w:r>
        <w:rPr>
          <w:sz w:val="24"/>
          <w:lang w:val="ru-RU"/>
        </w:rPr>
        <w:t xml:space="preserve">профессиональных </w:t>
      </w:r>
      <w:r w:rsidRPr="008C45F8">
        <w:rPr>
          <w:sz w:val="24"/>
          <w:lang w:val="ru-RU"/>
        </w:rPr>
        <w:t xml:space="preserve">навыков </w:t>
      </w:r>
      <w:r>
        <w:rPr>
          <w:sz w:val="24"/>
          <w:lang w:val="ru-RU"/>
        </w:rPr>
        <w:t>повышение потенциала всех заинтересованных сторон</w:t>
      </w:r>
      <w:r w:rsidRPr="008C45F8">
        <w:rPr>
          <w:sz w:val="24"/>
          <w:lang w:val="ru-RU"/>
        </w:rPr>
        <w:t xml:space="preserve">. </w:t>
      </w:r>
    </w:p>
    <w:p w14:paraId="2E3C57CA" w14:textId="77777777" w:rsidR="0078391D" w:rsidRPr="008C45F8" w:rsidRDefault="0078391D" w:rsidP="0078391D">
      <w:pPr>
        <w:pStyle w:val="a7"/>
        <w:ind w:right="-1" w:firstLine="596"/>
        <w:jc w:val="both"/>
        <w:rPr>
          <w:sz w:val="24"/>
          <w:lang w:val="ru-RU"/>
        </w:rPr>
      </w:pPr>
      <w:r>
        <w:rPr>
          <w:sz w:val="24"/>
          <w:lang w:val="ru-RU"/>
        </w:rPr>
        <w:t>У</w:t>
      </w:r>
      <w:r w:rsidRPr="008C45F8">
        <w:rPr>
          <w:sz w:val="24"/>
          <w:lang w:val="ru-RU"/>
        </w:rPr>
        <w:t>чебные материалы</w:t>
      </w:r>
      <w:r>
        <w:rPr>
          <w:sz w:val="24"/>
          <w:lang w:val="ru-RU"/>
        </w:rPr>
        <w:t xml:space="preserve"> тренингов</w:t>
      </w:r>
      <w:r w:rsidRPr="004977CF">
        <w:rPr>
          <w:sz w:val="24"/>
          <w:lang w:val="ru-RU"/>
        </w:rPr>
        <w:t xml:space="preserve"> </w:t>
      </w:r>
      <w:r w:rsidRPr="008C45F8">
        <w:rPr>
          <w:sz w:val="24"/>
          <w:lang w:val="ru-RU"/>
        </w:rPr>
        <w:t>на русском</w:t>
      </w:r>
      <w:r>
        <w:rPr>
          <w:sz w:val="24"/>
          <w:lang w:val="ru-RU"/>
        </w:rPr>
        <w:t xml:space="preserve"> языке, </w:t>
      </w:r>
      <w:r w:rsidRPr="008C45F8">
        <w:rPr>
          <w:sz w:val="24"/>
          <w:lang w:val="ru-RU"/>
        </w:rPr>
        <w:t>будут предостав</w:t>
      </w:r>
      <w:r>
        <w:rPr>
          <w:sz w:val="24"/>
          <w:lang w:val="ru-RU"/>
        </w:rPr>
        <w:t>лены участникам</w:t>
      </w:r>
      <w:r w:rsidRPr="008C45F8">
        <w:rPr>
          <w:sz w:val="24"/>
          <w:lang w:val="ru-RU"/>
        </w:rPr>
        <w:t xml:space="preserve"> в </w:t>
      </w:r>
      <w:r>
        <w:rPr>
          <w:sz w:val="24"/>
          <w:lang w:val="ru-RU"/>
        </w:rPr>
        <w:t xml:space="preserve"> он-лайн формате, будут представлены презентации и практическая демонстрация</w:t>
      </w:r>
      <w:r w:rsidRPr="008C45F8">
        <w:rPr>
          <w:sz w:val="24"/>
          <w:lang w:val="ru-RU"/>
        </w:rPr>
        <w:t>.</w:t>
      </w:r>
      <w:r>
        <w:rPr>
          <w:sz w:val="24"/>
          <w:lang w:val="ru-RU"/>
        </w:rPr>
        <w:t xml:space="preserve">  </w:t>
      </w:r>
    </w:p>
    <w:p w14:paraId="5C00ABE9" w14:textId="26E429A2" w:rsidR="0078391D" w:rsidRPr="008C45F8" w:rsidRDefault="0078391D" w:rsidP="0078391D">
      <w:pPr>
        <w:pStyle w:val="a7"/>
        <w:ind w:right="-1" w:firstLine="596"/>
        <w:jc w:val="both"/>
        <w:rPr>
          <w:sz w:val="24"/>
          <w:lang w:val="ru-RU"/>
        </w:rPr>
      </w:pPr>
      <w:r w:rsidRPr="008C45F8">
        <w:rPr>
          <w:sz w:val="24"/>
          <w:lang w:val="ru-RU"/>
        </w:rPr>
        <w:t xml:space="preserve">Все </w:t>
      </w:r>
      <w:r>
        <w:rPr>
          <w:sz w:val="24"/>
          <w:lang w:val="ru-RU"/>
        </w:rPr>
        <w:t xml:space="preserve">обучающие </w:t>
      </w:r>
      <w:r w:rsidRPr="008C45F8">
        <w:rPr>
          <w:sz w:val="24"/>
          <w:lang w:val="ru-RU"/>
        </w:rPr>
        <w:t>материалы</w:t>
      </w:r>
      <w:r>
        <w:rPr>
          <w:sz w:val="24"/>
          <w:lang w:val="ru-RU"/>
        </w:rPr>
        <w:t>, будут</w:t>
      </w:r>
      <w:r w:rsidRPr="008C45F8">
        <w:rPr>
          <w:sz w:val="24"/>
          <w:lang w:val="ru-RU"/>
        </w:rPr>
        <w:t xml:space="preserve"> разме</w:t>
      </w:r>
      <w:r>
        <w:rPr>
          <w:sz w:val="24"/>
          <w:lang w:val="ru-RU"/>
        </w:rPr>
        <w:t xml:space="preserve">щены и постоянно доступны для скачивания </w:t>
      </w:r>
      <w:r w:rsidRPr="008C45F8">
        <w:rPr>
          <w:sz w:val="24"/>
          <w:lang w:val="ru-RU"/>
        </w:rPr>
        <w:t xml:space="preserve">на портале </w:t>
      </w:r>
      <w:r>
        <w:rPr>
          <w:sz w:val="24"/>
          <w:lang w:val="ru-RU"/>
        </w:rPr>
        <w:t>ЦАКИП</w:t>
      </w:r>
      <w:r w:rsidRPr="008C45F8">
        <w:rPr>
          <w:sz w:val="24"/>
          <w:lang w:val="ru-RU"/>
        </w:rPr>
        <w:t>.</w:t>
      </w:r>
      <w:r>
        <w:rPr>
          <w:sz w:val="24"/>
          <w:lang w:val="ru-RU"/>
        </w:rPr>
        <w:t xml:space="preserve"> </w:t>
      </w:r>
    </w:p>
    <w:p w14:paraId="1258A91B" w14:textId="77777777" w:rsidR="0078391D" w:rsidRDefault="0078391D" w:rsidP="001F71AB">
      <w:pPr>
        <w:pStyle w:val="2"/>
        <w:tabs>
          <w:tab w:val="left" w:pos="851"/>
        </w:tabs>
        <w:ind w:left="0" w:right="-1"/>
        <w:jc w:val="both"/>
        <w:rPr>
          <w:rFonts w:asciiTheme="minorHAnsi" w:eastAsiaTheme="minorHAnsi" w:hAnsiTheme="minorHAnsi"/>
          <w:b w:val="0"/>
          <w:bCs w:val="0"/>
          <w:color w:val="003363"/>
          <w:spacing w:val="-2"/>
          <w:sz w:val="24"/>
          <w:szCs w:val="24"/>
          <w:lang w:val="ru-RU"/>
        </w:rPr>
      </w:pPr>
    </w:p>
    <w:p w14:paraId="2239D3BE" w14:textId="602D1F47" w:rsidR="00ED3FFB" w:rsidRPr="00E22F44" w:rsidRDefault="00ED3FFB" w:rsidP="001401EC">
      <w:pPr>
        <w:ind w:right="-1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7796"/>
      </w:tblGrid>
      <w:tr w:rsidR="00A42631" w:rsidRPr="00F855C7" w14:paraId="05F7DD5A" w14:textId="77777777" w:rsidTr="003F7CCC">
        <w:trPr>
          <w:trHeight w:val="20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26A5DD59" w14:textId="0A767795" w:rsidR="00A42631" w:rsidRPr="00F855C7" w:rsidRDefault="00A42631" w:rsidP="001401EC">
            <w:pPr>
              <w:ind w:right="-1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</w:pPr>
            <w:r w:rsidRPr="00F855C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Время</w:t>
            </w:r>
            <w:r w:rsidR="00004AE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004AE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Алматы</w:t>
            </w:r>
            <w:r w:rsidR="0066171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 xml:space="preserve"> </w:t>
            </w:r>
            <w:r w:rsidR="00004AE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(+</w:t>
            </w:r>
            <w:r w:rsidR="00004AE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5 UTC</w:t>
            </w:r>
            <w:r w:rsidR="00004AE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4296816" w14:textId="73149604" w:rsidR="00A42631" w:rsidRPr="00F855C7" w:rsidRDefault="00A42631" w:rsidP="00755762">
            <w:pPr>
              <w:ind w:right="-1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</w:pPr>
            <w:r w:rsidRPr="00F855C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Тема</w:t>
            </w:r>
          </w:p>
        </w:tc>
      </w:tr>
      <w:tr w:rsidR="00A42631" w:rsidRPr="009B0C98" w14:paraId="24D83AC2" w14:textId="6110C671" w:rsidTr="003F7CCC">
        <w:trPr>
          <w:trHeight w:val="719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F2212" w14:textId="501916F8" w:rsidR="00A42631" w:rsidRPr="00F855C7" w:rsidRDefault="00004AE5" w:rsidP="001401EC">
            <w:pPr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14</w:t>
            </w:r>
            <w:r w:rsidR="00A42631" w:rsidRPr="00F855C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0</w:t>
            </w:r>
            <w:r w:rsidR="009A4ED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0</w:t>
            </w:r>
            <w:r w:rsidR="00A42631" w:rsidRPr="00F855C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14.15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ADC0A" w14:textId="225B8191" w:rsidR="00A42631" w:rsidRPr="00F855C7" w:rsidRDefault="00A42631" w:rsidP="001401EC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55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Приветствие участников. Обзор программы тренинга</w:t>
            </w:r>
            <w:r w:rsidRPr="00F855C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855C7">
              <w:rPr>
                <w:rFonts w:ascii="Times New Roman" w:hAnsi="Times New Roman" w:cs="Times New Roman"/>
                <w:color w:val="000009"/>
                <w:spacing w:val="-2"/>
                <w:sz w:val="24"/>
                <w:szCs w:val="24"/>
                <w:lang w:val="ru-RU"/>
              </w:rPr>
              <w:t>целей и задач</w:t>
            </w:r>
            <w:r w:rsidRPr="00F855C7">
              <w:rPr>
                <w:rFonts w:ascii="Times New Roman" w:hAnsi="Times New Roman" w:cs="Times New Roman"/>
                <w:color w:val="000009"/>
                <w:sz w:val="24"/>
                <w:szCs w:val="24"/>
                <w:lang w:val="ru-RU"/>
              </w:rPr>
              <w:t xml:space="preserve">. </w:t>
            </w:r>
          </w:p>
        </w:tc>
      </w:tr>
      <w:tr w:rsidR="00A42631" w:rsidRPr="009B0C98" w14:paraId="59822925" w14:textId="347FC9B0" w:rsidTr="003F7CCC">
        <w:trPr>
          <w:trHeight w:val="64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860A2" w14:textId="27CEB42A" w:rsidR="00A42631" w:rsidRPr="00F855C7" w:rsidRDefault="00004AE5" w:rsidP="001401EC">
            <w:pPr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14</w:t>
            </w:r>
            <w:r w:rsidR="00A42631" w:rsidRPr="00F855C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  <w:r w:rsidR="005136B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5</w:t>
            </w:r>
            <w:r w:rsidR="00A42631" w:rsidRPr="00F855C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="009A4ED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4</w:t>
            </w:r>
            <w:r w:rsidR="00A42631" w:rsidRPr="00F855C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:</w:t>
            </w:r>
            <w:r w:rsidR="0075576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30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EC89" w14:textId="47F32BA2" w:rsidR="00A42631" w:rsidRPr="00F855C7" w:rsidRDefault="00755762" w:rsidP="00D010B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Общее описание </w:t>
            </w:r>
            <w:r w:rsidR="00004A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 веб</w:t>
            </w:r>
            <w:r w:rsidR="00C95C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ГИС</w:t>
            </w:r>
            <w:r w:rsidR="00004A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портал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</w:t>
            </w:r>
          </w:p>
        </w:tc>
      </w:tr>
      <w:tr w:rsidR="009A4EDB" w:rsidRPr="009B0C98" w14:paraId="3EB90758" w14:textId="77777777" w:rsidTr="003F7CCC">
        <w:trPr>
          <w:trHeight w:val="56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080EB" w14:textId="39F53641" w:rsidR="009A4EDB" w:rsidRPr="00F855C7" w:rsidRDefault="009A4EDB" w:rsidP="009A4EDB">
            <w:pPr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855C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  <w:r w:rsidR="0075576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4</w:t>
            </w:r>
            <w:r w:rsidRPr="00F855C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:</w:t>
            </w:r>
            <w:r w:rsidR="00DC115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30</w:t>
            </w:r>
            <w:r w:rsidRPr="00F855C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-1</w:t>
            </w:r>
            <w:r w:rsidR="00D010B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5</w:t>
            </w:r>
            <w:r w:rsidRPr="00F855C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:</w:t>
            </w:r>
            <w:r w:rsidR="00D010B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00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EAC69" w14:textId="30521FDE" w:rsidR="009A4EDB" w:rsidRDefault="00D010B4" w:rsidP="004641F7">
            <w:pPr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9"/>
                <w:sz w:val="24"/>
                <w:szCs w:val="24"/>
                <w:lang w:val="ru-RU"/>
              </w:rPr>
              <w:t>Спутниковые данные. Получение и визуализация на порталах</w:t>
            </w:r>
          </w:p>
        </w:tc>
      </w:tr>
      <w:tr w:rsidR="00C24EEB" w:rsidRPr="003F7CCC" w14:paraId="09FF4302" w14:textId="77777777" w:rsidTr="003F7CCC">
        <w:trPr>
          <w:trHeight w:val="50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70CD0" w14:textId="77777777" w:rsidR="00C24EEB" w:rsidRPr="00F855C7" w:rsidRDefault="00C24EEB" w:rsidP="00383770">
            <w:pPr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855C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5</w:t>
            </w:r>
            <w:r w:rsidRPr="00F855C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00</w:t>
            </w:r>
            <w:r w:rsidRPr="00F855C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-1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5</w:t>
            </w:r>
            <w:r w:rsidRPr="00F855C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15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53DD4" w14:textId="2950B112" w:rsidR="003F7CCC" w:rsidRPr="00F855C7" w:rsidRDefault="003F7CCC" w:rsidP="003F7CCC">
            <w:pPr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Обзор регионального портала Климатических рисков </w:t>
            </w:r>
          </w:p>
          <w:p w14:paraId="69735E8D" w14:textId="1A1DF476" w:rsidR="00C24EEB" w:rsidRPr="00F855C7" w:rsidRDefault="00C24EEB" w:rsidP="0038377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A4EDB" w:rsidRPr="009B0C98" w14:paraId="314B1B87" w14:textId="60F25A1C" w:rsidTr="003F7CCC">
        <w:trPr>
          <w:trHeight w:val="509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4956F" w14:textId="5388916C" w:rsidR="009A4EDB" w:rsidRPr="00F855C7" w:rsidRDefault="009A4EDB" w:rsidP="009A4EDB">
            <w:pPr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855C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  <w:r w:rsidR="00D010B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5</w:t>
            </w:r>
            <w:r w:rsidRPr="00F855C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:</w:t>
            </w:r>
            <w:r w:rsidR="00C24EE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15</w:t>
            </w:r>
            <w:r w:rsidRPr="00F855C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-1</w:t>
            </w:r>
            <w:r w:rsidR="0075576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5</w:t>
            </w:r>
            <w:r w:rsidRPr="00F855C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:</w:t>
            </w:r>
            <w:r w:rsidR="00C24EE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30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26F4E" w14:textId="7B2D2F34" w:rsidR="00C24EEB" w:rsidRPr="003F7CCC" w:rsidRDefault="00C24EEB" w:rsidP="00C24EEB">
            <w:pPr>
              <w:ind w:right="-1"/>
              <w:jc w:val="both"/>
              <w:rPr>
                <w:rFonts w:ascii="Times New Roman" w:hAnsi="Times New Roman" w:cs="Times New Roman"/>
                <w:b/>
                <w:bCs/>
                <w:color w:val="000009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9"/>
                <w:sz w:val="24"/>
                <w:szCs w:val="24"/>
                <w:lang w:val="kk-KZ"/>
              </w:rPr>
              <w:t xml:space="preserve">Применение </w:t>
            </w:r>
            <w:r w:rsidRPr="003F7CCC">
              <w:rPr>
                <w:rFonts w:ascii="Times New Roman" w:hAnsi="Times New Roman" w:cs="Times New Roman"/>
                <w:b/>
                <w:bCs/>
                <w:color w:val="000009"/>
                <w:sz w:val="24"/>
                <w:szCs w:val="24"/>
                <w:lang w:val="ru-RU"/>
              </w:rPr>
              <w:t>модел</w:t>
            </w:r>
            <w:r>
              <w:rPr>
                <w:rFonts w:ascii="Times New Roman" w:hAnsi="Times New Roman" w:cs="Times New Roman"/>
                <w:b/>
                <w:bCs/>
                <w:color w:val="000009"/>
                <w:sz w:val="24"/>
                <w:szCs w:val="24"/>
                <w:lang w:val="kk-KZ"/>
              </w:rPr>
              <w:t>и</w:t>
            </w:r>
            <w:r w:rsidRPr="003F7CCC">
              <w:rPr>
                <w:rFonts w:ascii="Times New Roman" w:hAnsi="Times New Roman" w:cs="Times New Roman"/>
                <w:b/>
                <w:bCs/>
                <w:color w:val="000009"/>
                <w:sz w:val="24"/>
                <w:szCs w:val="24"/>
                <w:lang w:val="ru-RU"/>
              </w:rPr>
              <w:t xml:space="preserve"> </w:t>
            </w:r>
            <w:r w:rsidRPr="00C24EEB">
              <w:rPr>
                <w:rFonts w:ascii="Times New Roman" w:hAnsi="Times New Roman" w:cs="Times New Roman"/>
                <w:b/>
                <w:bCs/>
                <w:color w:val="000009"/>
                <w:sz w:val="24"/>
                <w:szCs w:val="24"/>
              </w:rPr>
              <w:t>SWIM</w:t>
            </w:r>
            <w:r w:rsidRPr="003F7CCC">
              <w:rPr>
                <w:rFonts w:ascii="Times New Roman" w:hAnsi="Times New Roman" w:cs="Times New Roman"/>
                <w:b/>
                <w:bCs/>
                <w:color w:val="000009"/>
                <w:sz w:val="24"/>
                <w:szCs w:val="24"/>
                <w:lang w:val="ru-RU"/>
              </w:rPr>
              <w:t xml:space="preserve"> </w:t>
            </w:r>
            <w:r w:rsidR="00DD0F01">
              <w:rPr>
                <w:rFonts w:ascii="Times New Roman" w:hAnsi="Times New Roman" w:cs="Times New Roman"/>
                <w:b/>
                <w:bCs/>
                <w:color w:val="000009"/>
                <w:sz w:val="24"/>
                <w:szCs w:val="24"/>
                <w:lang w:val="ru-RU"/>
              </w:rPr>
              <w:t xml:space="preserve"> и машинного обучения </w:t>
            </w:r>
            <w:r w:rsidRPr="003F7CCC">
              <w:rPr>
                <w:rFonts w:ascii="Times New Roman" w:hAnsi="Times New Roman" w:cs="Times New Roman"/>
                <w:b/>
                <w:bCs/>
                <w:color w:val="000009"/>
                <w:sz w:val="24"/>
                <w:szCs w:val="24"/>
                <w:lang w:val="ru-RU"/>
              </w:rPr>
              <w:t>для сезонного прогнозирования речного стока</w:t>
            </w:r>
            <w:r>
              <w:rPr>
                <w:rFonts w:ascii="Times New Roman" w:hAnsi="Times New Roman" w:cs="Times New Roman"/>
                <w:b/>
                <w:bCs/>
                <w:color w:val="000009"/>
                <w:sz w:val="24"/>
                <w:szCs w:val="24"/>
                <w:lang w:val="kk-KZ"/>
              </w:rPr>
              <w:t xml:space="preserve"> и </w:t>
            </w:r>
            <w:r w:rsidRPr="003F7CCC">
              <w:rPr>
                <w:rFonts w:ascii="Times New Roman" w:hAnsi="Times New Roman" w:cs="Times New Roman"/>
                <w:b/>
                <w:bCs/>
                <w:color w:val="000009"/>
                <w:sz w:val="24"/>
                <w:szCs w:val="24"/>
                <w:lang w:val="ru-RU"/>
              </w:rPr>
              <w:t>экстремальных значений в бассейнах Амударьи и Сырдарьи</w:t>
            </w:r>
          </w:p>
          <w:p w14:paraId="37C590A7" w14:textId="393FAC55" w:rsidR="009A4EDB" w:rsidRPr="00F855C7" w:rsidRDefault="009A4EDB" w:rsidP="00D010B4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A4EDB" w:rsidRPr="003F7CCC" w14:paraId="57BE204D" w14:textId="34E2B98D" w:rsidTr="003F7CCC">
        <w:trPr>
          <w:trHeight w:val="46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D22E6" w14:textId="09B1C302" w:rsidR="009A4EDB" w:rsidRPr="00F855C7" w:rsidRDefault="00755762" w:rsidP="009A4EDB">
            <w:pPr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855C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5</w:t>
            </w:r>
            <w:r w:rsidRPr="00F855C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:</w:t>
            </w:r>
            <w:r w:rsidR="00C24EE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30</w:t>
            </w:r>
            <w:r w:rsidRPr="00F855C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-1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5</w:t>
            </w:r>
            <w:r w:rsidRPr="00F855C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:</w:t>
            </w:r>
            <w:r w:rsidR="00C24EE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45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A00D2" w14:textId="3257CCA6" w:rsidR="009A4EDB" w:rsidRPr="00F855C7" w:rsidRDefault="003F7CCC" w:rsidP="003F7CC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9"/>
                <w:sz w:val="24"/>
                <w:szCs w:val="24"/>
                <w:lang w:val="ru-RU"/>
              </w:rPr>
              <w:t>Обзор веб-ГИС сервисов ЦАКИП. Данные и инструменты</w:t>
            </w:r>
          </w:p>
        </w:tc>
      </w:tr>
      <w:tr w:rsidR="00D010B4" w:rsidRPr="003A0A28" w14:paraId="3B2B1571" w14:textId="1605D46F" w:rsidTr="003F7CCC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363A5" w14:textId="4250AC06" w:rsidR="00D010B4" w:rsidRPr="00F855C7" w:rsidRDefault="00D010B4" w:rsidP="00D010B4">
            <w:pPr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855C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5</w:t>
            </w:r>
            <w:r w:rsidRPr="00F855C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:</w:t>
            </w:r>
            <w:r w:rsidR="00C24EE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45</w:t>
            </w:r>
            <w:r w:rsidRPr="00F855C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-1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5</w:t>
            </w:r>
            <w:r w:rsidRPr="00F855C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:</w:t>
            </w:r>
            <w:r w:rsidR="00C24EE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55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A7659" w14:textId="66BBF82B" w:rsidR="00D010B4" w:rsidRPr="00F855C7" w:rsidRDefault="00D010B4" w:rsidP="00D010B4">
            <w:pPr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855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Вопрос-ответы, общая дискуссия</w:t>
            </w:r>
          </w:p>
        </w:tc>
      </w:tr>
      <w:tr w:rsidR="00D010B4" w:rsidRPr="00B558F6" w14:paraId="3FA5EF27" w14:textId="135AE137" w:rsidTr="003F7CCC">
        <w:trPr>
          <w:trHeight w:val="313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2531C" w14:textId="6B2D7C86" w:rsidR="00D010B4" w:rsidRPr="00F855C7" w:rsidRDefault="00D010B4" w:rsidP="00D010B4">
            <w:pPr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F855C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5</w:t>
            </w:r>
            <w:r w:rsidRPr="00F855C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5</w:t>
            </w:r>
            <w:r w:rsidR="00C24EE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5</w:t>
            </w:r>
            <w:r w:rsidRPr="00F855C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-1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6</w:t>
            </w:r>
            <w:r w:rsidRPr="00F855C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0</w:t>
            </w:r>
            <w:r w:rsidR="00C24EE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54648" w14:textId="530A1E95" w:rsidR="00D010B4" w:rsidRPr="00755762" w:rsidRDefault="00D010B4" w:rsidP="00D010B4">
            <w:pPr>
              <w:ind w:right="-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755762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Подведение итогов, оценка.</w:t>
            </w:r>
          </w:p>
        </w:tc>
      </w:tr>
    </w:tbl>
    <w:p w14:paraId="37E45A96" w14:textId="77777777" w:rsidR="001401EC" w:rsidRPr="00F855C7" w:rsidRDefault="001401EC" w:rsidP="001401EC">
      <w:pPr>
        <w:ind w:right="-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17DF122" w14:textId="4B0F180A" w:rsidR="00081B0C" w:rsidRPr="00081B0C" w:rsidRDefault="00081B0C" w:rsidP="00081B0C">
      <w:pPr>
        <w:tabs>
          <w:tab w:val="left" w:pos="6430"/>
        </w:tabs>
        <w:rPr>
          <w:rFonts w:ascii="Times New Roman" w:hAnsi="Times New Roman" w:cs="Times New Roman"/>
          <w:sz w:val="24"/>
          <w:szCs w:val="24"/>
          <w:lang w:val="ru-RU"/>
        </w:rPr>
      </w:pPr>
    </w:p>
    <w:sectPr w:rsidR="00081B0C" w:rsidRPr="00081B0C" w:rsidSect="007A4EE9">
      <w:headerReference w:type="default" r:id="rId9"/>
      <w:footerReference w:type="default" r:id="rId10"/>
      <w:head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7393B" w14:textId="77777777" w:rsidR="007420AA" w:rsidRDefault="007420AA" w:rsidP="001401EC">
      <w:r>
        <w:separator/>
      </w:r>
    </w:p>
  </w:endnote>
  <w:endnote w:type="continuationSeparator" w:id="0">
    <w:p w14:paraId="1B9F8EC4" w14:textId="77777777" w:rsidR="007420AA" w:rsidRDefault="007420AA" w:rsidP="00140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CAD28" w14:textId="2E9580B9" w:rsidR="00ED3FFB" w:rsidRPr="00ED3FFB" w:rsidRDefault="00ED3FFB" w:rsidP="00F855C7">
    <w:pPr>
      <w:pStyle w:val="a5"/>
      <w:tabs>
        <w:tab w:val="clear" w:pos="9355"/>
      </w:tabs>
      <w:rPr>
        <w:color w:val="BFBFBF" w:themeColor="background1" w:themeShade="BF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721F9" w14:textId="77777777" w:rsidR="007420AA" w:rsidRDefault="007420AA" w:rsidP="001401EC">
      <w:r>
        <w:separator/>
      </w:r>
    </w:p>
  </w:footnote>
  <w:footnote w:type="continuationSeparator" w:id="0">
    <w:p w14:paraId="56F7D03E" w14:textId="77777777" w:rsidR="007420AA" w:rsidRDefault="007420AA" w:rsidP="00140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70380" w14:textId="10B455FA" w:rsidR="001401EC" w:rsidRPr="001401EC" w:rsidRDefault="007A4EE9" w:rsidP="007A4EE9">
    <w:pPr>
      <w:pStyle w:val="a3"/>
      <w:tabs>
        <w:tab w:val="clear" w:pos="9355"/>
      </w:tabs>
    </w:pPr>
    <w:r>
      <w:tab/>
    </w:r>
  </w:p>
  <w:p w14:paraId="220159FC" w14:textId="62772136" w:rsidR="001401EC" w:rsidRDefault="001401EC">
    <w:pPr>
      <w:pStyle w:val="a3"/>
    </w:pPr>
    <w:r>
      <w:t xml:space="preserve">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586F4" w14:textId="3650C996" w:rsidR="007A4EE9" w:rsidRPr="007A4EE9" w:rsidRDefault="000817F9" w:rsidP="007A4EE9">
    <w:pPr>
      <w:pStyle w:val="a3"/>
      <w:rPr>
        <w:lang w:val="ru-RU"/>
      </w:rPr>
    </w:pPr>
    <w:r>
      <w:rPr>
        <w:noProof/>
        <w:lang w:val="ru-RU"/>
        <w14:ligatures w14:val="standardContextual"/>
      </w:rPr>
      <w:drawing>
        <wp:inline distT="0" distB="0" distL="0" distR="0" wp14:anchorId="66C42D3C" wp14:editId="2BF1BA40">
          <wp:extent cx="5014912" cy="930613"/>
          <wp:effectExtent l="0" t="0" r="0" b="317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53515" cy="937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ru-RU"/>
        <w14:ligatures w14:val="standardContextual"/>
      </w:rPr>
      <w:drawing>
        <wp:inline distT="0" distB="0" distL="0" distR="0" wp14:anchorId="545255A9" wp14:editId="04E459D1">
          <wp:extent cx="647700" cy="64770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326" cy="6633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A4EE9">
      <w:rPr>
        <w:lang w:val="ru-RU"/>
      </w:rPr>
      <w:tab/>
    </w:r>
    <w:r w:rsidR="007A4EE9">
      <w:rPr>
        <w:lang w:val="ru-RU"/>
      </w:rPr>
      <w:tab/>
      <w:t xml:space="preserve">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67F0"/>
    <w:multiLevelType w:val="hybridMultilevel"/>
    <w:tmpl w:val="D6366522"/>
    <w:lvl w:ilvl="0" w:tplc="C5248960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12151"/>
    <w:multiLevelType w:val="hybridMultilevel"/>
    <w:tmpl w:val="9C7A5F82"/>
    <w:lvl w:ilvl="0" w:tplc="74A07CC0">
      <w:start w:val="1"/>
      <w:numFmt w:val="bullet"/>
      <w:lvlText w:val="-"/>
      <w:lvlJc w:val="left"/>
      <w:pPr>
        <w:ind w:hanging="173"/>
      </w:pPr>
      <w:rPr>
        <w:rFonts w:ascii="Arial" w:eastAsia="Arial" w:hAnsi="Arial" w:hint="default"/>
        <w:sz w:val="21"/>
        <w:szCs w:val="21"/>
      </w:rPr>
    </w:lvl>
    <w:lvl w:ilvl="1" w:tplc="4BBA8290">
      <w:start w:val="1"/>
      <w:numFmt w:val="bullet"/>
      <w:lvlText w:val="-"/>
      <w:lvlJc w:val="left"/>
      <w:pPr>
        <w:ind w:hanging="173"/>
      </w:pPr>
      <w:rPr>
        <w:rFonts w:ascii="Arial" w:eastAsia="Arial" w:hAnsi="Arial" w:hint="default"/>
        <w:sz w:val="21"/>
        <w:szCs w:val="21"/>
      </w:rPr>
    </w:lvl>
    <w:lvl w:ilvl="2" w:tplc="51C2D274">
      <w:start w:val="1"/>
      <w:numFmt w:val="bullet"/>
      <w:lvlText w:val="•"/>
      <w:lvlJc w:val="left"/>
      <w:rPr>
        <w:rFonts w:hint="default"/>
      </w:rPr>
    </w:lvl>
    <w:lvl w:ilvl="3" w:tplc="40F44FE4">
      <w:start w:val="1"/>
      <w:numFmt w:val="bullet"/>
      <w:lvlText w:val="•"/>
      <w:lvlJc w:val="left"/>
      <w:rPr>
        <w:rFonts w:hint="default"/>
      </w:rPr>
    </w:lvl>
    <w:lvl w:ilvl="4" w:tplc="68667E46">
      <w:start w:val="1"/>
      <w:numFmt w:val="bullet"/>
      <w:lvlText w:val="•"/>
      <w:lvlJc w:val="left"/>
      <w:rPr>
        <w:rFonts w:hint="default"/>
      </w:rPr>
    </w:lvl>
    <w:lvl w:ilvl="5" w:tplc="C90C61C2">
      <w:start w:val="1"/>
      <w:numFmt w:val="bullet"/>
      <w:lvlText w:val="•"/>
      <w:lvlJc w:val="left"/>
      <w:rPr>
        <w:rFonts w:hint="default"/>
      </w:rPr>
    </w:lvl>
    <w:lvl w:ilvl="6" w:tplc="E77AD17E">
      <w:start w:val="1"/>
      <w:numFmt w:val="bullet"/>
      <w:lvlText w:val="•"/>
      <w:lvlJc w:val="left"/>
      <w:rPr>
        <w:rFonts w:hint="default"/>
      </w:rPr>
    </w:lvl>
    <w:lvl w:ilvl="7" w:tplc="7410034A">
      <w:start w:val="1"/>
      <w:numFmt w:val="bullet"/>
      <w:lvlText w:val="•"/>
      <w:lvlJc w:val="left"/>
      <w:rPr>
        <w:rFonts w:hint="default"/>
      </w:rPr>
    </w:lvl>
    <w:lvl w:ilvl="8" w:tplc="AF4EB790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D7D246F"/>
    <w:multiLevelType w:val="hybridMultilevel"/>
    <w:tmpl w:val="C3563DE6"/>
    <w:lvl w:ilvl="0" w:tplc="F2C8A0E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2"/>
        <w:szCs w:val="22"/>
      </w:rPr>
    </w:lvl>
    <w:lvl w:ilvl="1" w:tplc="E7E6FE8E">
      <w:start w:val="1"/>
      <w:numFmt w:val="bullet"/>
      <w:lvlText w:val="•"/>
      <w:lvlJc w:val="left"/>
      <w:rPr>
        <w:rFonts w:hint="default"/>
      </w:rPr>
    </w:lvl>
    <w:lvl w:ilvl="2" w:tplc="46467948">
      <w:start w:val="1"/>
      <w:numFmt w:val="bullet"/>
      <w:lvlText w:val="•"/>
      <w:lvlJc w:val="left"/>
      <w:rPr>
        <w:rFonts w:hint="default"/>
      </w:rPr>
    </w:lvl>
    <w:lvl w:ilvl="3" w:tplc="4BBE50EC">
      <w:start w:val="1"/>
      <w:numFmt w:val="bullet"/>
      <w:lvlText w:val="•"/>
      <w:lvlJc w:val="left"/>
      <w:rPr>
        <w:rFonts w:hint="default"/>
      </w:rPr>
    </w:lvl>
    <w:lvl w:ilvl="4" w:tplc="03842A0E">
      <w:start w:val="1"/>
      <w:numFmt w:val="bullet"/>
      <w:lvlText w:val="•"/>
      <w:lvlJc w:val="left"/>
      <w:rPr>
        <w:rFonts w:hint="default"/>
      </w:rPr>
    </w:lvl>
    <w:lvl w:ilvl="5" w:tplc="A46C55C2">
      <w:start w:val="1"/>
      <w:numFmt w:val="bullet"/>
      <w:lvlText w:val="•"/>
      <w:lvlJc w:val="left"/>
      <w:rPr>
        <w:rFonts w:hint="default"/>
      </w:rPr>
    </w:lvl>
    <w:lvl w:ilvl="6" w:tplc="444A1CC8">
      <w:start w:val="1"/>
      <w:numFmt w:val="bullet"/>
      <w:lvlText w:val="•"/>
      <w:lvlJc w:val="left"/>
      <w:rPr>
        <w:rFonts w:hint="default"/>
      </w:rPr>
    </w:lvl>
    <w:lvl w:ilvl="7" w:tplc="98DC9F84">
      <w:start w:val="1"/>
      <w:numFmt w:val="bullet"/>
      <w:lvlText w:val="•"/>
      <w:lvlJc w:val="left"/>
      <w:rPr>
        <w:rFonts w:hint="default"/>
      </w:rPr>
    </w:lvl>
    <w:lvl w:ilvl="8" w:tplc="17F442FE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0EC306F3"/>
    <w:multiLevelType w:val="multilevel"/>
    <w:tmpl w:val="97309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theme="minorBid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365A77"/>
    <w:multiLevelType w:val="hybridMultilevel"/>
    <w:tmpl w:val="C22CB662"/>
    <w:lvl w:ilvl="0" w:tplc="C5248960">
      <w:start w:val="1"/>
      <w:numFmt w:val="bullet"/>
      <w:lvlText w:val="•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9A928F5"/>
    <w:multiLevelType w:val="hybridMultilevel"/>
    <w:tmpl w:val="D7E88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01F6E"/>
    <w:multiLevelType w:val="hybridMultilevel"/>
    <w:tmpl w:val="D1485A9A"/>
    <w:lvl w:ilvl="0" w:tplc="430ED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361E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A4A9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B817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88FB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1249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6674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D898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8E7B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EA6C1E"/>
    <w:multiLevelType w:val="hybridMultilevel"/>
    <w:tmpl w:val="EE1409C8"/>
    <w:lvl w:ilvl="0" w:tplc="C5248960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75AEB"/>
    <w:multiLevelType w:val="hybridMultilevel"/>
    <w:tmpl w:val="89F88D6C"/>
    <w:lvl w:ilvl="0" w:tplc="02BA05DE">
      <w:start w:val="1"/>
      <w:numFmt w:val="decimal"/>
      <w:lvlText w:val="%1."/>
      <w:lvlJc w:val="left"/>
      <w:pPr>
        <w:ind w:left="50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 w15:restartNumberingAfterBreak="0">
    <w:nsid w:val="3C5A7FAD"/>
    <w:multiLevelType w:val="hybridMultilevel"/>
    <w:tmpl w:val="C9E4E354"/>
    <w:lvl w:ilvl="0" w:tplc="C0700050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color w:val="000009"/>
        <w:sz w:val="22"/>
        <w:szCs w:val="22"/>
      </w:rPr>
    </w:lvl>
    <w:lvl w:ilvl="1" w:tplc="5C6065DE">
      <w:start w:val="1"/>
      <w:numFmt w:val="bullet"/>
      <w:lvlText w:val="•"/>
      <w:lvlJc w:val="left"/>
      <w:rPr>
        <w:rFonts w:hint="default"/>
      </w:rPr>
    </w:lvl>
    <w:lvl w:ilvl="2" w:tplc="73526E68">
      <w:start w:val="1"/>
      <w:numFmt w:val="bullet"/>
      <w:lvlText w:val="•"/>
      <w:lvlJc w:val="left"/>
      <w:rPr>
        <w:rFonts w:hint="default"/>
      </w:rPr>
    </w:lvl>
    <w:lvl w:ilvl="3" w:tplc="FBDCBAF0">
      <w:start w:val="1"/>
      <w:numFmt w:val="bullet"/>
      <w:lvlText w:val="•"/>
      <w:lvlJc w:val="left"/>
      <w:rPr>
        <w:rFonts w:hint="default"/>
      </w:rPr>
    </w:lvl>
    <w:lvl w:ilvl="4" w:tplc="336E6414">
      <w:start w:val="1"/>
      <w:numFmt w:val="bullet"/>
      <w:lvlText w:val="•"/>
      <w:lvlJc w:val="left"/>
      <w:rPr>
        <w:rFonts w:hint="default"/>
      </w:rPr>
    </w:lvl>
    <w:lvl w:ilvl="5" w:tplc="E92A7346">
      <w:start w:val="1"/>
      <w:numFmt w:val="bullet"/>
      <w:lvlText w:val="•"/>
      <w:lvlJc w:val="left"/>
      <w:rPr>
        <w:rFonts w:hint="default"/>
      </w:rPr>
    </w:lvl>
    <w:lvl w:ilvl="6" w:tplc="B260BA84">
      <w:start w:val="1"/>
      <w:numFmt w:val="bullet"/>
      <w:lvlText w:val="•"/>
      <w:lvlJc w:val="left"/>
      <w:rPr>
        <w:rFonts w:hint="default"/>
      </w:rPr>
    </w:lvl>
    <w:lvl w:ilvl="7" w:tplc="DD78F0FC">
      <w:start w:val="1"/>
      <w:numFmt w:val="bullet"/>
      <w:lvlText w:val="•"/>
      <w:lvlJc w:val="left"/>
      <w:rPr>
        <w:rFonts w:hint="default"/>
      </w:rPr>
    </w:lvl>
    <w:lvl w:ilvl="8" w:tplc="8E780EA2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484C46E2"/>
    <w:multiLevelType w:val="hybridMultilevel"/>
    <w:tmpl w:val="99864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A422B0"/>
    <w:multiLevelType w:val="hybridMultilevel"/>
    <w:tmpl w:val="C10C79C6"/>
    <w:lvl w:ilvl="0" w:tplc="0E0AF1AA">
      <w:start w:val="1"/>
      <w:numFmt w:val="decimal"/>
      <w:lvlText w:val="%1."/>
      <w:lvlJc w:val="left"/>
      <w:pPr>
        <w:ind w:hanging="226"/>
      </w:pPr>
      <w:rPr>
        <w:rFonts w:ascii="Times New Roman" w:eastAsia="Times New Roman" w:hAnsi="Times New Roman" w:hint="default"/>
        <w:color w:val="000009"/>
        <w:sz w:val="22"/>
        <w:szCs w:val="22"/>
      </w:rPr>
    </w:lvl>
    <w:lvl w:ilvl="1" w:tplc="C5248960">
      <w:start w:val="1"/>
      <w:numFmt w:val="bullet"/>
      <w:lvlText w:val="•"/>
      <w:lvlJc w:val="left"/>
      <w:rPr>
        <w:rFonts w:hint="default"/>
      </w:rPr>
    </w:lvl>
    <w:lvl w:ilvl="2" w:tplc="97D8B59A">
      <w:start w:val="1"/>
      <w:numFmt w:val="bullet"/>
      <w:lvlText w:val="•"/>
      <w:lvlJc w:val="left"/>
      <w:rPr>
        <w:rFonts w:hint="default"/>
      </w:rPr>
    </w:lvl>
    <w:lvl w:ilvl="3" w:tplc="684450DA">
      <w:start w:val="1"/>
      <w:numFmt w:val="bullet"/>
      <w:lvlText w:val="•"/>
      <w:lvlJc w:val="left"/>
      <w:rPr>
        <w:rFonts w:hint="default"/>
      </w:rPr>
    </w:lvl>
    <w:lvl w:ilvl="4" w:tplc="22D6F70E">
      <w:start w:val="1"/>
      <w:numFmt w:val="bullet"/>
      <w:lvlText w:val="•"/>
      <w:lvlJc w:val="left"/>
      <w:rPr>
        <w:rFonts w:hint="default"/>
      </w:rPr>
    </w:lvl>
    <w:lvl w:ilvl="5" w:tplc="6CBCFB9A">
      <w:start w:val="1"/>
      <w:numFmt w:val="bullet"/>
      <w:lvlText w:val="•"/>
      <w:lvlJc w:val="left"/>
      <w:rPr>
        <w:rFonts w:hint="default"/>
      </w:rPr>
    </w:lvl>
    <w:lvl w:ilvl="6" w:tplc="FA66CA46">
      <w:start w:val="1"/>
      <w:numFmt w:val="bullet"/>
      <w:lvlText w:val="•"/>
      <w:lvlJc w:val="left"/>
      <w:rPr>
        <w:rFonts w:hint="default"/>
      </w:rPr>
    </w:lvl>
    <w:lvl w:ilvl="7" w:tplc="724E9712">
      <w:start w:val="1"/>
      <w:numFmt w:val="bullet"/>
      <w:lvlText w:val="•"/>
      <w:lvlJc w:val="left"/>
      <w:rPr>
        <w:rFonts w:hint="default"/>
      </w:rPr>
    </w:lvl>
    <w:lvl w:ilvl="8" w:tplc="03481D98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70151B2D"/>
    <w:multiLevelType w:val="hybridMultilevel"/>
    <w:tmpl w:val="25266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1830B7"/>
    <w:multiLevelType w:val="multilevel"/>
    <w:tmpl w:val="4CB8BC1C"/>
    <w:lvl w:ilvl="0">
      <w:start w:val="18"/>
      <w:numFmt w:val="decimal"/>
      <w:lvlText w:val="%1"/>
      <w:lvlJc w:val="left"/>
      <w:pPr>
        <w:ind w:hanging="1412"/>
      </w:pPr>
      <w:rPr>
        <w:rFonts w:hint="default"/>
      </w:rPr>
    </w:lvl>
    <w:lvl w:ilvl="1">
      <w:start w:val="30"/>
      <w:numFmt w:val="decimal"/>
      <w:lvlText w:val="%1.%2"/>
      <w:lvlJc w:val="left"/>
      <w:pPr>
        <w:ind w:hanging="1412"/>
      </w:pPr>
      <w:rPr>
        <w:rFonts w:ascii="Times New Roman" w:eastAsia="Times New Roman" w:hAnsi="Times New Roman" w:hint="default"/>
        <w:b/>
        <w:bCs/>
        <w:sz w:val="21"/>
        <w:szCs w:val="21"/>
      </w:rPr>
    </w:lvl>
    <w:lvl w:ilvl="2">
      <w:start w:val="1"/>
      <w:numFmt w:val="bullet"/>
      <w:lvlText w:val="-"/>
      <w:lvlJc w:val="left"/>
      <w:pPr>
        <w:ind w:hanging="173"/>
      </w:pPr>
      <w:rPr>
        <w:rFonts w:ascii="Arial" w:eastAsia="Arial" w:hAnsi="Arial" w:hint="default"/>
        <w:sz w:val="21"/>
        <w:szCs w:val="21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13"/>
  </w:num>
  <w:num w:numId="4">
    <w:abstractNumId w:val="1"/>
  </w:num>
  <w:num w:numId="5">
    <w:abstractNumId w:val="9"/>
  </w:num>
  <w:num w:numId="6">
    <w:abstractNumId w:val="8"/>
  </w:num>
  <w:num w:numId="7">
    <w:abstractNumId w:val="10"/>
  </w:num>
  <w:num w:numId="8">
    <w:abstractNumId w:val="6"/>
  </w:num>
  <w:num w:numId="9">
    <w:abstractNumId w:val="12"/>
  </w:num>
  <w:num w:numId="10">
    <w:abstractNumId w:val="5"/>
  </w:num>
  <w:num w:numId="11">
    <w:abstractNumId w:val="7"/>
  </w:num>
  <w:num w:numId="12">
    <w:abstractNumId w:val="4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1EC"/>
    <w:rsid w:val="00004AE5"/>
    <w:rsid w:val="0003704E"/>
    <w:rsid w:val="0004376E"/>
    <w:rsid w:val="000817F9"/>
    <w:rsid w:val="00081B0C"/>
    <w:rsid w:val="000C3A69"/>
    <w:rsid w:val="000C64A0"/>
    <w:rsid w:val="000E6CBA"/>
    <w:rsid w:val="00112BC9"/>
    <w:rsid w:val="00114EC7"/>
    <w:rsid w:val="00125768"/>
    <w:rsid w:val="00133F13"/>
    <w:rsid w:val="001401EC"/>
    <w:rsid w:val="00184700"/>
    <w:rsid w:val="00185F35"/>
    <w:rsid w:val="00187D97"/>
    <w:rsid w:val="00196DAC"/>
    <w:rsid w:val="001A78B5"/>
    <w:rsid w:val="001E2B54"/>
    <w:rsid w:val="001F225F"/>
    <w:rsid w:val="001F6753"/>
    <w:rsid w:val="001F71AB"/>
    <w:rsid w:val="002A4A08"/>
    <w:rsid w:val="002C0B5B"/>
    <w:rsid w:val="003041CF"/>
    <w:rsid w:val="00320430"/>
    <w:rsid w:val="00325CD9"/>
    <w:rsid w:val="00386E30"/>
    <w:rsid w:val="00394FF0"/>
    <w:rsid w:val="003A0A28"/>
    <w:rsid w:val="003A643B"/>
    <w:rsid w:val="003B00A7"/>
    <w:rsid w:val="003B4914"/>
    <w:rsid w:val="003B6DFD"/>
    <w:rsid w:val="003C604A"/>
    <w:rsid w:val="003D29FA"/>
    <w:rsid w:val="003D5926"/>
    <w:rsid w:val="003F7CCC"/>
    <w:rsid w:val="00402C79"/>
    <w:rsid w:val="0041538C"/>
    <w:rsid w:val="004641F7"/>
    <w:rsid w:val="00496B08"/>
    <w:rsid w:val="004977CF"/>
    <w:rsid w:val="004C309C"/>
    <w:rsid w:val="004F6D2A"/>
    <w:rsid w:val="00506D8E"/>
    <w:rsid w:val="005136B3"/>
    <w:rsid w:val="00523B49"/>
    <w:rsid w:val="0056334A"/>
    <w:rsid w:val="00577030"/>
    <w:rsid w:val="005A5D63"/>
    <w:rsid w:val="005C41D8"/>
    <w:rsid w:val="005C75A6"/>
    <w:rsid w:val="005F4CEC"/>
    <w:rsid w:val="00625C8A"/>
    <w:rsid w:val="006540A4"/>
    <w:rsid w:val="00661711"/>
    <w:rsid w:val="006816D8"/>
    <w:rsid w:val="0068341C"/>
    <w:rsid w:val="00697560"/>
    <w:rsid w:val="0071515E"/>
    <w:rsid w:val="007420AA"/>
    <w:rsid w:val="00744804"/>
    <w:rsid w:val="00755762"/>
    <w:rsid w:val="00780531"/>
    <w:rsid w:val="0078391D"/>
    <w:rsid w:val="007A4EE9"/>
    <w:rsid w:val="00815044"/>
    <w:rsid w:val="00821217"/>
    <w:rsid w:val="00832682"/>
    <w:rsid w:val="00834D38"/>
    <w:rsid w:val="00836CB8"/>
    <w:rsid w:val="00865276"/>
    <w:rsid w:val="00866461"/>
    <w:rsid w:val="008C45F8"/>
    <w:rsid w:val="008D10FC"/>
    <w:rsid w:val="0091613F"/>
    <w:rsid w:val="0093323E"/>
    <w:rsid w:val="009462CF"/>
    <w:rsid w:val="00972C90"/>
    <w:rsid w:val="009A4EDB"/>
    <w:rsid w:val="009B0C98"/>
    <w:rsid w:val="009C749D"/>
    <w:rsid w:val="009C7F7A"/>
    <w:rsid w:val="009F6E95"/>
    <w:rsid w:val="00A02D9E"/>
    <w:rsid w:val="00A213D5"/>
    <w:rsid w:val="00A244D1"/>
    <w:rsid w:val="00A41CE4"/>
    <w:rsid w:val="00A42631"/>
    <w:rsid w:val="00A5065F"/>
    <w:rsid w:val="00A5459E"/>
    <w:rsid w:val="00A73C8B"/>
    <w:rsid w:val="00A74489"/>
    <w:rsid w:val="00A77837"/>
    <w:rsid w:val="00AD6183"/>
    <w:rsid w:val="00B010FB"/>
    <w:rsid w:val="00B149E2"/>
    <w:rsid w:val="00B43825"/>
    <w:rsid w:val="00B558F6"/>
    <w:rsid w:val="00BE3E17"/>
    <w:rsid w:val="00BF108A"/>
    <w:rsid w:val="00C06C3D"/>
    <w:rsid w:val="00C24EEB"/>
    <w:rsid w:val="00C66D96"/>
    <w:rsid w:val="00C95CE3"/>
    <w:rsid w:val="00CE67E8"/>
    <w:rsid w:val="00D010B4"/>
    <w:rsid w:val="00D52B09"/>
    <w:rsid w:val="00D65481"/>
    <w:rsid w:val="00D72C10"/>
    <w:rsid w:val="00D92172"/>
    <w:rsid w:val="00D92964"/>
    <w:rsid w:val="00D9627B"/>
    <w:rsid w:val="00D97338"/>
    <w:rsid w:val="00DC115F"/>
    <w:rsid w:val="00DD0F01"/>
    <w:rsid w:val="00DD1C52"/>
    <w:rsid w:val="00DE588F"/>
    <w:rsid w:val="00E22F44"/>
    <w:rsid w:val="00E36389"/>
    <w:rsid w:val="00E46D83"/>
    <w:rsid w:val="00E74B0D"/>
    <w:rsid w:val="00E94CB1"/>
    <w:rsid w:val="00EA0360"/>
    <w:rsid w:val="00EB5359"/>
    <w:rsid w:val="00EB6DDF"/>
    <w:rsid w:val="00ED3FFB"/>
    <w:rsid w:val="00ED701A"/>
    <w:rsid w:val="00F0480F"/>
    <w:rsid w:val="00F110EE"/>
    <w:rsid w:val="00F120B8"/>
    <w:rsid w:val="00F36DB2"/>
    <w:rsid w:val="00F42F69"/>
    <w:rsid w:val="00F52B5E"/>
    <w:rsid w:val="00F84899"/>
    <w:rsid w:val="00F855C7"/>
    <w:rsid w:val="00F9715F"/>
    <w:rsid w:val="00FB4573"/>
    <w:rsid w:val="00FC08E8"/>
    <w:rsid w:val="00FC12D4"/>
    <w:rsid w:val="00FE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0DBFC8"/>
  <w15:chartTrackingRefBased/>
  <w15:docId w15:val="{C2782167-3926-4B12-B280-52A985460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D8E"/>
    <w:pPr>
      <w:widowControl w:val="0"/>
      <w:spacing w:after="0" w:line="240" w:lineRule="auto"/>
    </w:pPr>
    <w:rPr>
      <w:kern w:val="0"/>
      <w:lang w:val="en-US"/>
      <w14:ligatures w14:val="none"/>
    </w:rPr>
  </w:style>
  <w:style w:type="paragraph" w:styleId="1">
    <w:name w:val="heading 1"/>
    <w:basedOn w:val="a"/>
    <w:link w:val="10"/>
    <w:uiPriority w:val="9"/>
    <w:qFormat/>
    <w:rsid w:val="001401EC"/>
    <w:pPr>
      <w:ind w:left="62"/>
      <w:outlineLvl w:val="0"/>
    </w:pPr>
    <w:rPr>
      <w:rFonts w:ascii="Times New Roman" w:eastAsia="Times New Roman" w:hAnsi="Times New Roman"/>
      <w:b/>
      <w:bCs/>
      <w:sz w:val="23"/>
      <w:szCs w:val="23"/>
    </w:rPr>
  </w:style>
  <w:style w:type="paragraph" w:styleId="2">
    <w:name w:val="heading 2"/>
    <w:basedOn w:val="a"/>
    <w:link w:val="20"/>
    <w:uiPriority w:val="9"/>
    <w:unhideWhenUsed/>
    <w:qFormat/>
    <w:rsid w:val="001401EC"/>
    <w:pPr>
      <w:ind w:left="113"/>
      <w:outlineLvl w:val="1"/>
    </w:pPr>
    <w:rPr>
      <w:rFonts w:ascii="Times New Roman" w:eastAsia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01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01EC"/>
  </w:style>
  <w:style w:type="paragraph" w:styleId="a5">
    <w:name w:val="footer"/>
    <w:basedOn w:val="a"/>
    <w:link w:val="a6"/>
    <w:uiPriority w:val="99"/>
    <w:unhideWhenUsed/>
    <w:rsid w:val="001401E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01EC"/>
  </w:style>
  <w:style w:type="character" w:customStyle="1" w:styleId="10">
    <w:name w:val="Заголовок 1 Знак"/>
    <w:basedOn w:val="a0"/>
    <w:link w:val="1"/>
    <w:uiPriority w:val="9"/>
    <w:rsid w:val="001401EC"/>
    <w:rPr>
      <w:rFonts w:ascii="Times New Roman" w:eastAsia="Times New Roman" w:hAnsi="Times New Roman"/>
      <w:b/>
      <w:bCs/>
      <w:kern w:val="0"/>
      <w:sz w:val="23"/>
      <w:szCs w:val="23"/>
      <w:lang w:val="en-US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1401EC"/>
    <w:rPr>
      <w:rFonts w:ascii="Times New Roman" w:eastAsia="Times New Roman" w:hAnsi="Times New Roman"/>
      <w:b/>
      <w:bCs/>
      <w:kern w:val="0"/>
      <w:lang w:val="en-US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1401EC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1401EC"/>
    <w:pPr>
      <w:ind w:left="113"/>
    </w:pPr>
    <w:rPr>
      <w:rFonts w:ascii="Times New Roman" w:eastAsia="Times New Roman" w:hAnsi="Times New Roman"/>
    </w:rPr>
  </w:style>
  <w:style w:type="character" w:customStyle="1" w:styleId="a8">
    <w:name w:val="Основной текст Знак"/>
    <w:basedOn w:val="a0"/>
    <w:link w:val="a7"/>
    <w:uiPriority w:val="1"/>
    <w:rsid w:val="001401EC"/>
    <w:rPr>
      <w:rFonts w:ascii="Times New Roman" w:eastAsia="Times New Roman" w:hAnsi="Times New Roman"/>
      <w:kern w:val="0"/>
      <w:lang w:val="en-US"/>
      <w14:ligatures w14:val="none"/>
    </w:rPr>
  </w:style>
  <w:style w:type="paragraph" w:styleId="a9">
    <w:name w:val="List Paragraph"/>
    <w:basedOn w:val="a"/>
    <w:uiPriority w:val="34"/>
    <w:qFormat/>
    <w:rsid w:val="001401EC"/>
  </w:style>
  <w:style w:type="paragraph" w:customStyle="1" w:styleId="TableParagraph">
    <w:name w:val="Table Paragraph"/>
    <w:basedOn w:val="a"/>
    <w:uiPriority w:val="1"/>
    <w:qFormat/>
    <w:rsid w:val="001401EC"/>
  </w:style>
  <w:style w:type="character" w:styleId="aa">
    <w:name w:val="Hyperlink"/>
    <w:basedOn w:val="a0"/>
    <w:uiPriority w:val="99"/>
    <w:unhideWhenUsed/>
    <w:rsid w:val="001401EC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94CB1"/>
    <w:rPr>
      <w:color w:val="605E5C"/>
      <w:shd w:val="clear" w:color="auto" w:fill="E1DFDD"/>
    </w:rPr>
  </w:style>
  <w:style w:type="paragraph" w:styleId="ac">
    <w:name w:val="footnote text"/>
    <w:basedOn w:val="a"/>
    <w:link w:val="ad"/>
    <w:uiPriority w:val="99"/>
    <w:semiHidden/>
    <w:unhideWhenUsed/>
    <w:rsid w:val="001F225F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F225F"/>
    <w:rPr>
      <w:kern w:val="0"/>
      <w:sz w:val="20"/>
      <w:szCs w:val="20"/>
      <w:lang w:val="en-US"/>
      <w14:ligatures w14:val="none"/>
    </w:rPr>
  </w:style>
  <w:style w:type="character" w:styleId="ae">
    <w:name w:val="footnote reference"/>
    <w:basedOn w:val="a0"/>
    <w:uiPriority w:val="99"/>
    <w:semiHidden/>
    <w:unhideWhenUsed/>
    <w:rsid w:val="001F225F"/>
    <w:rPr>
      <w:vertAlign w:val="superscript"/>
    </w:rPr>
  </w:style>
  <w:style w:type="paragraph" w:styleId="af">
    <w:name w:val="Revision"/>
    <w:hidden/>
    <w:uiPriority w:val="99"/>
    <w:semiHidden/>
    <w:rsid w:val="00C24EEB"/>
    <w:pPr>
      <w:spacing w:after="0" w:line="240" w:lineRule="auto"/>
    </w:pPr>
    <w:rPr>
      <w:kern w:val="0"/>
      <w:lang w:val="en-US"/>
      <w14:ligatures w14:val="none"/>
    </w:rPr>
  </w:style>
  <w:style w:type="character" w:styleId="af0">
    <w:name w:val="FollowedHyperlink"/>
    <w:basedOn w:val="a0"/>
    <w:uiPriority w:val="99"/>
    <w:semiHidden/>
    <w:unhideWhenUsed/>
    <w:rsid w:val="009462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0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8407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87173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7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2665864866?pwd=UMAPnoiBeduhm82dudwevMZQMicm8p.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C8F8D-AFE4-4783-A95E-085D5D66F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532</Words>
  <Characters>4254</Characters>
  <Application>Microsoft Office Word</Application>
  <DocSecurity>0</DocSecurity>
  <Lines>170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CAREC CACIP</cp:lastModifiedBy>
  <cp:revision>5</cp:revision>
  <dcterms:created xsi:type="dcterms:W3CDTF">2025-11-06T05:38:00Z</dcterms:created>
  <dcterms:modified xsi:type="dcterms:W3CDTF">2025-11-11T05:52:00Z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e6a9a15e-9bcc-4c3c-84ab-4f7e14c482b1</vt:lpwstr>
  </property>
</Properties>
</file>