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3218" w14:textId="77777777" w:rsidR="00A71240" w:rsidRPr="00276CE8" w:rsidRDefault="00DA1A52" w:rsidP="00A71240">
      <w:pPr>
        <w:spacing w:after="0" w:line="240" w:lineRule="auto"/>
        <w:jc w:val="center"/>
        <w:rPr>
          <w:rFonts w:ascii="Times New Roman" w:hAnsi="Times New Roman" w:cs="Times New Roman"/>
          <w:b/>
          <w:sz w:val="24"/>
          <w:szCs w:val="24"/>
        </w:rPr>
      </w:pPr>
      <w:r w:rsidRPr="00276CE8">
        <w:rPr>
          <w:rFonts w:ascii="Times New Roman" w:hAnsi="Times New Roman" w:cs="Times New Roman"/>
          <w:b/>
          <w:sz w:val="24"/>
          <w:szCs w:val="24"/>
        </w:rPr>
        <w:t xml:space="preserve">ОСНОВНЫЕ ТРЕБОВАНИЯ К </w:t>
      </w:r>
      <w:r w:rsidR="00A71240" w:rsidRPr="00276CE8">
        <w:rPr>
          <w:rFonts w:ascii="Times New Roman" w:hAnsi="Times New Roman" w:cs="Times New Roman"/>
          <w:b/>
          <w:sz w:val="24"/>
          <w:szCs w:val="24"/>
        </w:rPr>
        <w:t>СТАТЬЯМ</w:t>
      </w:r>
      <w:r w:rsidR="001D1648">
        <w:rPr>
          <w:rFonts w:ascii="Times New Roman" w:hAnsi="Times New Roman" w:cs="Times New Roman"/>
          <w:b/>
          <w:sz w:val="24"/>
          <w:szCs w:val="24"/>
        </w:rPr>
        <w:t xml:space="preserve"> (РИНЦ)</w:t>
      </w:r>
      <w:r w:rsidR="00A71240" w:rsidRPr="00276CE8">
        <w:rPr>
          <w:rFonts w:ascii="Times New Roman" w:hAnsi="Times New Roman" w:cs="Times New Roman"/>
          <w:b/>
          <w:sz w:val="24"/>
          <w:szCs w:val="24"/>
        </w:rPr>
        <w:t xml:space="preserve">, </w:t>
      </w:r>
    </w:p>
    <w:p w14:paraId="703AB3B5" w14:textId="77777777" w:rsidR="002E77FC" w:rsidRPr="00276CE8" w:rsidRDefault="00A71240" w:rsidP="00A71240">
      <w:pPr>
        <w:spacing w:after="0" w:line="240" w:lineRule="auto"/>
        <w:jc w:val="center"/>
        <w:rPr>
          <w:rFonts w:ascii="Times New Roman" w:hAnsi="Times New Roman" w:cs="Times New Roman"/>
          <w:b/>
          <w:sz w:val="24"/>
          <w:szCs w:val="24"/>
        </w:rPr>
      </w:pPr>
      <w:r w:rsidRPr="00276CE8">
        <w:rPr>
          <w:rFonts w:ascii="Times New Roman" w:hAnsi="Times New Roman" w:cs="Times New Roman"/>
          <w:b/>
          <w:sz w:val="24"/>
          <w:szCs w:val="24"/>
        </w:rPr>
        <w:t>ПУБЛИКУЕМЫМ ПО ИТОГАМ ПРОВЕДЕНИЯ НАУЧНЫХ МЕРОПРИЯТИЙ</w:t>
      </w:r>
    </w:p>
    <w:p w14:paraId="170D23AA" w14:textId="77777777" w:rsidR="00DA1A52" w:rsidRPr="00276CE8" w:rsidRDefault="00DA1A52" w:rsidP="00511B39">
      <w:pPr>
        <w:spacing w:after="120"/>
        <w:rPr>
          <w:rFonts w:ascii="Times New Roman" w:hAnsi="Times New Roman" w:cs="Times New Roman"/>
          <w:b/>
          <w:sz w:val="24"/>
          <w:szCs w:val="24"/>
        </w:rPr>
      </w:pPr>
    </w:p>
    <w:p w14:paraId="6E1DDC70" w14:textId="77777777" w:rsidR="00A71240" w:rsidRPr="00276CE8" w:rsidRDefault="00A71240" w:rsidP="006E000F">
      <w:pPr>
        <w:pStyle w:val="a4"/>
        <w:numPr>
          <w:ilvl w:val="0"/>
          <w:numId w:val="3"/>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 xml:space="preserve">Статья должна быть представлена в виде файла формата MS </w:t>
      </w:r>
      <w:proofErr w:type="spellStart"/>
      <w:r w:rsidRPr="00276CE8">
        <w:rPr>
          <w:rFonts w:ascii="Times New Roman" w:hAnsi="Times New Roman" w:cs="Times New Roman"/>
          <w:bCs/>
          <w:sz w:val="24"/>
          <w:szCs w:val="24"/>
        </w:rPr>
        <w:t>Word</w:t>
      </w:r>
      <w:proofErr w:type="spellEnd"/>
      <w:r w:rsidRPr="00276CE8">
        <w:rPr>
          <w:rFonts w:ascii="Times New Roman" w:hAnsi="Times New Roman" w:cs="Times New Roman"/>
          <w:bCs/>
          <w:sz w:val="24"/>
          <w:szCs w:val="24"/>
        </w:rPr>
        <w:t xml:space="preserve"> (.</w:t>
      </w:r>
      <w:proofErr w:type="spellStart"/>
      <w:r w:rsidRPr="00276CE8">
        <w:rPr>
          <w:rFonts w:ascii="Times New Roman" w:hAnsi="Times New Roman" w:cs="Times New Roman"/>
          <w:bCs/>
          <w:sz w:val="24"/>
          <w:szCs w:val="24"/>
        </w:rPr>
        <w:t>doc</w:t>
      </w:r>
      <w:proofErr w:type="spellEnd"/>
      <w:r w:rsidRPr="00276CE8">
        <w:rPr>
          <w:rFonts w:ascii="Times New Roman" w:hAnsi="Times New Roman" w:cs="Times New Roman"/>
          <w:bCs/>
          <w:sz w:val="24"/>
          <w:szCs w:val="24"/>
        </w:rPr>
        <w:t xml:space="preserve"> или .</w:t>
      </w:r>
      <w:proofErr w:type="spellStart"/>
      <w:r w:rsidRPr="00276CE8">
        <w:rPr>
          <w:rFonts w:ascii="Times New Roman" w:hAnsi="Times New Roman" w:cs="Times New Roman"/>
          <w:bCs/>
          <w:sz w:val="24"/>
          <w:szCs w:val="24"/>
        </w:rPr>
        <w:t>docx</w:t>
      </w:r>
      <w:proofErr w:type="spellEnd"/>
      <w:r w:rsidRPr="00276CE8">
        <w:rPr>
          <w:rFonts w:ascii="Times New Roman" w:hAnsi="Times New Roman" w:cs="Times New Roman"/>
          <w:bCs/>
          <w:sz w:val="24"/>
          <w:szCs w:val="24"/>
        </w:rPr>
        <w:t>), файлы в формате .</w:t>
      </w:r>
      <w:proofErr w:type="spellStart"/>
      <w:r w:rsidRPr="00276CE8">
        <w:rPr>
          <w:rFonts w:ascii="Times New Roman" w:hAnsi="Times New Roman" w:cs="Times New Roman"/>
          <w:bCs/>
          <w:sz w:val="24"/>
          <w:szCs w:val="24"/>
        </w:rPr>
        <w:t>pdf</w:t>
      </w:r>
      <w:proofErr w:type="spellEnd"/>
      <w:r w:rsidRPr="00276CE8">
        <w:rPr>
          <w:rFonts w:ascii="Times New Roman" w:hAnsi="Times New Roman" w:cs="Times New Roman"/>
          <w:bCs/>
          <w:sz w:val="24"/>
          <w:szCs w:val="24"/>
        </w:rPr>
        <w:t xml:space="preserve"> не рассматриваются.</w:t>
      </w:r>
    </w:p>
    <w:p w14:paraId="0A9EB0EC" w14:textId="77777777" w:rsidR="00F35602" w:rsidRDefault="00A71240" w:rsidP="00F35602">
      <w:pPr>
        <w:pStyle w:val="a4"/>
        <w:numPr>
          <w:ilvl w:val="0"/>
          <w:numId w:val="3"/>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 xml:space="preserve">Наличие </w:t>
      </w:r>
      <w:r w:rsidRPr="00F35602">
        <w:rPr>
          <w:rFonts w:ascii="Times New Roman" w:hAnsi="Times New Roman" w:cs="Times New Roman"/>
          <w:b/>
          <w:sz w:val="24"/>
          <w:szCs w:val="24"/>
        </w:rPr>
        <w:t>заключения о возможности открытого опубликования</w:t>
      </w:r>
      <w:r w:rsidRPr="00276CE8">
        <w:rPr>
          <w:rFonts w:ascii="Times New Roman" w:hAnsi="Times New Roman" w:cs="Times New Roman"/>
          <w:bCs/>
          <w:sz w:val="24"/>
          <w:szCs w:val="24"/>
        </w:rPr>
        <w:t xml:space="preserve"> обязательно.</w:t>
      </w:r>
      <w:r w:rsidR="00EB63DC">
        <w:rPr>
          <w:rFonts w:ascii="Times New Roman" w:hAnsi="Times New Roman" w:cs="Times New Roman"/>
          <w:bCs/>
          <w:sz w:val="24"/>
          <w:szCs w:val="24"/>
        </w:rPr>
        <w:t xml:space="preserve"> </w:t>
      </w:r>
    </w:p>
    <w:p w14:paraId="04F6075C" w14:textId="77777777" w:rsidR="00A71240" w:rsidRDefault="00A71240" w:rsidP="006E000F">
      <w:pPr>
        <w:pStyle w:val="a4"/>
        <w:numPr>
          <w:ilvl w:val="0"/>
          <w:numId w:val="3"/>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Допустимый объем заимствования 25%.</w:t>
      </w:r>
    </w:p>
    <w:p w14:paraId="6D84FBAF" w14:textId="77777777" w:rsidR="00150615" w:rsidRDefault="00C66297" w:rsidP="00EB63DC">
      <w:pPr>
        <w:pStyle w:val="a4"/>
        <w:numPr>
          <w:ilvl w:val="0"/>
          <w:numId w:val="3"/>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От одного автора не может быть опубликовано более 3 работ.</w:t>
      </w:r>
    </w:p>
    <w:p w14:paraId="21B8494F" w14:textId="77777777" w:rsidR="00A71240" w:rsidRPr="00EB63DC" w:rsidRDefault="00360AE4" w:rsidP="00EB63DC">
      <w:pPr>
        <w:pStyle w:val="a4"/>
        <w:numPr>
          <w:ilvl w:val="0"/>
          <w:numId w:val="3"/>
        </w:numPr>
        <w:spacing w:after="0" w:line="240" w:lineRule="auto"/>
        <w:ind w:left="0" w:firstLine="0"/>
        <w:jc w:val="both"/>
        <w:rPr>
          <w:rFonts w:ascii="Times New Roman" w:hAnsi="Times New Roman" w:cs="Times New Roman"/>
          <w:bCs/>
          <w:sz w:val="24"/>
          <w:szCs w:val="24"/>
        </w:rPr>
      </w:pPr>
      <w:r w:rsidRPr="00EB63DC">
        <w:rPr>
          <w:rFonts w:ascii="Times New Roman" w:hAnsi="Times New Roman" w:cs="Times New Roman"/>
          <w:b/>
          <w:bCs/>
          <w:sz w:val="24"/>
          <w:szCs w:val="24"/>
        </w:rPr>
        <w:t xml:space="preserve">Общий объем </w:t>
      </w:r>
      <w:r w:rsidR="000F1D6B" w:rsidRPr="00EB63DC">
        <w:rPr>
          <w:rFonts w:ascii="Times New Roman" w:hAnsi="Times New Roman" w:cs="Times New Roman"/>
          <w:b/>
          <w:bCs/>
          <w:sz w:val="24"/>
          <w:szCs w:val="24"/>
        </w:rPr>
        <w:t>статьи</w:t>
      </w:r>
      <w:r w:rsidRPr="00EB63DC">
        <w:rPr>
          <w:rFonts w:ascii="Times New Roman" w:hAnsi="Times New Roman" w:cs="Times New Roman"/>
          <w:sz w:val="24"/>
          <w:szCs w:val="24"/>
        </w:rPr>
        <w:t xml:space="preserve">, включая метаданные, должен составлять </w:t>
      </w:r>
      <w:r w:rsidR="00A71240" w:rsidRPr="00EB63DC">
        <w:rPr>
          <w:rFonts w:ascii="Times New Roman" w:hAnsi="Times New Roman" w:cs="Times New Roman"/>
          <w:sz w:val="24"/>
          <w:szCs w:val="24"/>
        </w:rPr>
        <w:t xml:space="preserve">4-6 </w:t>
      </w:r>
      <w:r w:rsidRPr="00EB63DC">
        <w:rPr>
          <w:rFonts w:ascii="Times New Roman" w:hAnsi="Times New Roman" w:cs="Times New Roman"/>
          <w:sz w:val="24"/>
          <w:szCs w:val="24"/>
        </w:rPr>
        <w:t>страниц</w:t>
      </w:r>
      <w:r w:rsidR="00A71240" w:rsidRPr="00EB63DC">
        <w:rPr>
          <w:rFonts w:ascii="Times New Roman" w:hAnsi="Times New Roman" w:cs="Times New Roman"/>
          <w:sz w:val="24"/>
          <w:szCs w:val="24"/>
        </w:rPr>
        <w:t xml:space="preserve"> (минимальный объем – 6000 знаков с пробелами)</w:t>
      </w:r>
      <w:r w:rsidRPr="00EB63DC">
        <w:rPr>
          <w:rFonts w:ascii="Times New Roman" w:hAnsi="Times New Roman" w:cs="Times New Roman"/>
          <w:sz w:val="24"/>
          <w:szCs w:val="24"/>
        </w:rPr>
        <w:t>.</w:t>
      </w:r>
      <w:r w:rsidR="00A71240" w:rsidRPr="00EB63DC">
        <w:rPr>
          <w:rFonts w:ascii="Times New Roman" w:hAnsi="Times New Roman" w:cs="Times New Roman"/>
          <w:bCs/>
          <w:sz w:val="24"/>
          <w:szCs w:val="24"/>
        </w:rPr>
        <w:t xml:space="preserve"> </w:t>
      </w:r>
      <w:r w:rsidR="00A71240" w:rsidRPr="00EB63DC">
        <w:rPr>
          <w:rFonts w:ascii="Times New Roman" w:hAnsi="Times New Roman" w:cs="Times New Roman"/>
          <w:sz w:val="24"/>
          <w:szCs w:val="24"/>
        </w:rPr>
        <w:t xml:space="preserve">Материалы должны быть представлены на формате А4, все поля по 2 см, размер шрифта 12, </w:t>
      </w:r>
      <w:r w:rsidR="00A71240" w:rsidRPr="00EB63DC">
        <w:rPr>
          <w:rFonts w:ascii="Times New Roman" w:hAnsi="Times New Roman" w:cs="Times New Roman"/>
          <w:sz w:val="24"/>
          <w:szCs w:val="24"/>
          <w:lang w:val="en-US"/>
        </w:rPr>
        <w:t>Times</w:t>
      </w:r>
      <w:r w:rsidR="00A71240" w:rsidRPr="00EB63DC">
        <w:rPr>
          <w:rFonts w:ascii="Times New Roman" w:hAnsi="Times New Roman" w:cs="Times New Roman"/>
          <w:sz w:val="24"/>
          <w:szCs w:val="24"/>
        </w:rPr>
        <w:t xml:space="preserve"> </w:t>
      </w:r>
      <w:r w:rsidR="00A71240" w:rsidRPr="00EB63DC">
        <w:rPr>
          <w:rFonts w:ascii="Times New Roman" w:hAnsi="Times New Roman" w:cs="Times New Roman"/>
          <w:sz w:val="24"/>
          <w:szCs w:val="24"/>
          <w:lang w:val="en-US"/>
        </w:rPr>
        <w:t>New</w:t>
      </w:r>
      <w:r w:rsidR="00A71240" w:rsidRPr="00EB63DC">
        <w:rPr>
          <w:rFonts w:ascii="Times New Roman" w:hAnsi="Times New Roman" w:cs="Times New Roman"/>
          <w:sz w:val="24"/>
          <w:szCs w:val="24"/>
        </w:rPr>
        <w:t xml:space="preserve"> </w:t>
      </w:r>
      <w:r w:rsidR="00A71240" w:rsidRPr="00EB63DC">
        <w:rPr>
          <w:rFonts w:ascii="Times New Roman" w:hAnsi="Times New Roman" w:cs="Times New Roman"/>
          <w:sz w:val="24"/>
          <w:szCs w:val="24"/>
          <w:lang w:val="en-US"/>
        </w:rPr>
        <w:t>Roman</w:t>
      </w:r>
      <w:r w:rsidR="00A71240" w:rsidRPr="00EB63DC">
        <w:rPr>
          <w:rFonts w:ascii="Times New Roman" w:hAnsi="Times New Roman" w:cs="Times New Roman"/>
          <w:sz w:val="24"/>
          <w:szCs w:val="24"/>
        </w:rPr>
        <w:t xml:space="preserve">, интервал полуторный. Применять гиперссылки и разрывы разделов внутри текста не допускается. </w:t>
      </w:r>
    </w:p>
    <w:p w14:paraId="35E1225C" w14:textId="77777777" w:rsidR="00A71240" w:rsidRPr="00276CE8" w:rsidRDefault="00A71240" w:rsidP="006E000F">
      <w:pPr>
        <w:pStyle w:val="a4"/>
        <w:spacing w:after="0" w:line="240" w:lineRule="auto"/>
        <w:ind w:left="0"/>
        <w:contextualSpacing w:val="0"/>
        <w:jc w:val="both"/>
        <w:rPr>
          <w:rFonts w:ascii="Times New Roman" w:hAnsi="Times New Roman" w:cs="Times New Roman"/>
          <w:b/>
          <w:sz w:val="24"/>
          <w:szCs w:val="24"/>
        </w:rPr>
      </w:pPr>
    </w:p>
    <w:p w14:paraId="18EFE1EA" w14:textId="77777777" w:rsidR="00A71240" w:rsidRPr="00276CE8" w:rsidRDefault="00A71240" w:rsidP="006E000F">
      <w:pPr>
        <w:pStyle w:val="a4"/>
        <w:spacing w:after="0" w:line="240" w:lineRule="auto"/>
        <w:ind w:left="0"/>
        <w:contextualSpacing w:val="0"/>
        <w:jc w:val="both"/>
        <w:rPr>
          <w:rFonts w:ascii="Times New Roman" w:hAnsi="Times New Roman" w:cs="Times New Roman"/>
          <w:b/>
          <w:sz w:val="24"/>
          <w:szCs w:val="24"/>
        </w:rPr>
      </w:pPr>
      <w:r w:rsidRPr="00276CE8">
        <w:rPr>
          <w:rFonts w:ascii="Times New Roman" w:hAnsi="Times New Roman" w:cs="Times New Roman"/>
          <w:b/>
          <w:sz w:val="24"/>
          <w:szCs w:val="24"/>
        </w:rPr>
        <w:t>Материалы должны соответствовать следующей структуре:</w:t>
      </w:r>
    </w:p>
    <w:p w14:paraId="45BA9437"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УДК</w:t>
      </w:r>
    </w:p>
    <w:p w14:paraId="21D4E364" w14:textId="77777777" w:rsidR="000F1D6B" w:rsidRPr="00276CE8" w:rsidRDefault="004D035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Заголовок</w:t>
      </w:r>
      <w:r w:rsidR="000F1D6B" w:rsidRPr="00276CE8">
        <w:rPr>
          <w:rFonts w:ascii="Times New Roman" w:hAnsi="Times New Roman" w:cs="Times New Roman"/>
          <w:bCs/>
          <w:sz w:val="24"/>
          <w:szCs w:val="24"/>
        </w:rPr>
        <w:t xml:space="preserve"> статьи</w:t>
      </w:r>
    </w:p>
    <w:p w14:paraId="7F242BE5"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Сведения об авторах</w:t>
      </w:r>
    </w:p>
    <w:p w14:paraId="29B4F5B7"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Аннотация</w:t>
      </w:r>
    </w:p>
    <w:p w14:paraId="1E433B2F"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Ключевые слова</w:t>
      </w:r>
    </w:p>
    <w:p w14:paraId="14423B6A" w14:textId="77777777" w:rsidR="000F1D6B" w:rsidRPr="00276CE8" w:rsidRDefault="004D035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Заголовок</w:t>
      </w:r>
      <w:r w:rsidR="000F1D6B" w:rsidRPr="00276CE8">
        <w:rPr>
          <w:rFonts w:ascii="Times New Roman" w:hAnsi="Times New Roman" w:cs="Times New Roman"/>
          <w:bCs/>
          <w:sz w:val="24"/>
          <w:szCs w:val="24"/>
        </w:rPr>
        <w:t xml:space="preserve"> статьи на английском языке</w:t>
      </w:r>
    </w:p>
    <w:p w14:paraId="4BEE13F8"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Сведения об авторах на английском языке</w:t>
      </w:r>
    </w:p>
    <w:p w14:paraId="0780EF5B"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Аннотация на английском языке</w:t>
      </w:r>
    </w:p>
    <w:p w14:paraId="786B3CDD"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Ключевые слова на английском языке</w:t>
      </w:r>
    </w:p>
    <w:p w14:paraId="450ADD13"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Введение</w:t>
      </w:r>
    </w:p>
    <w:p w14:paraId="4CD0063B" w14:textId="77777777" w:rsidR="000F1D6B" w:rsidRPr="00276CE8" w:rsidRDefault="00355918" w:rsidP="006E000F">
      <w:pPr>
        <w:pStyle w:val="a4"/>
        <w:numPr>
          <w:ilvl w:val="0"/>
          <w:numId w:val="4"/>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Материалы и методы</w:t>
      </w:r>
    </w:p>
    <w:p w14:paraId="638BE796"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 xml:space="preserve">Результаты </w:t>
      </w:r>
    </w:p>
    <w:p w14:paraId="094063C0"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Обсуждение полученных результатов</w:t>
      </w:r>
    </w:p>
    <w:p w14:paraId="063F72B4"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Заключение</w:t>
      </w:r>
    </w:p>
    <w:p w14:paraId="4B200E79"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Список источников</w:t>
      </w:r>
    </w:p>
    <w:p w14:paraId="27D822CE" w14:textId="77777777" w:rsidR="000F1D6B" w:rsidRPr="00276CE8" w:rsidRDefault="000F1D6B" w:rsidP="006E000F">
      <w:pPr>
        <w:pStyle w:val="a4"/>
        <w:spacing w:after="0" w:line="240" w:lineRule="auto"/>
        <w:ind w:left="0"/>
        <w:contextualSpacing w:val="0"/>
        <w:jc w:val="both"/>
        <w:rPr>
          <w:rFonts w:ascii="Times New Roman" w:hAnsi="Times New Roman" w:cs="Times New Roman"/>
          <w:b/>
          <w:sz w:val="24"/>
          <w:szCs w:val="24"/>
        </w:rPr>
      </w:pPr>
    </w:p>
    <w:p w14:paraId="29BC136D" w14:textId="77777777" w:rsidR="006E000F" w:rsidRDefault="000F1D6B"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УДК</w:t>
      </w:r>
      <w:r w:rsidRPr="00276CE8">
        <w:rPr>
          <w:rFonts w:ascii="Times New Roman" w:hAnsi="Times New Roman" w:cs="Times New Roman"/>
          <w:sz w:val="24"/>
          <w:szCs w:val="24"/>
        </w:rPr>
        <w:t xml:space="preserve"> (код универсальной десятичной классификации)</w:t>
      </w:r>
      <w:r w:rsidR="005B1312" w:rsidRPr="00276CE8">
        <w:rPr>
          <w:rFonts w:ascii="Times New Roman" w:hAnsi="Times New Roman" w:cs="Times New Roman"/>
          <w:sz w:val="24"/>
          <w:szCs w:val="24"/>
        </w:rPr>
        <w:t>:</w:t>
      </w:r>
      <w:r w:rsidRPr="00276CE8">
        <w:rPr>
          <w:rFonts w:ascii="Times New Roman" w:hAnsi="Times New Roman" w:cs="Times New Roman"/>
          <w:sz w:val="24"/>
          <w:szCs w:val="24"/>
        </w:rPr>
        <w:t xml:space="preserve"> можно подобрать на сайте https://www.teacode.com/online/udc/ в соответствии с тематикой статьи или позаимствовать у публикации с аналогичным названием (в последнем случае код обязательно нужно проверить по классификатору).</w:t>
      </w:r>
    </w:p>
    <w:p w14:paraId="2F42073A" w14:textId="77777777" w:rsidR="0092236F" w:rsidRPr="00276CE8" w:rsidRDefault="0092236F" w:rsidP="006E000F">
      <w:pPr>
        <w:pStyle w:val="a4"/>
        <w:spacing w:after="0" w:line="240" w:lineRule="auto"/>
        <w:ind w:left="0"/>
        <w:contextualSpacing w:val="0"/>
        <w:jc w:val="both"/>
        <w:rPr>
          <w:rFonts w:ascii="Times New Roman" w:hAnsi="Times New Roman" w:cs="Times New Roman"/>
          <w:sz w:val="24"/>
          <w:szCs w:val="24"/>
        </w:rPr>
      </w:pPr>
    </w:p>
    <w:p w14:paraId="131C129E" w14:textId="77777777" w:rsidR="00A71240" w:rsidRPr="00276CE8" w:rsidRDefault="004D035B" w:rsidP="006E000F">
      <w:pPr>
        <w:pStyle w:val="a4"/>
        <w:spacing w:after="0" w:line="240" w:lineRule="auto"/>
        <w:ind w:left="0"/>
        <w:contextualSpacing w:val="0"/>
        <w:jc w:val="both"/>
        <w:rPr>
          <w:rFonts w:ascii="Times New Roman" w:hAnsi="Times New Roman" w:cs="Times New Roman"/>
          <w:bCs/>
          <w:sz w:val="24"/>
          <w:szCs w:val="24"/>
          <w:lang w:val="ru"/>
        </w:rPr>
      </w:pPr>
      <w:r w:rsidRPr="00276CE8">
        <w:rPr>
          <w:rFonts w:ascii="Times New Roman" w:hAnsi="Times New Roman" w:cs="Times New Roman"/>
          <w:b/>
          <w:sz w:val="24"/>
          <w:szCs w:val="24"/>
          <w:lang w:val="ru"/>
        </w:rPr>
        <w:t>Заголовок</w:t>
      </w:r>
      <w:r w:rsidR="005B1312" w:rsidRPr="00276CE8">
        <w:rPr>
          <w:rFonts w:ascii="Times New Roman" w:hAnsi="Times New Roman" w:cs="Times New Roman"/>
          <w:b/>
          <w:sz w:val="24"/>
          <w:szCs w:val="24"/>
          <w:lang w:val="ru"/>
        </w:rPr>
        <w:t xml:space="preserve"> статьи: </w:t>
      </w:r>
      <w:r w:rsidR="005B1312" w:rsidRPr="00276CE8">
        <w:rPr>
          <w:rFonts w:ascii="Times New Roman" w:hAnsi="Times New Roman" w:cs="Times New Roman"/>
          <w:bCs/>
          <w:sz w:val="24"/>
          <w:szCs w:val="24"/>
          <w:lang w:val="ru"/>
        </w:rPr>
        <w:t>должно быть кратким и точно отражать содержание статьи (не менее 6 слов, не более 15 слов). Не допускается, чтобы название состояло из нескольких предложений. Название не должно содержать математические формулы, буквы алфавитов, отличных от русского и латинского, аббревиатуры</w:t>
      </w:r>
      <w:r w:rsidR="00D87896">
        <w:rPr>
          <w:rFonts w:ascii="Times New Roman" w:hAnsi="Times New Roman" w:cs="Times New Roman"/>
          <w:bCs/>
          <w:sz w:val="24"/>
          <w:szCs w:val="24"/>
          <w:lang w:val="ru"/>
        </w:rPr>
        <w:t xml:space="preserve"> (не принятые в широком научном обороте)</w:t>
      </w:r>
      <w:r w:rsidR="005B1312" w:rsidRPr="00276CE8">
        <w:rPr>
          <w:rFonts w:ascii="Times New Roman" w:hAnsi="Times New Roman" w:cs="Times New Roman"/>
          <w:bCs/>
          <w:sz w:val="24"/>
          <w:szCs w:val="24"/>
          <w:lang w:val="ru"/>
        </w:rPr>
        <w:t>.</w:t>
      </w:r>
    </w:p>
    <w:p w14:paraId="3702E302" w14:textId="77777777" w:rsidR="006E000F" w:rsidRPr="00276CE8" w:rsidRDefault="006E000F" w:rsidP="006E000F">
      <w:pPr>
        <w:pStyle w:val="a4"/>
        <w:spacing w:after="0" w:line="240" w:lineRule="auto"/>
        <w:ind w:left="0"/>
        <w:contextualSpacing w:val="0"/>
        <w:jc w:val="both"/>
        <w:rPr>
          <w:rFonts w:ascii="Times New Roman" w:hAnsi="Times New Roman" w:cs="Times New Roman"/>
          <w:bCs/>
          <w:sz w:val="24"/>
          <w:szCs w:val="24"/>
          <w:lang w:val="ru"/>
        </w:rPr>
      </w:pPr>
    </w:p>
    <w:p w14:paraId="04CB92A1" w14:textId="77777777" w:rsidR="00AA1971" w:rsidRPr="00276CE8" w:rsidRDefault="005B1312"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lang w:val="ru"/>
        </w:rPr>
        <w:t xml:space="preserve">Сведения об авторах: </w:t>
      </w:r>
      <w:r w:rsidRPr="00276CE8">
        <w:rPr>
          <w:rFonts w:ascii="Times New Roman" w:hAnsi="Times New Roman" w:cs="Times New Roman"/>
          <w:bCs/>
          <w:sz w:val="24"/>
          <w:szCs w:val="24"/>
          <w:lang w:val="ru"/>
        </w:rPr>
        <w:t>фамилии, имена и отчества авторов указываются полностью. В этой же строке указывается электронная почта каждого автора. После фамилии каждого автора ставят надстрочный знак для обозначения организации, которую представляет автор (</w:t>
      </w:r>
      <w:proofErr w:type="spellStart"/>
      <w:r w:rsidRPr="00276CE8">
        <w:rPr>
          <w:rFonts w:ascii="Times New Roman" w:hAnsi="Times New Roman" w:cs="Times New Roman"/>
          <w:bCs/>
          <w:sz w:val="24"/>
          <w:szCs w:val="24"/>
          <w:lang w:val="ru"/>
        </w:rPr>
        <w:t>аффилиация</w:t>
      </w:r>
      <w:proofErr w:type="spellEnd"/>
      <w:r w:rsidRPr="00276CE8">
        <w:rPr>
          <w:rFonts w:ascii="Times New Roman" w:hAnsi="Times New Roman" w:cs="Times New Roman"/>
          <w:bCs/>
          <w:sz w:val="24"/>
          <w:szCs w:val="24"/>
          <w:lang w:val="ru"/>
        </w:rPr>
        <w:t>). В строках после ФИО авторов в соответствии с цифрами в надстрочном регистре указывается полное (допускается официальное сокращенное) название организации, город, страна. Обязательно указывается корреспондирующий автор — рядом с цифрой в надстрочном регистре в скобках ставится звездочка (*). Число авторов в статье не может превышать 6 человек.</w:t>
      </w:r>
      <w:r w:rsidRPr="00276CE8">
        <w:rPr>
          <w:rFonts w:ascii="Times New Roman" w:hAnsi="Times New Roman" w:cs="Times New Roman"/>
          <w:b/>
          <w:sz w:val="24"/>
          <w:szCs w:val="24"/>
          <w:lang w:val="ru"/>
        </w:rPr>
        <w:t xml:space="preserve"> </w:t>
      </w:r>
      <w:r w:rsidRPr="00276CE8">
        <w:rPr>
          <w:rFonts w:ascii="Times New Roman" w:hAnsi="Times New Roman" w:cs="Times New Roman"/>
          <w:sz w:val="24"/>
          <w:szCs w:val="24"/>
        </w:rPr>
        <w:t>П</w:t>
      </w:r>
      <w:r w:rsidR="00AA1971" w:rsidRPr="00276CE8">
        <w:rPr>
          <w:rFonts w:ascii="Times New Roman" w:hAnsi="Times New Roman" w:cs="Times New Roman"/>
          <w:sz w:val="24"/>
          <w:szCs w:val="24"/>
        </w:rPr>
        <w:t xml:space="preserve">ри наличии у авторов </w:t>
      </w:r>
      <w:r w:rsidR="00AA1971" w:rsidRPr="00276CE8">
        <w:rPr>
          <w:rFonts w:ascii="Times New Roman" w:hAnsi="Times New Roman" w:cs="Times New Roman"/>
          <w:b/>
          <w:sz w:val="24"/>
          <w:szCs w:val="24"/>
        </w:rPr>
        <w:t>SPIN-кода</w:t>
      </w:r>
      <w:r w:rsidR="00AA1971" w:rsidRPr="00276CE8">
        <w:rPr>
          <w:rFonts w:ascii="Times New Roman" w:hAnsi="Times New Roman" w:cs="Times New Roman"/>
          <w:sz w:val="24"/>
          <w:szCs w:val="24"/>
        </w:rPr>
        <w:t xml:space="preserve"> также необходимо указать его.</w:t>
      </w:r>
    </w:p>
    <w:p w14:paraId="10C4E83B" w14:textId="77777777" w:rsidR="006E000F" w:rsidRPr="00276CE8" w:rsidRDefault="006E000F" w:rsidP="006E000F">
      <w:pPr>
        <w:pStyle w:val="a4"/>
        <w:spacing w:after="0" w:line="240" w:lineRule="auto"/>
        <w:ind w:left="0"/>
        <w:contextualSpacing w:val="0"/>
        <w:jc w:val="both"/>
        <w:rPr>
          <w:rFonts w:ascii="Times New Roman" w:hAnsi="Times New Roman" w:cs="Times New Roman"/>
          <w:b/>
          <w:sz w:val="24"/>
          <w:szCs w:val="24"/>
          <w:lang w:val="ru"/>
        </w:rPr>
      </w:pPr>
    </w:p>
    <w:p w14:paraId="6D0DECAF" w14:textId="77777777" w:rsidR="00AA1971" w:rsidRPr="00D87896" w:rsidRDefault="002E77FC"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Аннотаци</w:t>
      </w:r>
      <w:r w:rsidR="00EE60B6" w:rsidRPr="00276CE8">
        <w:rPr>
          <w:rFonts w:ascii="Times New Roman" w:hAnsi="Times New Roman" w:cs="Times New Roman"/>
          <w:b/>
          <w:sz w:val="24"/>
          <w:szCs w:val="24"/>
        </w:rPr>
        <w:t>я</w:t>
      </w:r>
      <w:r w:rsidR="005B1312" w:rsidRPr="00276CE8">
        <w:rPr>
          <w:rFonts w:ascii="Times New Roman" w:hAnsi="Times New Roman" w:cs="Times New Roman"/>
          <w:b/>
          <w:sz w:val="24"/>
          <w:szCs w:val="24"/>
        </w:rPr>
        <w:t xml:space="preserve">: </w:t>
      </w:r>
      <w:r w:rsidR="00D87896" w:rsidRPr="00D87896">
        <w:rPr>
          <w:rFonts w:ascii="Times New Roman" w:hAnsi="Times New Roman" w:cs="Times New Roman"/>
          <w:bCs/>
          <w:sz w:val="24"/>
          <w:szCs w:val="24"/>
        </w:rPr>
        <w:t>максимально емкое, информативное, сжатое описание содержания работы</w:t>
      </w:r>
      <w:r w:rsidR="00D87896">
        <w:rPr>
          <w:rFonts w:ascii="Times New Roman" w:hAnsi="Times New Roman" w:cs="Times New Roman"/>
          <w:b/>
          <w:sz w:val="24"/>
          <w:szCs w:val="24"/>
        </w:rPr>
        <w:t xml:space="preserve">, </w:t>
      </w:r>
      <w:r w:rsidR="005B1312" w:rsidRPr="00276CE8">
        <w:rPr>
          <w:rFonts w:ascii="Times New Roman" w:hAnsi="Times New Roman" w:cs="Times New Roman"/>
          <w:bCs/>
          <w:sz w:val="24"/>
          <w:szCs w:val="24"/>
        </w:rPr>
        <w:t>включая основные результаты и выводы (650 – 1000 знаков с пробелами)</w:t>
      </w:r>
      <w:r w:rsidR="005B1312" w:rsidRPr="00276CE8">
        <w:rPr>
          <w:rFonts w:ascii="Times New Roman" w:hAnsi="Times New Roman" w:cs="Times New Roman"/>
          <w:sz w:val="24"/>
          <w:szCs w:val="24"/>
        </w:rPr>
        <w:t>.</w:t>
      </w:r>
      <w:r w:rsidRPr="00276CE8">
        <w:rPr>
          <w:rFonts w:ascii="Times New Roman" w:hAnsi="Times New Roman" w:cs="Times New Roman"/>
          <w:sz w:val="24"/>
          <w:szCs w:val="24"/>
        </w:rPr>
        <w:t xml:space="preserve"> </w:t>
      </w:r>
      <w:r w:rsidR="00D87896">
        <w:rPr>
          <w:rFonts w:ascii="Times New Roman" w:hAnsi="Times New Roman" w:cs="Times New Roman"/>
          <w:sz w:val="24"/>
          <w:szCs w:val="24"/>
        </w:rPr>
        <w:t xml:space="preserve">Следует избегать описательности с большим числом общеупотребимых и малозначащих для понимания содержания статьи слов.  </w:t>
      </w:r>
      <w:r w:rsidR="005B1312" w:rsidRPr="00276CE8">
        <w:rPr>
          <w:rFonts w:ascii="Times New Roman" w:hAnsi="Times New Roman" w:cs="Times New Roman"/>
          <w:sz w:val="24"/>
          <w:szCs w:val="24"/>
        </w:rPr>
        <w:t>П</w:t>
      </w:r>
      <w:r w:rsidRPr="00276CE8">
        <w:rPr>
          <w:rFonts w:ascii="Times New Roman" w:hAnsi="Times New Roman" w:cs="Times New Roman"/>
          <w:sz w:val="24"/>
          <w:szCs w:val="24"/>
        </w:rPr>
        <w:t>о возможности,</w:t>
      </w:r>
      <w:r w:rsidR="005B1312" w:rsidRPr="00276CE8">
        <w:rPr>
          <w:rFonts w:ascii="Times New Roman" w:hAnsi="Times New Roman" w:cs="Times New Roman"/>
          <w:sz w:val="24"/>
          <w:szCs w:val="24"/>
        </w:rPr>
        <w:t xml:space="preserve"> аннотация должна быть</w:t>
      </w:r>
      <w:r w:rsidRPr="00276CE8">
        <w:rPr>
          <w:rFonts w:ascii="Times New Roman" w:hAnsi="Times New Roman" w:cs="Times New Roman"/>
          <w:sz w:val="24"/>
          <w:szCs w:val="24"/>
        </w:rPr>
        <w:t xml:space="preserve"> </w:t>
      </w:r>
      <w:r w:rsidR="00EE60B6" w:rsidRPr="00276CE8">
        <w:rPr>
          <w:rFonts w:ascii="Times New Roman" w:hAnsi="Times New Roman" w:cs="Times New Roman"/>
          <w:sz w:val="24"/>
          <w:szCs w:val="24"/>
        </w:rPr>
        <w:t>написан</w:t>
      </w:r>
      <w:r w:rsidR="005B1312" w:rsidRPr="00276CE8">
        <w:rPr>
          <w:rFonts w:ascii="Times New Roman" w:hAnsi="Times New Roman" w:cs="Times New Roman"/>
          <w:sz w:val="24"/>
          <w:szCs w:val="24"/>
        </w:rPr>
        <w:t>а</w:t>
      </w:r>
      <w:r w:rsidRPr="00276CE8">
        <w:rPr>
          <w:rFonts w:ascii="Times New Roman" w:hAnsi="Times New Roman" w:cs="Times New Roman"/>
          <w:sz w:val="24"/>
          <w:szCs w:val="24"/>
        </w:rPr>
        <w:t xml:space="preserve"> в формате </w:t>
      </w:r>
      <w:r w:rsidR="00EE60B6" w:rsidRPr="00276CE8">
        <w:rPr>
          <w:rFonts w:ascii="Times New Roman" w:hAnsi="Times New Roman" w:cs="Times New Roman"/>
          <w:sz w:val="24"/>
          <w:szCs w:val="24"/>
        </w:rPr>
        <w:t>«</w:t>
      </w:r>
      <w:r w:rsidR="00AA1971" w:rsidRPr="00276CE8">
        <w:rPr>
          <w:rFonts w:ascii="Times New Roman" w:hAnsi="Times New Roman" w:cs="Times New Roman"/>
          <w:sz w:val="24"/>
          <w:szCs w:val="24"/>
        </w:rPr>
        <w:t>Рассмотрено…, представлено…, показано... Сделаны выводы, что… можно применять для…</w:t>
      </w:r>
      <w:r w:rsidR="00EE60B6" w:rsidRPr="00276CE8">
        <w:rPr>
          <w:rFonts w:ascii="Times New Roman" w:hAnsi="Times New Roman" w:cs="Times New Roman"/>
          <w:sz w:val="24"/>
          <w:szCs w:val="24"/>
        </w:rPr>
        <w:t>».</w:t>
      </w:r>
    </w:p>
    <w:p w14:paraId="4A3DD9D4" w14:textId="77777777" w:rsidR="006E000F" w:rsidRPr="00276CE8" w:rsidRDefault="006E000F" w:rsidP="006E000F">
      <w:pPr>
        <w:pStyle w:val="a4"/>
        <w:spacing w:after="0" w:line="240" w:lineRule="auto"/>
        <w:ind w:left="0"/>
        <w:contextualSpacing w:val="0"/>
        <w:jc w:val="both"/>
        <w:rPr>
          <w:rFonts w:ascii="Times New Roman" w:hAnsi="Times New Roman" w:cs="Times New Roman"/>
          <w:sz w:val="24"/>
          <w:szCs w:val="24"/>
        </w:rPr>
      </w:pPr>
    </w:p>
    <w:p w14:paraId="41DA7534" w14:textId="77777777" w:rsidR="00C85C35" w:rsidRPr="00276CE8" w:rsidRDefault="002E77FC"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Ключевые слова</w:t>
      </w:r>
      <w:r w:rsidR="00AB39BC" w:rsidRPr="00276CE8">
        <w:rPr>
          <w:rFonts w:ascii="Times New Roman" w:hAnsi="Times New Roman" w:cs="Times New Roman"/>
          <w:b/>
          <w:sz w:val="24"/>
          <w:szCs w:val="24"/>
        </w:rPr>
        <w:t>:</w:t>
      </w:r>
      <w:r w:rsidRPr="00276CE8">
        <w:rPr>
          <w:rFonts w:ascii="Times New Roman" w:hAnsi="Times New Roman" w:cs="Times New Roman"/>
          <w:sz w:val="24"/>
          <w:szCs w:val="24"/>
        </w:rPr>
        <w:t xml:space="preserve"> </w:t>
      </w:r>
      <w:r w:rsidR="00AB39BC" w:rsidRPr="00276CE8">
        <w:rPr>
          <w:rFonts w:ascii="Times New Roman" w:hAnsi="Times New Roman" w:cs="Times New Roman"/>
          <w:sz w:val="24"/>
          <w:szCs w:val="24"/>
        </w:rPr>
        <w:t>5</w:t>
      </w:r>
      <w:r w:rsidR="00DA1A52" w:rsidRPr="00276CE8">
        <w:rPr>
          <w:rFonts w:ascii="Times New Roman" w:hAnsi="Times New Roman" w:cs="Times New Roman"/>
          <w:sz w:val="24"/>
          <w:szCs w:val="24"/>
        </w:rPr>
        <w:t>–</w:t>
      </w:r>
      <w:r w:rsidR="00AB39BC" w:rsidRPr="00276CE8">
        <w:rPr>
          <w:rFonts w:ascii="Times New Roman" w:hAnsi="Times New Roman" w:cs="Times New Roman"/>
          <w:sz w:val="24"/>
          <w:szCs w:val="24"/>
        </w:rPr>
        <w:t>7</w:t>
      </w:r>
      <w:r w:rsidR="00DA1A52" w:rsidRPr="00276CE8">
        <w:rPr>
          <w:rFonts w:ascii="Times New Roman" w:hAnsi="Times New Roman" w:cs="Times New Roman"/>
          <w:sz w:val="24"/>
          <w:szCs w:val="24"/>
        </w:rPr>
        <w:t xml:space="preserve"> слов и словосочетаний</w:t>
      </w:r>
      <w:r w:rsidR="00EE60B6" w:rsidRPr="00276CE8">
        <w:rPr>
          <w:rFonts w:ascii="Times New Roman" w:hAnsi="Times New Roman" w:cs="Times New Roman"/>
          <w:sz w:val="24"/>
          <w:szCs w:val="24"/>
        </w:rPr>
        <w:t>,</w:t>
      </w:r>
      <w:r w:rsidR="00C85C35" w:rsidRPr="00276CE8">
        <w:rPr>
          <w:rFonts w:ascii="Arial" w:eastAsia="Times New Roman" w:hAnsi="Arial" w:cs="Arial"/>
          <w:sz w:val="24"/>
          <w:szCs w:val="24"/>
          <w:lang w:eastAsia="ru-RU"/>
        </w:rPr>
        <w:t xml:space="preserve"> </w:t>
      </w:r>
      <w:r w:rsidR="00C85C35" w:rsidRPr="00276CE8">
        <w:rPr>
          <w:rFonts w:ascii="Times New Roman" w:hAnsi="Times New Roman" w:cs="Times New Roman"/>
          <w:sz w:val="24"/>
          <w:szCs w:val="24"/>
        </w:rPr>
        <w:t xml:space="preserve">характеризующих </w:t>
      </w:r>
      <w:r w:rsidR="00360AE4" w:rsidRPr="00276CE8">
        <w:rPr>
          <w:rFonts w:ascii="Times New Roman" w:hAnsi="Times New Roman" w:cs="Times New Roman"/>
          <w:sz w:val="24"/>
          <w:szCs w:val="24"/>
        </w:rPr>
        <w:t>содержание</w:t>
      </w:r>
      <w:r w:rsidR="00C85C35" w:rsidRPr="00276CE8">
        <w:rPr>
          <w:rFonts w:ascii="Times New Roman" w:hAnsi="Times New Roman" w:cs="Times New Roman"/>
          <w:sz w:val="24"/>
          <w:szCs w:val="24"/>
        </w:rPr>
        <w:t xml:space="preserve"> работы</w:t>
      </w:r>
      <w:r w:rsidR="00DA1A52" w:rsidRPr="00276CE8">
        <w:rPr>
          <w:rFonts w:ascii="Times New Roman" w:hAnsi="Times New Roman" w:cs="Times New Roman"/>
          <w:sz w:val="24"/>
          <w:szCs w:val="24"/>
        </w:rPr>
        <w:t>;</w:t>
      </w:r>
      <w:r w:rsidR="00C85C35" w:rsidRPr="00276CE8">
        <w:rPr>
          <w:rFonts w:ascii="Times New Roman" w:hAnsi="Times New Roman" w:cs="Times New Roman"/>
          <w:sz w:val="24"/>
          <w:szCs w:val="24"/>
        </w:rPr>
        <w:t xml:space="preserve"> применение аббревиатур и выражений длиной более четырех слов не допускается.</w:t>
      </w:r>
    </w:p>
    <w:p w14:paraId="74CF27E6" w14:textId="77777777" w:rsidR="006E000F" w:rsidRPr="00276CE8" w:rsidRDefault="006E000F" w:rsidP="006E000F">
      <w:pPr>
        <w:pStyle w:val="a4"/>
        <w:spacing w:after="0" w:line="240" w:lineRule="auto"/>
        <w:ind w:left="0"/>
        <w:contextualSpacing w:val="0"/>
        <w:jc w:val="both"/>
        <w:rPr>
          <w:rFonts w:ascii="Times New Roman" w:hAnsi="Times New Roman" w:cs="Times New Roman"/>
          <w:sz w:val="24"/>
          <w:szCs w:val="24"/>
        </w:rPr>
      </w:pPr>
    </w:p>
    <w:p w14:paraId="4A3AA4DB" w14:textId="77777777" w:rsidR="00AB39BC" w:rsidRPr="00276CE8" w:rsidRDefault="004D035B"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bCs/>
          <w:sz w:val="24"/>
          <w:szCs w:val="24"/>
        </w:rPr>
        <w:t xml:space="preserve">Заголовок статьи на английском языке: </w:t>
      </w:r>
      <w:r w:rsidRPr="00276CE8">
        <w:rPr>
          <w:rFonts w:ascii="Times New Roman" w:hAnsi="Times New Roman" w:cs="Times New Roman"/>
          <w:sz w:val="24"/>
          <w:szCs w:val="24"/>
        </w:rPr>
        <w:t>перевод заголовка на английский язык.</w:t>
      </w:r>
    </w:p>
    <w:p w14:paraId="46D33A9A" w14:textId="77777777" w:rsidR="006E000F" w:rsidRPr="00276CE8" w:rsidRDefault="006E000F" w:rsidP="006E000F">
      <w:pPr>
        <w:pStyle w:val="a4"/>
        <w:spacing w:after="0" w:line="240" w:lineRule="auto"/>
        <w:ind w:left="0"/>
        <w:contextualSpacing w:val="0"/>
        <w:jc w:val="both"/>
        <w:rPr>
          <w:rFonts w:ascii="Times New Roman" w:hAnsi="Times New Roman" w:cs="Times New Roman"/>
          <w:sz w:val="24"/>
          <w:szCs w:val="24"/>
        </w:rPr>
      </w:pPr>
    </w:p>
    <w:p w14:paraId="307C0601" w14:textId="77777777" w:rsidR="004D035B" w:rsidRPr="00276CE8" w:rsidRDefault="004D035B"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bCs/>
          <w:sz w:val="24"/>
          <w:szCs w:val="24"/>
        </w:rPr>
        <w:t xml:space="preserve">Сведения об авторах на английском языке: </w:t>
      </w:r>
      <w:r w:rsidRPr="00276CE8">
        <w:rPr>
          <w:rFonts w:ascii="Times New Roman" w:hAnsi="Times New Roman" w:cs="Times New Roman"/>
          <w:sz w:val="24"/>
          <w:szCs w:val="24"/>
        </w:rPr>
        <w:t xml:space="preserve">транслитерация (по системе </w:t>
      </w:r>
      <w:r w:rsidRPr="00276CE8">
        <w:rPr>
          <w:rFonts w:ascii="Times New Roman" w:hAnsi="Times New Roman" w:cs="Times New Roman"/>
          <w:sz w:val="24"/>
          <w:szCs w:val="24"/>
          <w:lang w:val="en-US"/>
        </w:rPr>
        <w:t>BNG</w:t>
      </w:r>
      <w:r w:rsidRPr="00276CE8">
        <w:rPr>
          <w:rFonts w:ascii="Times New Roman" w:hAnsi="Times New Roman" w:cs="Times New Roman"/>
          <w:sz w:val="24"/>
          <w:szCs w:val="24"/>
        </w:rPr>
        <w:t xml:space="preserve">) ФИО всех авторов. Перевод названия организаций. </w:t>
      </w:r>
    </w:p>
    <w:p w14:paraId="20FF28F6" w14:textId="77777777" w:rsidR="006E000F" w:rsidRPr="00276CE8" w:rsidRDefault="006E000F" w:rsidP="006E000F">
      <w:pPr>
        <w:pStyle w:val="a4"/>
        <w:spacing w:after="0" w:line="240" w:lineRule="auto"/>
        <w:ind w:left="0"/>
        <w:contextualSpacing w:val="0"/>
        <w:jc w:val="both"/>
        <w:rPr>
          <w:rFonts w:ascii="Times New Roman" w:hAnsi="Times New Roman" w:cs="Times New Roman"/>
          <w:sz w:val="24"/>
          <w:szCs w:val="24"/>
        </w:rPr>
      </w:pPr>
    </w:p>
    <w:p w14:paraId="77D31B9D" w14:textId="77777777" w:rsidR="004D035B" w:rsidRPr="00276CE8" w:rsidRDefault="004D035B" w:rsidP="006E000F">
      <w:pPr>
        <w:pStyle w:val="a4"/>
        <w:spacing w:after="0" w:line="240" w:lineRule="auto"/>
        <w:ind w:left="0"/>
        <w:contextualSpacing w:val="0"/>
        <w:jc w:val="both"/>
        <w:rPr>
          <w:rFonts w:ascii="Times New Roman" w:hAnsi="Times New Roman" w:cs="Times New Roman"/>
          <w:b/>
          <w:bCs/>
          <w:sz w:val="24"/>
          <w:szCs w:val="24"/>
        </w:rPr>
      </w:pPr>
      <w:r w:rsidRPr="00276CE8">
        <w:rPr>
          <w:rFonts w:ascii="Times New Roman" w:hAnsi="Times New Roman" w:cs="Times New Roman"/>
          <w:b/>
          <w:bCs/>
          <w:sz w:val="24"/>
          <w:szCs w:val="24"/>
        </w:rPr>
        <w:t xml:space="preserve">Аннотация на английском языке: </w:t>
      </w:r>
      <w:r w:rsidRPr="00276CE8">
        <w:rPr>
          <w:rFonts w:ascii="Times New Roman" w:hAnsi="Times New Roman" w:cs="Times New Roman"/>
          <w:sz w:val="24"/>
          <w:szCs w:val="24"/>
        </w:rPr>
        <w:t>перевод аннотации на английский язык.</w:t>
      </w:r>
      <w:r w:rsidRPr="00276CE8">
        <w:rPr>
          <w:rFonts w:ascii="Times New Roman" w:hAnsi="Times New Roman" w:cs="Times New Roman"/>
          <w:b/>
          <w:bCs/>
          <w:sz w:val="24"/>
          <w:szCs w:val="24"/>
        </w:rPr>
        <w:t xml:space="preserve"> </w:t>
      </w:r>
    </w:p>
    <w:p w14:paraId="78D7435A" w14:textId="77777777" w:rsidR="006E000F" w:rsidRPr="00276CE8" w:rsidRDefault="006E000F" w:rsidP="006E000F">
      <w:pPr>
        <w:pStyle w:val="a4"/>
        <w:spacing w:after="0" w:line="240" w:lineRule="auto"/>
        <w:ind w:left="0"/>
        <w:contextualSpacing w:val="0"/>
        <w:jc w:val="both"/>
        <w:rPr>
          <w:rFonts w:ascii="Times New Roman" w:hAnsi="Times New Roman" w:cs="Times New Roman"/>
          <w:b/>
          <w:bCs/>
          <w:sz w:val="24"/>
          <w:szCs w:val="24"/>
        </w:rPr>
      </w:pPr>
    </w:p>
    <w:p w14:paraId="753FD47E" w14:textId="77777777" w:rsidR="004D035B" w:rsidRPr="00276CE8" w:rsidRDefault="004D035B" w:rsidP="006E000F">
      <w:pPr>
        <w:pStyle w:val="a4"/>
        <w:spacing w:after="0" w:line="240" w:lineRule="auto"/>
        <w:ind w:left="0"/>
        <w:contextualSpacing w:val="0"/>
        <w:jc w:val="both"/>
        <w:rPr>
          <w:rFonts w:ascii="Times New Roman" w:hAnsi="Times New Roman" w:cs="Times New Roman"/>
          <w:bCs/>
          <w:sz w:val="24"/>
          <w:szCs w:val="24"/>
        </w:rPr>
      </w:pPr>
      <w:r w:rsidRPr="00276CE8">
        <w:rPr>
          <w:rFonts w:ascii="Times New Roman" w:hAnsi="Times New Roman" w:cs="Times New Roman"/>
          <w:b/>
          <w:sz w:val="24"/>
          <w:szCs w:val="24"/>
        </w:rPr>
        <w:t xml:space="preserve">Ключевые слова на английском языке: </w:t>
      </w:r>
      <w:r w:rsidRPr="00276CE8">
        <w:rPr>
          <w:rFonts w:ascii="Times New Roman" w:hAnsi="Times New Roman" w:cs="Times New Roman"/>
          <w:bCs/>
          <w:sz w:val="24"/>
          <w:szCs w:val="24"/>
        </w:rPr>
        <w:t>перевод ключевых слов на английский язык.</w:t>
      </w:r>
    </w:p>
    <w:p w14:paraId="2CC7EF45" w14:textId="77777777" w:rsidR="006E000F" w:rsidRPr="00276CE8" w:rsidRDefault="006E000F" w:rsidP="006E000F">
      <w:pPr>
        <w:pStyle w:val="a4"/>
        <w:spacing w:after="0" w:line="240" w:lineRule="auto"/>
        <w:ind w:left="0"/>
        <w:contextualSpacing w:val="0"/>
        <w:jc w:val="both"/>
        <w:rPr>
          <w:rFonts w:ascii="Times New Roman" w:hAnsi="Times New Roman" w:cs="Times New Roman"/>
          <w:bCs/>
          <w:sz w:val="24"/>
          <w:szCs w:val="24"/>
        </w:rPr>
      </w:pPr>
    </w:p>
    <w:p w14:paraId="0D32E989" w14:textId="77777777" w:rsidR="008D0508" w:rsidRPr="00276CE8" w:rsidRDefault="008D0508" w:rsidP="006E000F">
      <w:pPr>
        <w:spacing w:after="0" w:line="240" w:lineRule="auto"/>
        <w:jc w:val="both"/>
        <w:rPr>
          <w:rFonts w:ascii="Times New Roman" w:hAnsi="Times New Roman" w:cs="Times New Roman"/>
          <w:sz w:val="24"/>
          <w:szCs w:val="24"/>
        </w:rPr>
      </w:pPr>
      <w:r w:rsidRPr="00276CE8">
        <w:rPr>
          <w:rFonts w:ascii="Times New Roman" w:hAnsi="Times New Roman" w:cs="Times New Roman"/>
          <w:b/>
          <w:bCs/>
          <w:sz w:val="24"/>
          <w:szCs w:val="24"/>
        </w:rPr>
        <w:t xml:space="preserve">Структурированный текст, </w:t>
      </w:r>
      <w:r w:rsidRPr="00276CE8">
        <w:rPr>
          <w:rFonts w:ascii="Times New Roman" w:hAnsi="Times New Roman" w:cs="Times New Roman"/>
          <w:sz w:val="24"/>
          <w:szCs w:val="24"/>
        </w:rPr>
        <w:t xml:space="preserve">разделенный на </w:t>
      </w:r>
      <w:r w:rsidR="00D87896">
        <w:rPr>
          <w:rFonts w:ascii="Times New Roman" w:hAnsi="Times New Roman" w:cs="Times New Roman"/>
          <w:sz w:val="24"/>
          <w:szCs w:val="24"/>
        </w:rPr>
        <w:t>разделы</w:t>
      </w:r>
      <w:r w:rsidRPr="00276CE8">
        <w:rPr>
          <w:rFonts w:ascii="Times New Roman" w:hAnsi="Times New Roman" w:cs="Times New Roman"/>
          <w:sz w:val="24"/>
          <w:szCs w:val="24"/>
        </w:rPr>
        <w:t xml:space="preserve"> «Введение», «Методы и материалы», «Результаты», «Обсуждение», «Заключение»). Названия </w:t>
      </w:r>
      <w:r w:rsidR="00D87896">
        <w:rPr>
          <w:rFonts w:ascii="Times New Roman" w:hAnsi="Times New Roman" w:cs="Times New Roman"/>
          <w:sz w:val="24"/>
          <w:szCs w:val="24"/>
        </w:rPr>
        <w:t>разделов</w:t>
      </w:r>
      <w:r w:rsidRPr="00276CE8">
        <w:rPr>
          <w:rFonts w:ascii="Times New Roman" w:hAnsi="Times New Roman" w:cs="Times New Roman"/>
          <w:sz w:val="24"/>
          <w:szCs w:val="24"/>
        </w:rPr>
        <w:t xml:space="preserve"> следует набирать в подбор к тексту, выделять полужирным шрифтом и отделять от текста точкой.</w:t>
      </w:r>
    </w:p>
    <w:p w14:paraId="7535DA79" w14:textId="77777777" w:rsidR="006E000F" w:rsidRPr="00276CE8" w:rsidRDefault="006E000F" w:rsidP="006E000F">
      <w:pPr>
        <w:spacing w:after="0" w:line="240" w:lineRule="auto"/>
        <w:jc w:val="both"/>
        <w:rPr>
          <w:rFonts w:ascii="Times New Roman" w:hAnsi="Times New Roman" w:cs="Times New Roman"/>
          <w:b/>
          <w:bCs/>
          <w:sz w:val="24"/>
          <w:szCs w:val="24"/>
        </w:rPr>
      </w:pPr>
    </w:p>
    <w:p w14:paraId="2E0B4C85" w14:textId="77777777" w:rsidR="008D0508" w:rsidRDefault="008D0508" w:rsidP="006E000F">
      <w:pPr>
        <w:spacing w:after="0" w:line="240" w:lineRule="auto"/>
        <w:jc w:val="both"/>
        <w:rPr>
          <w:rFonts w:ascii="Times New Roman" w:hAnsi="Times New Roman" w:cs="Times New Roman"/>
          <w:sz w:val="24"/>
          <w:szCs w:val="24"/>
        </w:rPr>
      </w:pPr>
      <w:r w:rsidRPr="00276CE8">
        <w:rPr>
          <w:rFonts w:ascii="Times New Roman" w:hAnsi="Times New Roman" w:cs="Times New Roman"/>
          <w:b/>
          <w:bCs/>
          <w:sz w:val="24"/>
          <w:szCs w:val="24"/>
        </w:rPr>
        <w:t xml:space="preserve">Введение: </w:t>
      </w:r>
      <w:r w:rsidRPr="00276CE8">
        <w:rPr>
          <w:rFonts w:ascii="Times New Roman" w:hAnsi="Times New Roman" w:cs="Times New Roman"/>
          <w:sz w:val="24"/>
          <w:szCs w:val="24"/>
        </w:rPr>
        <w:t>четкое представление о теме</w:t>
      </w:r>
      <w:r w:rsidR="00D87896">
        <w:rPr>
          <w:rFonts w:ascii="Times New Roman" w:hAnsi="Times New Roman" w:cs="Times New Roman"/>
          <w:sz w:val="24"/>
          <w:szCs w:val="24"/>
        </w:rPr>
        <w:t xml:space="preserve">, </w:t>
      </w:r>
      <w:r w:rsidRPr="00276CE8">
        <w:rPr>
          <w:rFonts w:ascii="Times New Roman" w:hAnsi="Times New Roman" w:cs="Times New Roman"/>
          <w:sz w:val="24"/>
          <w:szCs w:val="24"/>
        </w:rPr>
        <w:t>цели</w:t>
      </w:r>
      <w:r w:rsidR="00D87896">
        <w:rPr>
          <w:rFonts w:ascii="Times New Roman" w:hAnsi="Times New Roman" w:cs="Times New Roman"/>
          <w:sz w:val="24"/>
          <w:szCs w:val="24"/>
        </w:rPr>
        <w:t xml:space="preserve"> и задачах</w:t>
      </w:r>
      <w:r w:rsidRPr="00276CE8">
        <w:rPr>
          <w:rFonts w:ascii="Times New Roman" w:hAnsi="Times New Roman" w:cs="Times New Roman"/>
          <w:sz w:val="24"/>
          <w:szCs w:val="24"/>
        </w:rPr>
        <w:t xml:space="preserve"> статьи</w:t>
      </w:r>
      <w:r w:rsidR="00D87896">
        <w:rPr>
          <w:rFonts w:ascii="Times New Roman" w:hAnsi="Times New Roman" w:cs="Times New Roman"/>
          <w:sz w:val="24"/>
          <w:szCs w:val="24"/>
        </w:rPr>
        <w:t>;</w:t>
      </w:r>
      <w:r w:rsidRPr="00276CE8">
        <w:rPr>
          <w:rFonts w:ascii="Times New Roman" w:hAnsi="Times New Roman" w:cs="Times New Roman"/>
          <w:sz w:val="24"/>
          <w:szCs w:val="24"/>
        </w:rPr>
        <w:t xml:space="preserve"> актуальн</w:t>
      </w:r>
      <w:r w:rsidR="00D87896">
        <w:rPr>
          <w:rFonts w:ascii="Times New Roman" w:hAnsi="Times New Roman" w:cs="Times New Roman"/>
          <w:sz w:val="24"/>
          <w:szCs w:val="24"/>
        </w:rPr>
        <w:t>ость, новизна,</w:t>
      </w:r>
      <w:r w:rsidRPr="00276CE8">
        <w:rPr>
          <w:rFonts w:ascii="Times New Roman" w:hAnsi="Times New Roman" w:cs="Times New Roman"/>
          <w:sz w:val="24"/>
          <w:szCs w:val="24"/>
        </w:rPr>
        <w:t xml:space="preserve"> научная значимость.</w:t>
      </w:r>
    </w:p>
    <w:p w14:paraId="028347D6" w14:textId="77777777" w:rsidR="006E000F" w:rsidRPr="00276CE8" w:rsidRDefault="006E000F" w:rsidP="006E000F">
      <w:pPr>
        <w:spacing w:after="0" w:line="240" w:lineRule="auto"/>
        <w:jc w:val="both"/>
        <w:rPr>
          <w:rFonts w:ascii="Times New Roman" w:hAnsi="Times New Roman" w:cs="Times New Roman"/>
          <w:b/>
          <w:bCs/>
          <w:sz w:val="24"/>
          <w:szCs w:val="24"/>
        </w:rPr>
      </w:pPr>
    </w:p>
    <w:p w14:paraId="01679518" w14:textId="77777777" w:rsidR="004D035B" w:rsidRPr="00285FAE" w:rsidRDefault="008D0508" w:rsidP="00D87896">
      <w:pPr>
        <w:spacing w:after="0" w:line="240" w:lineRule="auto"/>
        <w:jc w:val="both"/>
        <w:rPr>
          <w:rFonts w:ascii="Times New Roman" w:hAnsi="Times New Roman" w:cs="Times New Roman"/>
          <w:b/>
          <w:bCs/>
          <w:sz w:val="24"/>
          <w:szCs w:val="24"/>
        </w:rPr>
      </w:pPr>
      <w:r w:rsidRPr="00276CE8">
        <w:rPr>
          <w:rFonts w:ascii="Times New Roman" w:hAnsi="Times New Roman" w:cs="Times New Roman"/>
          <w:b/>
          <w:bCs/>
          <w:sz w:val="24"/>
          <w:szCs w:val="24"/>
        </w:rPr>
        <w:t xml:space="preserve">Методы и материалы: </w:t>
      </w:r>
      <w:r w:rsidR="00D87896" w:rsidRPr="00285FAE">
        <w:rPr>
          <w:rFonts w:ascii="Times New Roman" w:hAnsi="Times New Roman" w:cs="Times New Roman"/>
          <w:sz w:val="24"/>
          <w:szCs w:val="24"/>
        </w:rPr>
        <w:t>информация о</w:t>
      </w:r>
      <w:r w:rsidR="001363BF" w:rsidRPr="001363BF">
        <w:rPr>
          <w:rFonts w:ascii="Times New Roman" w:hAnsi="Times New Roman" w:cs="Times New Roman"/>
          <w:sz w:val="24"/>
          <w:szCs w:val="24"/>
        </w:rPr>
        <w:t xml:space="preserve"> </w:t>
      </w:r>
      <w:r w:rsidR="001363BF">
        <w:rPr>
          <w:rFonts w:ascii="Times New Roman" w:hAnsi="Times New Roman" w:cs="Times New Roman"/>
          <w:sz w:val="24"/>
          <w:szCs w:val="24"/>
        </w:rPr>
        <w:t>применяемых методах</w:t>
      </w:r>
      <w:r w:rsidR="004F7A7B">
        <w:rPr>
          <w:rFonts w:ascii="Times New Roman" w:hAnsi="Times New Roman" w:cs="Times New Roman"/>
          <w:sz w:val="24"/>
          <w:szCs w:val="24"/>
        </w:rPr>
        <w:t>;</w:t>
      </w:r>
      <w:r w:rsidR="001363BF">
        <w:rPr>
          <w:rFonts w:ascii="Times New Roman" w:hAnsi="Times New Roman" w:cs="Times New Roman"/>
          <w:sz w:val="24"/>
          <w:szCs w:val="24"/>
        </w:rPr>
        <w:t xml:space="preserve"> </w:t>
      </w:r>
      <w:r w:rsidR="00D87896" w:rsidRPr="00D87896">
        <w:rPr>
          <w:rFonts w:ascii="Times New Roman" w:hAnsi="Times New Roman" w:cs="Times New Roman"/>
          <w:sz w:val="24"/>
          <w:szCs w:val="24"/>
        </w:rPr>
        <w:t>описание материалов, видов образцов, подходов к обработке полученных данных.</w:t>
      </w:r>
    </w:p>
    <w:p w14:paraId="7DCF5D9C" w14:textId="77777777" w:rsidR="006E000F" w:rsidRPr="004F7A7B" w:rsidRDefault="006E000F" w:rsidP="006E000F">
      <w:pPr>
        <w:spacing w:after="0" w:line="240" w:lineRule="auto"/>
        <w:jc w:val="both"/>
        <w:rPr>
          <w:rFonts w:ascii="Times New Roman" w:hAnsi="Times New Roman" w:cs="Times New Roman"/>
          <w:sz w:val="24"/>
          <w:szCs w:val="24"/>
        </w:rPr>
      </w:pPr>
    </w:p>
    <w:p w14:paraId="17471ABC" w14:textId="77777777" w:rsidR="008D0508" w:rsidRPr="00276CE8" w:rsidRDefault="008D0508" w:rsidP="006E000F">
      <w:pPr>
        <w:spacing w:after="0" w:line="240" w:lineRule="auto"/>
        <w:jc w:val="both"/>
        <w:rPr>
          <w:rFonts w:ascii="Times New Roman" w:hAnsi="Times New Roman" w:cs="Times New Roman"/>
          <w:sz w:val="24"/>
          <w:szCs w:val="24"/>
        </w:rPr>
      </w:pPr>
      <w:r w:rsidRPr="00276CE8">
        <w:rPr>
          <w:rFonts w:ascii="Times New Roman" w:hAnsi="Times New Roman" w:cs="Times New Roman"/>
          <w:b/>
          <w:bCs/>
          <w:sz w:val="24"/>
          <w:szCs w:val="24"/>
        </w:rPr>
        <w:t xml:space="preserve">Результаты: </w:t>
      </w:r>
      <w:r w:rsidRPr="00276CE8">
        <w:rPr>
          <w:rFonts w:ascii="Times New Roman" w:hAnsi="Times New Roman" w:cs="Times New Roman"/>
          <w:sz w:val="24"/>
          <w:szCs w:val="24"/>
        </w:rPr>
        <w:t>основное содержание статьи, доказательства представленных в статье положений, исходные и конечные математические выражения, эксперименты и расчеты, примеры и иллюстрации.</w:t>
      </w:r>
    </w:p>
    <w:p w14:paraId="1DD968B4" w14:textId="77777777" w:rsidR="007C16AC" w:rsidRDefault="007C16AC" w:rsidP="006E000F">
      <w:pPr>
        <w:spacing w:after="0" w:line="240" w:lineRule="auto"/>
        <w:jc w:val="both"/>
        <w:rPr>
          <w:rFonts w:ascii="Times New Roman" w:hAnsi="Times New Roman" w:cs="Times New Roman"/>
          <w:sz w:val="24"/>
          <w:szCs w:val="24"/>
        </w:rPr>
      </w:pPr>
    </w:p>
    <w:p w14:paraId="38928307" w14:textId="77777777" w:rsidR="008D0508" w:rsidRPr="00276CE8" w:rsidRDefault="008D0508" w:rsidP="006E000F">
      <w:pPr>
        <w:spacing w:after="0" w:line="240" w:lineRule="auto"/>
        <w:jc w:val="both"/>
        <w:rPr>
          <w:rFonts w:ascii="Times New Roman" w:hAnsi="Times New Roman" w:cs="Times New Roman"/>
          <w:sz w:val="24"/>
          <w:szCs w:val="24"/>
        </w:rPr>
      </w:pPr>
      <w:r w:rsidRPr="00276CE8">
        <w:rPr>
          <w:rFonts w:ascii="Times New Roman" w:hAnsi="Times New Roman" w:cs="Times New Roman"/>
          <w:sz w:val="24"/>
          <w:szCs w:val="24"/>
        </w:rPr>
        <w:t>Встречающиеся в тексте условные обозначения и сокращения должны быть раскрыты при первом упоминании их в тексте.</w:t>
      </w:r>
    </w:p>
    <w:p w14:paraId="67B981E0" w14:textId="77777777" w:rsidR="006E000F" w:rsidRPr="00276CE8" w:rsidRDefault="006E000F" w:rsidP="006E000F">
      <w:pPr>
        <w:spacing w:after="0" w:line="240" w:lineRule="auto"/>
        <w:jc w:val="both"/>
        <w:rPr>
          <w:rFonts w:ascii="Times New Roman" w:hAnsi="Times New Roman" w:cs="Times New Roman"/>
          <w:sz w:val="24"/>
          <w:szCs w:val="24"/>
        </w:rPr>
      </w:pPr>
    </w:p>
    <w:p w14:paraId="52B86283" w14:textId="77777777" w:rsidR="008D0508" w:rsidRPr="00276CE8" w:rsidRDefault="008D0508"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sz w:val="24"/>
          <w:szCs w:val="24"/>
        </w:rPr>
        <w:t xml:space="preserve">При наличии </w:t>
      </w:r>
      <w:r w:rsidRPr="00276CE8">
        <w:rPr>
          <w:rFonts w:ascii="Times New Roman" w:hAnsi="Times New Roman" w:cs="Times New Roman"/>
          <w:b/>
          <w:i/>
          <w:sz w:val="24"/>
          <w:szCs w:val="24"/>
        </w:rPr>
        <w:t>формул</w:t>
      </w:r>
      <w:r w:rsidRPr="00276CE8">
        <w:rPr>
          <w:rFonts w:ascii="Times New Roman" w:hAnsi="Times New Roman" w:cs="Times New Roman"/>
          <w:sz w:val="24"/>
          <w:szCs w:val="24"/>
        </w:rPr>
        <w:t xml:space="preserve"> они должны быть набраны в редакторах уравнений </w:t>
      </w:r>
      <w:r w:rsidRPr="00276CE8">
        <w:rPr>
          <w:rFonts w:ascii="Times New Roman" w:hAnsi="Times New Roman" w:cs="Times New Roman"/>
          <w:sz w:val="24"/>
          <w:szCs w:val="24"/>
          <w:lang w:val="en-US"/>
        </w:rPr>
        <w:t>Equation</w:t>
      </w:r>
      <w:r w:rsidRPr="00276CE8">
        <w:rPr>
          <w:rFonts w:ascii="Times New Roman" w:hAnsi="Times New Roman" w:cs="Times New Roman"/>
          <w:sz w:val="24"/>
          <w:szCs w:val="24"/>
        </w:rPr>
        <w:t xml:space="preserve"> или </w:t>
      </w:r>
      <w:r w:rsidRPr="00276CE8">
        <w:rPr>
          <w:rFonts w:ascii="Times New Roman" w:hAnsi="Times New Roman" w:cs="Times New Roman"/>
          <w:sz w:val="24"/>
          <w:szCs w:val="24"/>
          <w:lang w:val="en-US"/>
        </w:rPr>
        <w:t>MathType</w:t>
      </w:r>
      <w:r w:rsidRPr="00276CE8">
        <w:rPr>
          <w:rFonts w:ascii="Times New Roman" w:hAnsi="Times New Roman" w:cs="Times New Roman"/>
          <w:sz w:val="24"/>
          <w:szCs w:val="24"/>
        </w:rPr>
        <w:t xml:space="preserve"> любой версии. Также допускается использование встроенного редактора формул </w:t>
      </w:r>
      <w:r w:rsidRPr="00276CE8">
        <w:rPr>
          <w:rFonts w:ascii="Times New Roman" w:hAnsi="Times New Roman" w:cs="Times New Roman"/>
          <w:sz w:val="24"/>
          <w:szCs w:val="24"/>
          <w:lang w:val="en-US"/>
        </w:rPr>
        <w:t>Microsoft</w:t>
      </w:r>
      <w:r w:rsidRPr="00276CE8">
        <w:rPr>
          <w:rFonts w:ascii="Times New Roman" w:hAnsi="Times New Roman" w:cs="Times New Roman"/>
          <w:sz w:val="24"/>
          <w:szCs w:val="24"/>
        </w:rPr>
        <w:t xml:space="preserve"> </w:t>
      </w:r>
      <w:r w:rsidRPr="00276CE8">
        <w:rPr>
          <w:rFonts w:ascii="Times New Roman" w:hAnsi="Times New Roman" w:cs="Times New Roman"/>
          <w:sz w:val="24"/>
          <w:szCs w:val="24"/>
          <w:lang w:val="en-US"/>
        </w:rPr>
        <w:t>Word</w:t>
      </w:r>
      <w:r w:rsidRPr="00276CE8">
        <w:rPr>
          <w:rFonts w:ascii="Times New Roman" w:hAnsi="Times New Roman" w:cs="Times New Roman"/>
          <w:sz w:val="24"/>
          <w:szCs w:val="24"/>
        </w:rPr>
        <w:t>. Размер шрифта в формулах должен соответствовать основному тексту. Нумеровать нужно только те формулы, на которые есть ссылки в тексте. Все входящие в формулы величины должны быть описаны в тексте или в экспликации к соответствующей формуле при первом упоминании.</w:t>
      </w:r>
    </w:p>
    <w:p w14:paraId="06A82A43" w14:textId="77777777" w:rsidR="006E000F" w:rsidRPr="00276CE8" w:rsidRDefault="006E000F" w:rsidP="006E000F">
      <w:pPr>
        <w:pStyle w:val="a4"/>
        <w:spacing w:after="0" w:line="240" w:lineRule="auto"/>
        <w:ind w:left="0"/>
        <w:contextualSpacing w:val="0"/>
        <w:jc w:val="both"/>
        <w:rPr>
          <w:rFonts w:ascii="Times New Roman" w:hAnsi="Times New Roman" w:cs="Times New Roman"/>
          <w:sz w:val="24"/>
          <w:szCs w:val="24"/>
        </w:rPr>
      </w:pPr>
    </w:p>
    <w:p w14:paraId="7C6A0AAD" w14:textId="77777777" w:rsidR="004D035B" w:rsidRDefault="008D0508"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bCs/>
          <w:i/>
          <w:iCs/>
          <w:sz w:val="24"/>
          <w:szCs w:val="24"/>
        </w:rPr>
        <w:t xml:space="preserve">Таблицы </w:t>
      </w:r>
      <w:r w:rsidRPr="00276CE8">
        <w:rPr>
          <w:rFonts w:ascii="Times New Roman" w:hAnsi="Times New Roman" w:cs="Times New Roman"/>
          <w:sz w:val="24"/>
          <w:szCs w:val="24"/>
        </w:rPr>
        <w:t>(до 1−2 шт.) должны располагаться в пределах рабочего поля. Таблицы не должны занимать более 20 % общего объема статьи. Таблицы нумеруются в порядке их упоминания в тексте. Информация, представленная в виде диаграмм и графиков, не должна дублироваться в виде таблиц. Пример.</w:t>
      </w:r>
    </w:p>
    <w:p w14:paraId="0B2893D9" w14:textId="77777777" w:rsidR="0092236F" w:rsidRDefault="0092236F" w:rsidP="006E000F">
      <w:pPr>
        <w:pStyle w:val="a4"/>
        <w:spacing w:after="0" w:line="240" w:lineRule="auto"/>
        <w:ind w:left="0"/>
        <w:contextualSpacing w:val="0"/>
        <w:jc w:val="both"/>
        <w:rPr>
          <w:rFonts w:ascii="Times New Roman" w:hAnsi="Times New Roman" w:cs="Times New Roman"/>
          <w:sz w:val="24"/>
          <w:szCs w:val="24"/>
        </w:rPr>
      </w:pPr>
    </w:p>
    <w:p w14:paraId="2EBCAF32" w14:textId="77777777" w:rsidR="0092236F" w:rsidRDefault="0092236F" w:rsidP="006E000F">
      <w:pPr>
        <w:pStyle w:val="a4"/>
        <w:spacing w:after="0" w:line="240" w:lineRule="auto"/>
        <w:ind w:left="0"/>
        <w:contextualSpacing w:val="0"/>
        <w:jc w:val="both"/>
        <w:rPr>
          <w:rFonts w:ascii="Times New Roman" w:hAnsi="Times New Roman" w:cs="Times New Roman"/>
          <w:sz w:val="24"/>
          <w:szCs w:val="24"/>
        </w:rPr>
      </w:pPr>
    </w:p>
    <w:p w14:paraId="1799CFF5" w14:textId="77777777" w:rsidR="0092236F" w:rsidRDefault="0092236F" w:rsidP="006E000F">
      <w:pPr>
        <w:pStyle w:val="a4"/>
        <w:spacing w:after="0" w:line="240" w:lineRule="auto"/>
        <w:ind w:left="0"/>
        <w:contextualSpacing w:val="0"/>
        <w:jc w:val="both"/>
        <w:rPr>
          <w:rFonts w:ascii="Times New Roman" w:hAnsi="Times New Roman" w:cs="Times New Roman"/>
          <w:sz w:val="24"/>
          <w:szCs w:val="24"/>
        </w:rPr>
      </w:pPr>
    </w:p>
    <w:p w14:paraId="02CBA5BA" w14:textId="77777777" w:rsidR="0092236F" w:rsidRDefault="0092236F" w:rsidP="006E000F">
      <w:pPr>
        <w:pStyle w:val="a4"/>
        <w:spacing w:after="0" w:line="240" w:lineRule="auto"/>
        <w:ind w:left="0"/>
        <w:contextualSpacing w:val="0"/>
        <w:jc w:val="both"/>
        <w:rPr>
          <w:rFonts w:ascii="Times New Roman" w:hAnsi="Times New Roman" w:cs="Times New Roman"/>
          <w:sz w:val="24"/>
          <w:szCs w:val="24"/>
        </w:rPr>
      </w:pPr>
    </w:p>
    <w:p w14:paraId="59A17B21" w14:textId="77777777" w:rsidR="0092236F" w:rsidRDefault="0092236F" w:rsidP="006E000F">
      <w:pPr>
        <w:pStyle w:val="a4"/>
        <w:spacing w:after="0" w:line="240" w:lineRule="auto"/>
        <w:ind w:left="0"/>
        <w:contextualSpacing w:val="0"/>
        <w:jc w:val="both"/>
        <w:rPr>
          <w:rFonts w:ascii="Times New Roman" w:hAnsi="Times New Roman" w:cs="Times New Roman"/>
          <w:sz w:val="24"/>
          <w:szCs w:val="24"/>
        </w:rPr>
      </w:pPr>
    </w:p>
    <w:p w14:paraId="22FD816D" w14:textId="77777777" w:rsidR="0092236F" w:rsidRPr="00276CE8" w:rsidRDefault="0092236F" w:rsidP="006E000F">
      <w:pPr>
        <w:pStyle w:val="a4"/>
        <w:spacing w:after="0" w:line="240" w:lineRule="auto"/>
        <w:ind w:left="0"/>
        <w:contextualSpacing w:val="0"/>
        <w:jc w:val="both"/>
        <w:rPr>
          <w:rFonts w:ascii="Times New Roman" w:hAnsi="Times New Roman" w:cs="Times New Roman"/>
          <w:sz w:val="24"/>
          <w:szCs w:val="24"/>
        </w:rPr>
      </w:pPr>
    </w:p>
    <w:p w14:paraId="725AF44F" w14:textId="77777777" w:rsidR="008D0508" w:rsidRPr="00276CE8" w:rsidRDefault="008D0508" w:rsidP="008D0508">
      <w:pPr>
        <w:pStyle w:val="a4"/>
        <w:spacing w:after="120"/>
        <w:jc w:val="right"/>
        <w:rPr>
          <w:rFonts w:ascii="Times New Roman" w:hAnsi="Times New Roman" w:cs="Times New Roman"/>
          <w:i/>
          <w:sz w:val="24"/>
          <w:szCs w:val="24"/>
        </w:rPr>
      </w:pPr>
      <w:r w:rsidRPr="00276CE8">
        <w:rPr>
          <w:rFonts w:ascii="Times New Roman" w:hAnsi="Times New Roman" w:cs="Times New Roman"/>
          <w:i/>
          <w:sz w:val="24"/>
          <w:szCs w:val="24"/>
        </w:rPr>
        <w:t>Таблица 1</w:t>
      </w:r>
    </w:p>
    <w:p w14:paraId="265B6001" w14:textId="77777777" w:rsidR="008D0508" w:rsidRPr="00276CE8" w:rsidRDefault="008D0508" w:rsidP="008D0508">
      <w:pPr>
        <w:pStyle w:val="a4"/>
        <w:spacing w:after="120"/>
        <w:jc w:val="center"/>
        <w:rPr>
          <w:rFonts w:ascii="Times New Roman" w:hAnsi="Times New Roman" w:cs="Times New Roman"/>
          <w:b/>
          <w:bCs/>
          <w:sz w:val="24"/>
          <w:szCs w:val="24"/>
        </w:rPr>
      </w:pPr>
      <w:r w:rsidRPr="00276CE8">
        <w:rPr>
          <w:rFonts w:ascii="Times New Roman" w:hAnsi="Times New Roman" w:cs="Times New Roman"/>
          <w:b/>
          <w:bCs/>
          <w:sz w:val="24"/>
          <w:szCs w:val="24"/>
        </w:rPr>
        <w:t>Заголовок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616"/>
        <w:gridCol w:w="1759"/>
      </w:tblGrid>
      <w:tr w:rsidR="008D0508" w:rsidRPr="00276CE8" w14:paraId="0E5BA152" w14:textId="77777777" w:rsidTr="00B63D4F">
        <w:trPr>
          <w:jc w:val="center"/>
        </w:trPr>
        <w:tc>
          <w:tcPr>
            <w:tcW w:w="2126" w:type="dxa"/>
            <w:vMerge w:val="restart"/>
            <w:shd w:val="clear" w:color="auto" w:fill="auto"/>
            <w:vAlign w:val="center"/>
          </w:tcPr>
          <w:p w14:paraId="1A7ED005" w14:textId="77777777"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Версия алгоритма</w:t>
            </w:r>
          </w:p>
        </w:tc>
        <w:tc>
          <w:tcPr>
            <w:tcW w:w="4375" w:type="dxa"/>
            <w:gridSpan w:val="2"/>
            <w:shd w:val="clear" w:color="auto" w:fill="auto"/>
            <w:vAlign w:val="center"/>
          </w:tcPr>
          <w:p w14:paraId="0DFF1880" w14:textId="77777777"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Время расчета, с</w:t>
            </w:r>
          </w:p>
        </w:tc>
      </w:tr>
      <w:tr w:rsidR="008D0508" w:rsidRPr="00276CE8" w14:paraId="69E5EBD4" w14:textId="77777777" w:rsidTr="00B63D4F">
        <w:trPr>
          <w:jc w:val="center"/>
        </w:trPr>
        <w:tc>
          <w:tcPr>
            <w:tcW w:w="2126" w:type="dxa"/>
            <w:vMerge/>
            <w:shd w:val="clear" w:color="auto" w:fill="auto"/>
            <w:vAlign w:val="center"/>
          </w:tcPr>
          <w:p w14:paraId="6C4890D1" w14:textId="77777777" w:rsidR="008D0508" w:rsidRPr="00276CE8" w:rsidRDefault="008D0508" w:rsidP="008D0508">
            <w:pPr>
              <w:pStyle w:val="a4"/>
              <w:spacing w:after="0" w:line="240" w:lineRule="auto"/>
              <w:ind w:left="0"/>
              <w:jc w:val="both"/>
              <w:rPr>
                <w:rFonts w:ascii="Times New Roman" w:hAnsi="Times New Roman" w:cs="Times New Roman"/>
                <w:sz w:val="24"/>
                <w:szCs w:val="24"/>
              </w:rPr>
            </w:pPr>
          </w:p>
        </w:tc>
        <w:tc>
          <w:tcPr>
            <w:tcW w:w="2616" w:type="dxa"/>
            <w:shd w:val="clear" w:color="auto" w:fill="auto"/>
            <w:vAlign w:val="center"/>
          </w:tcPr>
          <w:p w14:paraId="36E88D73" w14:textId="77777777"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c>
          <w:tcPr>
            <w:tcW w:w="1759" w:type="dxa"/>
            <w:shd w:val="clear" w:color="auto" w:fill="auto"/>
            <w:vAlign w:val="center"/>
          </w:tcPr>
          <w:p w14:paraId="1287416F" w14:textId="77777777"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r>
      <w:tr w:rsidR="008D0508" w:rsidRPr="00276CE8" w14:paraId="2971C5BF" w14:textId="77777777" w:rsidTr="00B63D4F">
        <w:trPr>
          <w:jc w:val="center"/>
        </w:trPr>
        <w:tc>
          <w:tcPr>
            <w:tcW w:w="2126" w:type="dxa"/>
            <w:shd w:val="clear" w:color="auto" w:fill="auto"/>
          </w:tcPr>
          <w:p w14:paraId="3495202C" w14:textId="77777777" w:rsidR="008D0508" w:rsidRPr="00276CE8" w:rsidRDefault="008D0508" w:rsidP="008D0508">
            <w:pPr>
              <w:spacing w:after="0" w:line="240" w:lineRule="auto"/>
              <w:rPr>
                <w:rFonts w:ascii="Times New Roman" w:hAnsi="Times New Roman" w:cs="Times New Roman"/>
                <w:sz w:val="24"/>
                <w:szCs w:val="24"/>
                <w:lang w:val="en-US"/>
              </w:rPr>
            </w:pPr>
            <w:r w:rsidRPr="00276CE8">
              <w:rPr>
                <w:rFonts w:ascii="Times New Roman" w:hAnsi="Times New Roman" w:cs="Times New Roman"/>
                <w:sz w:val="24"/>
                <w:szCs w:val="24"/>
              </w:rPr>
              <w:t>Алгоритм 1</w:t>
            </w:r>
          </w:p>
        </w:tc>
        <w:tc>
          <w:tcPr>
            <w:tcW w:w="2616" w:type="dxa"/>
            <w:shd w:val="clear" w:color="auto" w:fill="auto"/>
          </w:tcPr>
          <w:p w14:paraId="580010FF" w14:textId="77777777"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c>
          <w:tcPr>
            <w:tcW w:w="1759" w:type="dxa"/>
            <w:shd w:val="clear" w:color="auto" w:fill="auto"/>
          </w:tcPr>
          <w:p w14:paraId="1598FEC0" w14:textId="77777777"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r>
      <w:tr w:rsidR="008D0508" w:rsidRPr="00276CE8" w14:paraId="6F0AF426" w14:textId="77777777" w:rsidTr="00B63D4F">
        <w:trPr>
          <w:jc w:val="center"/>
        </w:trPr>
        <w:tc>
          <w:tcPr>
            <w:tcW w:w="2126" w:type="dxa"/>
            <w:shd w:val="clear" w:color="auto" w:fill="auto"/>
          </w:tcPr>
          <w:p w14:paraId="0CBBFA7F" w14:textId="77777777" w:rsidR="008D0508" w:rsidRPr="00276CE8" w:rsidRDefault="008D0508" w:rsidP="008D0508">
            <w:pPr>
              <w:spacing w:after="0" w:line="240" w:lineRule="auto"/>
              <w:rPr>
                <w:rFonts w:ascii="Times New Roman" w:hAnsi="Times New Roman" w:cs="Times New Roman"/>
                <w:sz w:val="24"/>
                <w:szCs w:val="24"/>
                <w:lang w:val="en-US"/>
              </w:rPr>
            </w:pPr>
            <w:r w:rsidRPr="00276CE8">
              <w:rPr>
                <w:rFonts w:ascii="Times New Roman" w:hAnsi="Times New Roman" w:cs="Times New Roman"/>
                <w:sz w:val="24"/>
                <w:szCs w:val="24"/>
              </w:rPr>
              <w:t>Алгоритм 2</w:t>
            </w:r>
          </w:p>
        </w:tc>
        <w:tc>
          <w:tcPr>
            <w:tcW w:w="2616" w:type="dxa"/>
            <w:shd w:val="clear" w:color="auto" w:fill="auto"/>
          </w:tcPr>
          <w:p w14:paraId="22857FE7" w14:textId="77777777"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c>
          <w:tcPr>
            <w:tcW w:w="1759" w:type="dxa"/>
            <w:shd w:val="clear" w:color="auto" w:fill="auto"/>
          </w:tcPr>
          <w:p w14:paraId="7688895F" w14:textId="77777777"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r>
      <w:tr w:rsidR="008D0508" w:rsidRPr="00276CE8" w14:paraId="2EEF7A34" w14:textId="77777777" w:rsidTr="00B63D4F">
        <w:trPr>
          <w:jc w:val="center"/>
        </w:trPr>
        <w:tc>
          <w:tcPr>
            <w:tcW w:w="2126" w:type="dxa"/>
            <w:shd w:val="clear" w:color="auto" w:fill="auto"/>
          </w:tcPr>
          <w:p w14:paraId="12455290" w14:textId="77777777" w:rsidR="008D0508" w:rsidRPr="00276CE8" w:rsidRDefault="008D0508" w:rsidP="008D0508">
            <w:pPr>
              <w:spacing w:after="0" w:line="240" w:lineRule="auto"/>
              <w:rPr>
                <w:rFonts w:ascii="Times New Roman" w:hAnsi="Times New Roman" w:cs="Times New Roman"/>
                <w:sz w:val="24"/>
                <w:szCs w:val="24"/>
              </w:rPr>
            </w:pPr>
            <w:r w:rsidRPr="00276CE8">
              <w:rPr>
                <w:rFonts w:ascii="Times New Roman" w:hAnsi="Times New Roman" w:cs="Times New Roman"/>
                <w:sz w:val="24"/>
                <w:szCs w:val="24"/>
              </w:rPr>
              <w:t>Алгоритм 3</w:t>
            </w:r>
          </w:p>
        </w:tc>
        <w:tc>
          <w:tcPr>
            <w:tcW w:w="2616" w:type="dxa"/>
            <w:shd w:val="clear" w:color="auto" w:fill="auto"/>
          </w:tcPr>
          <w:p w14:paraId="087D226D" w14:textId="77777777"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c>
          <w:tcPr>
            <w:tcW w:w="1759" w:type="dxa"/>
            <w:shd w:val="clear" w:color="auto" w:fill="auto"/>
          </w:tcPr>
          <w:p w14:paraId="439E6758" w14:textId="77777777"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r>
      <w:tr w:rsidR="008D0508" w:rsidRPr="00276CE8" w14:paraId="106E8744" w14:textId="77777777" w:rsidTr="00B63D4F">
        <w:trPr>
          <w:jc w:val="center"/>
        </w:trPr>
        <w:tc>
          <w:tcPr>
            <w:tcW w:w="2126" w:type="dxa"/>
            <w:shd w:val="clear" w:color="auto" w:fill="auto"/>
          </w:tcPr>
          <w:p w14:paraId="342FF190" w14:textId="77777777" w:rsidR="008D0508" w:rsidRPr="00276CE8" w:rsidRDefault="008D0508" w:rsidP="008D0508">
            <w:pPr>
              <w:spacing w:after="0" w:line="240" w:lineRule="auto"/>
              <w:rPr>
                <w:rFonts w:ascii="Times New Roman" w:hAnsi="Times New Roman" w:cs="Times New Roman"/>
                <w:sz w:val="24"/>
                <w:szCs w:val="24"/>
              </w:rPr>
            </w:pPr>
            <w:r w:rsidRPr="00276CE8">
              <w:rPr>
                <w:rFonts w:ascii="Times New Roman" w:hAnsi="Times New Roman" w:cs="Times New Roman"/>
                <w:sz w:val="24"/>
                <w:szCs w:val="24"/>
              </w:rPr>
              <w:t>Алгоритм 4</w:t>
            </w:r>
          </w:p>
        </w:tc>
        <w:tc>
          <w:tcPr>
            <w:tcW w:w="2616" w:type="dxa"/>
            <w:shd w:val="clear" w:color="auto" w:fill="auto"/>
          </w:tcPr>
          <w:p w14:paraId="2E52DE88" w14:textId="77777777"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c>
          <w:tcPr>
            <w:tcW w:w="1759" w:type="dxa"/>
            <w:shd w:val="clear" w:color="auto" w:fill="auto"/>
          </w:tcPr>
          <w:p w14:paraId="3C2FCA3E" w14:textId="77777777"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r>
    </w:tbl>
    <w:p w14:paraId="7B47EDE7" w14:textId="77777777" w:rsidR="004D035B" w:rsidRPr="00276CE8" w:rsidRDefault="004D035B" w:rsidP="00511B39">
      <w:pPr>
        <w:pStyle w:val="a4"/>
        <w:spacing w:after="120"/>
        <w:ind w:left="0"/>
        <w:contextualSpacing w:val="0"/>
        <w:jc w:val="both"/>
        <w:rPr>
          <w:rFonts w:ascii="Times New Roman" w:hAnsi="Times New Roman" w:cs="Times New Roman"/>
          <w:b/>
          <w:bCs/>
          <w:sz w:val="24"/>
          <w:szCs w:val="24"/>
        </w:rPr>
      </w:pPr>
    </w:p>
    <w:p w14:paraId="117EAB96" w14:textId="77777777" w:rsidR="00C3076E" w:rsidRPr="00276CE8" w:rsidRDefault="00C3076E" w:rsidP="00C3076E">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bCs/>
          <w:i/>
          <w:iCs/>
          <w:sz w:val="24"/>
          <w:szCs w:val="24"/>
        </w:rPr>
        <w:t xml:space="preserve">Рисунки </w:t>
      </w:r>
      <w:r w:rsidRPr="00276CE8">
        <w:rPr>
          <w:rFonts w:ascii="Times New Roman" w:hAnsi="Times New Roman" w:cs="Times New Roman"/>
          <w:sz w:val="24"/>
          <w:szCs w:val="24"/>
        </w:rPr>
        <w:t>(до 4−5 шт.) следует вставлять в текст сразу после абзаца, в котором рисунок впервые упоминается. Все рисунки должны иметь подрисуночные подписи. Не рекомендуется помещать на рисунке ненужные детали; текстовую информацию, условные обозначения следует выносить в подрисуночную подпись, заменяя их на рисунке цифрами или буквами, соответствующими обозначениям в тексте. Рисунки должны быть вставлены в текст, все графические элементы должны быть сгруппированы. Должна быть предусмотрена возможность уменьшения рисунков без критичной потери качества. За качество рисунков отвечает автор.</w:t>
      </w:r>
    </w:p>
    <w:p w14:paraId="438945ED" w14:textId="77777777" w:rsidR="00C3076E" w:rsidRPr="00276CE8" w:rsidRDefault="00C3076E" w:rsidP="00C3076E">
      <w:pPr>
        <w:pStyle w:val="a4"/>
        <w:spacing w:after="0" w:line="240" w:lineRule="auto"/>
        <w:ind w:left="0"/>
        <w:contextualSpacing w:val="0"/>
        <w:jc w:val="both"/>
        <w:rPr>
          <w:rFonts w:ascii="Times New Roman" w:hAnsi="Times New Roman" w:cs="Times New Roman"/>
          <w:sz w:val="24"/>
          <w:szCs w:val="24"/>
        </w:rPr>
      </w:pPr>
    </w:p>
    <w:p w14:paraId="044C63ED" w14:textId="77777777" w:rsidR="00C3076E" w:rsidRPr="00626D87" w:rsidRDefault="00C3076E" w:rsidP="004F7A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r w:rsidRPr="00276CE8">
        <w:rPr>
          <w:rFonts w:ascii="Times New Roman" w:hAnsi="Times New Roman" w:cs="Times New Roman"/>
          <w:b/>
          <w:bCs/>
          <w:sz w:val="24"/>
          <w:szCs w:val="24"/>
        </w:rPr>
        <w:t>Обсуждение полученных результатов</w:t>
      </w:r>
      <w:r w:rsidRPr="004F7A7B">
        <w:rPr>
          <w:rFonts w:ascii="Times New Roman" w:hAnsi="Times New Roman" w:cs="Times New Roman"/>
          <w:b/>
          <w:bCs/>
          <w:sz w:val="24"/>
          <w:szCs w:val="24"/>
        </w:rPr>
        <w:t xml:space="preserve">: </w:t>
      </w:r>
      <w:r w:rsidR="004F7A7B" w:rsidRPr="004F7A7B">
        <w:rPr>
          <w:rFonts w:ascii="Times New Roman" w:hAnsi="Times New Roman" w:cs="Times New Roman"/>
          <w:color w:val="000000"/>
          <w:sz w:val="24"/>
          <w:szCs w:val="24"/>
        </w:rPr>
        <w:t>интерпретация</w:t>
      </w:r>
      <w:r w:rsidR="004F7A7B">
        <w:rPr>
          <w:rFonts w:ascii="Times New Roman" w:hAnsi="Times New Roman" w:cs="Times New Roman"/>
          <w:color w:val="000000"/>
          <w:sz w:val="24"/>
          <w:szCs w:val="24"/>
        </w:rPr>
        <w:t xml:space="preserve"> </w:t>
      </w:r>
      <w:r w:rsidR="004F7A7B" w:rsidRPr="004F7A7B">
        <w:rPr>
          <w:rFonts w:ascii="Times New Roman" w:hAnsi="Times New Roman" w:cs="Times New Roman"/>
          <w:color w:val="000000"/>
          <w:sz w:val="24"/>
          <w:szCs w:val="24"/>
        </w:rPr>
        <w:t>полученных результатов в сопоставлении с выдвинутой гипотезой</w:t>
      </w:r>
      <w:r w:rsidR="004F7A7B">
        <w:rPr>
          <w:rFonts w:ascii="Times New Roman" w:hAnsi="Times New Roman" w:cs="Times New Roman"/>
          <w:color w:val="000000"/>
          <w:sz w:val="24"/>
          <w:szCs w:val="24"/>
        </w:rPr>
        <w:t xml:space="preserve"> </w:t>
      </w:r>
      <w:r w:rsidR="004F7A7B" w:rsidRPr="004F7A7B">
        <w:rPr>
          <w:rFonts w:ascii="Times New Roman" w:hAnsi="Times New Roman" w:cs="Times New Roman"/>
          <w:color w:val="000000"/>
          <w:sz w:val="24"/>
          <w:szCs w:val="24"/>
        </w:rPr>
        <w:t xml:space="preserve">и результатами исследований других авторов. </w:t>
      </w:r>
    </w:p>
    <w:p w14:paraId="01A231E0" w14:textId="77777777" w:rsidR="00C3076E" w:rsidRPr="00276CE8" w:rsidRDefault="00C3076E" w:rsidP="00C3076E">
      <w:pPr>
        <w:pStyle w:val="a4"/>
        <w:spacing w:after="0" w:line="240" w:lineRule="auto"/>
        <w:ind w:left="0"/>
        <w:jc w:val="both"/>
        <w:rPr>
          <w:rFonts w:ascii="Times New Roman" w:hAnsi="Times New Roman" w:cs="Times New Roman"/>
          <w:sz w:val="24"/>
          <w:szCs w:val="24"/>
        </w:rPr>
      </w:pPr>
    </w:p>
    <w:p w14:paraId="46600962" w14:textId="77777777" w:rsidR="00C3076E" w:rsidRPr="0092236F" w:rsidRDefault="00C3076E" w:rsidP="00922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92236F">
        <w:rPr>
          <w:rFonts w:ascii="Times New Roman" w:hAnsi="Times New Roman" w:cs="Times New Roman"/>
          <w:b/>
          <w:bCs/>
          <w:sz w:val="24"/>
          <w:szCs w:val="24"/>
        </w:rPr>
        <w:t xml:space="preserve">Заключение: </w:t>
      </w:r>
      <w:r w:rsidR="0092236F" w:rsidRPr="0092236F">
        <w:rPr>
          <w:rFonts w:ascii="Times New Roman" w:hAnsi="Times New Roman" w:cs="Times New Roman"/>
          <w:color w:val="000000"/>
          <w:sz w:val="24"/>
          <w:szCs w:val="24"/>
        </w:rPr>
        <w:t>комментирование степени успешности достижения поставленной цели исслед</w:t>
      </w:r>
      <w:r w:rsidR="0092236F">
        <w:rPr>
          <w:rFonts w:ascii="Times New Roman" w:hAnsi="Times New Roman" w:cs="Times New Roman"/>
          <w:color w:val="000000"/>
          <w:sz w:val="24"/>
          <w:szCs w:val="24"/>
        </w:rPr>
        <w:t>о</w:t>
      </w:r>
      <w:r w:rsidR="0092236F" w:rsidRPr="0092236F">
        <w:rPr>
          <w:rFonts w:ascii="Times New Roman" w:hAnsi="Times New Roman" w:cs="Times New Roman"/>
          <w:color w:val="000000"/>
          <w:sz w:val="24"/>
          <w:szCs w:val="24"/>
        </w:rPr>
        <w:t>вания, того, насколько полученные результаты были ожидаемыми,</w:t>
      </w:r>
      <w:r w:rsidR="0092236F">
        <w:rPr>
          <w:rFonts w:ascii="Times New Roman" w:hAnsi="Times New Roman" w:cs="Times New Roman"/>
          <w:color w:val="000000"/>
          <w:sz w:val="24"/>
          <w:szCs w:val="24"/>
        </w:rPr>
        <w:t xml:space="preserve"> </w:t>
      </w:r>
      <w:r w:rsidR="0092236F" w:rsidRPr="0092236F">
        <w:rPr>
          <w:rFonts w:ascii="Times New Roman" w:hAnsi="Times New Roman" w:cs="Times New Roman"/>
          <w:color w:val="000000"/>
          <w:sz w:val="24"/>
          <w:szCs w:val="24"/>
        </w:rPr>
        <w:t>а также описание потенциальных сфер применения полученного</w:t>
      </w:r>
      <w:r w:rsidR="0092236F">
        <w:rPr>
          <w:rFonts w:ascii="Times New Roman" w:hAnsi="Times New Roman" w:cs="Times New Roman"/>
          <w:color w:val="000000"/>
          <w:sz w:val="24"/>
          <w:szCs w:val="24"/>
        </w:rPr>
        <w:t xml:space="preserve"> </w:t>
      </w:r>
      <w:r w:rsidR="0092236F" w:rsidRPr="0092236F">
        <w:rPr>
          <w:rFonts w:ascii="Times New Roman" w:hAnsi="Times New Roman" w:cs="Times New Roman"/>
          <w:color w:val="000000"/>
          <w:sz w:val="24"/>
          <w:szCs w:val="24"/>
        </w:rPr>
        <w:t>знания в реальной практике и научных исследованиях. Повторы текста, скомпилированные из предложений</w:t>
      </w:r>
      <w:r w:rsidR="0092236F">
        <w:rPr>
          <w:rFonts w:ascii="Times New Roman" w:hAnsi="Times New Roman" w:cs="Times New Roman"/>
          <w:color w:val="000000"/>
          <w:sz w:val="24"/>
          <w:szCs w:val="24"/>
        </w:rPr>
        <w:t xml:space="preserve"> </w:t>
      </w:r>
      <w:r w:rsidR="0092236F" w:rsidRPr="0092236F">
        <w:rPr>
          <w:rFonts w:ascii="Times New Roman" w:hAnsi="Times New Roman" w:cs="Times New Roman"/>
          <w:color w:val="000000"/>
          <w:sz w:val="24"/>
          <w:szCs w:val="24"/>
        </w:rPr>
        <w:t>других разделов статьи, недопустимы</w:t>
      </w:r>
      <w:r w:rsidR="0092236F">
        <w:rPr>
          <w:rFonts w:ascii="Times New Roman" w:hAnsi="Times New Roman" w:cs="Times New Roman"/>
          <w:color w:val="000000"/>
          <w:sz w:val="24"/>
          <w:szCs w:val="24"/>
        </w:rPr>
        <w:t>, как и перечисление отдельных пунктов в формате выводов.</w:t>
      </w:r>
    </w:p>
    <w:p w14:paraId="6D54D87B" w14:textId="77777777" w:rsidR="006E000F" w:rsidRPr="00276CE8" w:rsidRDefault="006E000F" w:rsidP="006E000F">
      <w:pPr>
        <w:pStyle w:val="a4"/>
        <w:spacing w:after="0" w:line="240" w:lineRule="auto"/>
        <w:ind w:left="0"/>
        <w:jc w:val="both"/>
        <w:rPr>
          <w:rFonts w:ascii="Times New Roman" w:hAnsi="Times New Roman" w:cs="Times New Roman"/>
          <w:b/>
          <w:bCs/>
          <w:sz w:val="24"/>
          <w:szCs w:val="24"/>
        </w:rPr>
      </w:pPr>
    </w:p>
    <w:p w14:paraId="6B01D0DB" w14:textId="77777777" w:rsidR="006E000F" w:rsidRPr="00276CE8" w:rsidRDefault="006E000F" w:rsidP="006E000F">
      <w:pPr>
        <w:pStyle w:val="a4"/>
        <w:spacing w:after="0" w:line="240" w:lineRule="auto"/>
        <w:ind w:left="0"/>
        <w:jc w:val="both"/>
        <w:rPr>
          <w:rFonts w:ascii="Times New Roman" w:hAnsi="Times New Roman" w:cs="Times New Roman"/>
          <w:sz w:val="24"/>
          <w:szCs w:val="24"/>
          <w:lang w:val="ru"/>
        </w:rPr>
      </w:pPr>
      <w:r w:rsidRPr="00276CE8">
        <w:rPr>
          <w:rFonts w:ascii="Times New Roman" w:hAnsi="Times New Roman" w:cs="Times New Roman"/>
          <w:b/>
          <w:bCs/>
          <w:sz w:val="24"/>
          <w:szCs w:val="24"/>
          <w:lang w:val="ru"/>
        </w:rPr>
        <w:t>Список источников:</w:t>
      </w:r>
      <w:r w:rsidRPr="00276CE8">
        <w:rPr>
          <w:rFonts w:ascii="Times New Roman" w:hAnsi="Times New Roman" w:cs="Times New Roman"/>
          <w:sz w:val="24"/>
          <w:szCs w:val="24"/>
          <w:lang w:val="ru"/>
        </w:rPr>
        <w:t xml:space="preserve"> включает ссылки на все использованные источники.</w:t>
      </w:r>
    </w:p>
    <w:p w14:paraId="3FB64A3C" w14:textId="77777777" w:rsidR="006E000F" w:rsidRPr="00276CE8" w:rsidRDefault="006E000F" w:rsidP="006E000F">
      <w:pPr>
        <w:pStyle w:val="a4"/>
        <w:numPr>
          <w:ilvl w:val="0"/>
          <w:numId w:val="5"/>
        </w:numPr>
        <w:spacing w:after="0" w:line="240" w:lineRule="auto"/>
        <w:ind w:left="0" w:firstLine="0"/>
        <w:jc w:val="both"/>
        <w:rPr>
          <w:rFonts w:ascii="Times New Roman" w:hAnsi="Times New Roman" w:cs="Times New Roman"/>
          <w:sz w:val="24"/>
          <w:szCs w:val="24"/>
          <w:lang w:val="ru"/>
        </w:rPr>
      </w:pPr>
      <w:r w:rsidRPr="00276CE8">
        <w:rPr>
          <w:rFonts w:ascii="Times New Roman" w:hAnsi="Times New Roman" w:cs="Times New Roman"/>
          <w:sz w:val="24"/>
          <w:szCs w:val="24"/>
          <w:lang w:val="ru"/>
        </w:rPr>
        <w:t>Количество позиций в списке должно быть не менее 5 источников.</w:t>
      </w:r>
    </w:p>
    <w:p w14:paraId="4F4AB032" w14:textId="77777777" w:rsidR="006E000F" w:rsidRPr="00276CE8" w:rsidRDefault="006E000F" w:rsidP="006E000F">
      <w:pPr>
        <w:pStyle w:val="a4"/>
        <w:numPr>
          <w:ilvl w:val="0"/>
          <w:numId w:val="5"/>
        </w:numPr>
        <w:spacing w:after="0" w:line="240" w:lineRule="auto"/>
        <w:ind w:left="0" w:firstLine="0"/>
        <w:jc w:val="both"/>
        <w:rPr>
          <w:rFonts w:ascii="Times New Roman" w:hAnsi="Times New Roman" w:cs="Times New Roman"/>
          <w:sz w:val="24"/>
          <w:szCs w:val="24"/>
          <w:lang w:val="ru"/>
        </w:rPr>
      </w:pPr>
      <w:r w:rsidRPr="00276CE8">
        <w:rPr>
          <w:rFonts w:ascii="Times New Roman" w:hAnsi="Times New Roman" w:cs="Times New Roman"/>
          <w:sz w:val="24"/>
          <w:szCs w:val="24"/>
          <w:lang w:val="ru"/>
        </w:rPr>
        <w:t>Список источников формируется в соответствии с порядком упоминания литературы в тексте.</w:t>
      </w:r>
    </w:p>
    <w:p w14:paraId="7F56442E" w14:textId="77777777" w:rsidR="006E000F" w:rsidRDefault="006E000F" w:rsidP="006E000F">
      <w:pPr>
        <w:pStyle w:val="a4"/>
        <w:numPr>
          <w:ilvl w:val="0"/>
          <w:numId w:val="5"/>
        </w:numPr>
        <w:spacing w:after="0" w:line="240" w:lineRule="auto"/>
        <w:ind w:left="0" w:firstLine="0"/>
        <w:jc w:val="both"/>
        <w:rPr>
          <w:rFonts w:ascii="Times New Roman" w:hAnsi="Times New Roman" w:cs="Times New Roman"/>
          <w:sz w:val="24"/>
          <w:szCs w:val="24"/>
          <w:lang w:val="ru"/>
        </w:rPr>
      </w:pPr>
      <w:r w:rsidRPr="00276CE8">
        <w:rPr>
          <w:rFonts w:ascii="Times New Roman" w:hAnsi="Times New Roman" w:cs="Times New Roman"/>
          <w:sz w:val="24"/>
          <w:szCs w:val="24"/>
          <w:lang w:val="ru"/>
        </w:rPr>
        <w:t>Ссылки на источники по тексту статьи указывают в квадратных скобках (например, [7, с. 17] или [7]).</w:t>
      </w:r>
    </w:p>
    <w:p w14:paraId="2B8286A2" w14:textId="77777777" w:rsidR="0092236F" w:rsidRPr="00276CE8" w:rsidRDefault="0092236F" w:rsidP="006E000F">
      <w:pPr>
        <w:pStyle w:val="a4"/>
        <w:numPr>
          <w:ilvl w:val="0"/>
          <w:numId w:val="5"/>
        </w:numPr>
        <w:spacing w:after="0" w:line="240" w:lineRule="auto"/>
        <w:ind w:left="0" w:firstLine="0"/>
        <w:jc w:val="both"/>
        <w:rPr>
          <w:rFonts w:ascii="Times New Roman" w:hAnsi="Times New Roman" w:cs="Times New Roman"/>
          <w:sz w:val="24"/>
          <w:szCs w:val="24"/>
          <w:lang w:val="ru"/>
        </w:rPr>
      </w:pPr>
      <w:r>
        <w:rPr>
          <w:rFonts w:ascii="Times New Roman" w:hAnsi="Times New Roman" w:cs="Times New Roman"/>
          <w:sz w:val="24"/>
          <w:szCs w:val="24"/>
          <w:lang w:val="ru"/>
        </w:rPr>
        <w:t>В квадратных скобках не может быть указано более 3 источников.</w:t>
      </w:r>
    </w:p>
    <w:p w14:paraId="4973BA4F" w14:textId="77777777" w:rsidR="006E000F" w:rsidRPr="00276CE8" w:rsidRDefault="006E000F" w:rsidP="006E000F">
      <w:pPr>
        <w:pStyle w:val="a4"/>
        <w:numPr>
          <w:ilvl w:val="0"/>
          <w:numId w:val="5"/>
        </w:numPr>
        <w:spacing w:after="0" w:line="240" w:lineRule="auto"/>
        <w:ind w:left="0" w:firstLine="0"/>
        <w:contextualSpacing w:val="0"/>
        <w:jc w:val="both"/>
        <w:rPr>
          <w:rFonts w:ascii="Times New Roman" w:hAnsi="Times New Roman" w:cs="Times New Roman"/>
          <w:sz w:val="24"/>
          <w:szCs w:val="24"/>
          <w:lang w:val="ru"/>
        </w:rPr>
      </w:pPr>
      <w:r w:rsidRPr="00276CE8">
        <w:rPr>
          <w:rFonts w:ascii="Times New Roman" w:hAnsi="Times New Roman" w:cs="Times New Roman"/>
          <w:sz w:val="24"/>
          <w:szCs w:val="24"/>
          <w:lang w:val="ru"/>
        </w:rPr>
        <w:t>Источники в списке</w:t>
      </w:r>
      <w:r w:rsidR="007A0D60">
        <w:rPr>
          <w:rFonts w:ascii="Times New Roman" w:hAnsi="Times New Roman" w:cs="Times New Roman"/>
          <w:sz w:val="24"/>
          <w:szCs w:val="24"/>
          <w:lang w:val="ru"/>
        </w:rPr>
        <w:t xml:space="preserve"> </w:t>
      </w:r>
      <w:r w:rsidRPr="00276CE8">
        <w:rPr>
          <w:rFonts w:ascii="Times New Roman" w:hAnsi="Times New Roman" w:cs="Times New Roman"/>
          <w:sz w:val="24"/>
          <w:szCs w:val="24"/>
          <w:lang w:val="ru"/>
        </w:rPr>
        <w:t>приводятся на языке оригинала.</w:t>
      </w:r>
    </w:p>
    <w:p w14:paraId="77BF5125" w14:textId="77777777" w:rsidR="00DA1A52" w:rsidRPr="00276CE8" w:rsidRDefault="00DA1A52" w:rsidP="00511B39">
      <w:pPr>
        <w:spacing w:after="120"/>
        <w:rPr>
          <w:rFonts w:ascii="Times New Roman" w:hAnsi="Times New Roman" w:cs="Times New Roman"/>
          <w:b/>
          <w:sz w:val="24"/>
          <w:szCs w:val="24"/>
        </w:rPr>
      </w:pPr>
    </w:p>
    <w:p w14:paraId="01990097" w14:textId="77777777" w:rsidR="00474EF8" w:rsidRPr="00474EF8" w:rsidRDefault="00474EF8" w:rsidP="00474EF8">
      <w:pPr>
        <w:spacing w:after="120"/>
        <w:rPr>
          <w:rFonts w:ascii="Times New Roman" w:hAnsi="Times New Roman" w:cs="Times New Roman"/>
          <w:b/>
          <w:sz w:val="24"/>
          <w:szCs w:val="24"/>
        </w:rPr>
      </w:pPr>
      <w:r w:rsidRPr="00474EF8">
        <w:rPr>
          <w:rFonts w:ascii="Times New Roman" w:hAnsi="Times New Roman" w:cs="Times New Roman"/>
          <w:b/>
          <w:sz w:val="24"/>
          <w:szCs w:val="24"/>
        </w:rPr>
        <w:t>Образец оформления списка источников</w:t>
      </w:r>
    </w:p>
    <w:p w14:paraId="65B855FA" w14:textId="77777777" w:rsidR="00474EF8" w:rsidRPr="00474EF8" w:rsidRDefault="00474EF8" w:rsidP="00EA0D7B">
      <w:pPr>
        <w:spacing w:after="120"/>
        <w:jc w:val="both"/>
        <w:rPr>
          <w:rFonts w:ascii="Times New Roman" w:hAnsi="Times New Roman" w:cs="Times New Roman"/>
          <w:b/>
          <w:sz w:val="24"/>
          <w:szCs w:val="24"/>
          <w:u w:val="single"/>
        </w:rPr>
      </w:pPr>
      <w:r w:rsidRPr="00474EF8">
        <w:rPr>
          <w:rFonts w:ascii="Times New Roman" w:hAnsi="Times New Roman" w:cs="Times New Roman"/>
          <w:b/>
          <w:sz w:val="24"/>
          <w:szCs w:val="24"/>
          <w:u w:val="single"/>
        </w:rPr>
        <w:t>Книга, учебник:</w:t>
      </w:r>
    </w:p>
    <w:p w14:paraId="6BC74FB4" w14:textId="77777777" w:rsidR="00EA0D7B" w:rsidRPr="00694636" w:rsidRDefault="00474EF8" w:rsidP="00EA0D7B">
      <w:pPr>
        <w:spacing w:after="120"/>
        <w:jc w:val="both"/>
        <w:rPr>
          <w:rFonts w:ascii="Times New Roman" w:hAnsi="Times New Roman" w:cs="Times New Roman"/>
          <w:bCs/>
          <w:sz w:val="24"/>
          <w:szCs w:val="24"/>
        </w:rPr>
      </w:pPr>
      <w:r w:rsidRPr="00474EF8">
        <w:rPr>
          <w:rFonts w:ascii="Times New Roman" w:hAnsi="Times New Roman" w:cs="Times New Roman"/>
          <w:bCs/>
          <w:sz w:val="24"/>
          <w:szCs w:val="24"/>
        </w:rPr>
        <w:t xml:space="preserve">[1] </w:t>
      </w:r>
      <w:proofErr w:type="spellStart"/>
      <w:r w:rsidRPr="00474EF8">
        <w:rPr>
          <w:rFonts w:ascii="Times New Roman" w:hAnsi="Times New Roman" w:cs="Times New Roman"/>
          <w:bCs/>
          <w:sz w:val="24"/>
          <w:szCs w:val="24"/>
        </w:rPr>
        <w:t>Гайворонский</w:t>
      </w:r>
      <w:proofErr w:type="spellEnd"/>
      <w:r w:rsidRPr="00474EF8">
        <w:rPr>
          <w:rFonts w:ascii="Times New Roman" w:hAnsi="Times New Roman" w:cs="Times New Roman"/>
          <w:bCs/>
          <w:sz w:val="24"/>
          <w:szCs w:val="24"/>
        </w:rPr>
        <w:t xml:space="preserve"> А.И., Марков В.А., </w:t>
      </w:r>
      <w:proofErr w:type="spellStart"/>
      <w:r w:rsidRPr="00474EF8">
        <w:rPr>
          <w:rFonts w:ascii="Times New Roman" w:hAnsi="Times New Roman" w:cs="Times New Roman"/>
          <w:bCs/>
          <w:sz w:val="24"/>
          <w:szCs w:val="24"/>
        </w:rPr>
        <w:t>Илатовский</w:t>
      </w:r>
      <w:proofErr w:type="spellEnd"/>
      <w:r w:rsidRPr="00474EF8">
        <w:rPr>
          <w:rFonts w:ascii="Times New Roman" w:hAnsi="Times New Roman" w:cs="Times New Roman"/>
          <w:bCs/>
          <w:sz w:val="24"/>
          <w:szCs w:val="24"/>
        </w:rPr>
        <w:t xml:space="preserve"> Ю.В. </w:t>
      </w:r>
      <w:r w:rsidRPr="00474EF8">
        <w:rPr>
          <w:rFonts w:ascii="Times New Roman" w:hAnsi="Times New Roman" w:cs="Times New Roman"/>
          <w:bCs/>
          <w:i/>
          <w:sz w:val="24"/>
          <w:szCs w:val="24"/>
        </w:rPr>
        <w:t>Использование природного газа и других альтернативных топлив в дизельных двигателях</w:t>
      </w:r>
      <w:r w:rsidRPr="00474EF8">
        <w:rPr>
          <w:rFonts w:ascii="Times New Roman" w:hAnsi="Times New Roman" w:cs="Times New Roman"/>
          <w:bCs/>
          <w:sz w:val="24"/>
          <w:szCs w:val="24"/>
        </w:rPr>
        <w:t>. Москва, ООО «ИРЦ Газпром», 2007, 480 с.</w:t>
      </w:r>
    </w:p>
    <w:p w14:paraId="5849A9AB" w14:textId="77777777" w:rsidR="00474EF8" w:rsidRPr="00474EF8" w:rsidRDefault="00474EF8" w:rsidP="00EA0D7B">
      <w:pPr>
        <w:spacing w:after="120"/>
        <w:jc w:val="both"/>
        <w:rPr>
          <w:rFonts w:ascii="Times New Roman" w:hAnsi="Times New Roman" w:cs="Times New Roman"/>
          <w:bCs/>
          <w:sz w:val="24"/>
          <w:szCs w:val="24"/>
          <w:u w:val="single"/>
        </w:rPr>
      </w:pPr>
      <w:r w:rsidRPr="00474EF8">
        <w:rPr>
          <w:rFonts w:ascii="Times New Roman" w:hAnsi="Times New Roman" w:cs="Times New Roman"/>
          <w:b/>
          <w:sz w:val="24"/>
          <w:szCs w:val="24"/>
          <w:u w:val="single"/>
        </w:rPr>
        <w:t>Журнал/конференция на русском языке</w:t>
      </w:r>
      <w:r w:rsidRPr="00474EF8">
        <w:rPr>
          <w:rFonts w:ascii="Times New Roman" w:hAnsi="Times New Roman" w:cs="Times New Roman"/>
          <w:bCs/>
          <w:sz w:val="24"/>
          <w:szCs w:val="24"/>
          <w:u w:val="single"/>
        </w:rPr>
        <w:t xml:space="preserve"> </w:t>
      </w:r>
      <w:r w:rsidRPr="00474EF8">
        <w:rPr>
          <w:rFonts w:ascii="Times New Roman" w:hAnsi="Times New Roman" w:cs="Times New Roman"/>
          <w:bCs/>
          <w:i/>
          <w:iCs/>
          <w:sz w:val="24"/>
          <w:szCs w:val="24"/>
        </w:rPr>
        <w:t xml:space="preserve">(если нет официального перевода на английский язык, источник транслитерируется по стандарту </w:t>
      </w:r>
      <w:r w:rsidRPr="00474EF8">
        <w:rPr>
          <w:rFonts w:ascii="Times New Roman" w:hAnsi="Times New Roman" w:cs="Times New Roman"/>
          <w:bCs/>
          <w:i/>
          <w:iCs/>
          <w:sz w:val="24"/>
          <w:szCs w:val="24"/>
          <w:lang w:val="en-US"/>
        </w:rPr>
        <w:t>BGN</w:t>
      </w:r>
      <w:r w:rsidRPr="00474EF8">
        <w:rPr>
          <w:rFonts w:ascii="Times New Roman" w:hAnsi="Times New Roman" w:cs="Times New Roman"/>
          <w:bCs/>
          <w:i/>
          <w:iCs/>
          <w:sz w:val="24"/>
          <w:szCs w:val="24"/>
        </w:rPr>
        <w:t>)</w:t>
      </w:r>
      <w:r w:rsidRPr="00474EF8">
        <w:rPr>
          <w:rFonts w:ascii="Times New Roman" w:hAnsi="Times New Roman" w:cs="Times New Roman"/>
          <w:bCs/>
          <w:sz w:val="24"/>
          <w:szCs w:val="24"/>
        </w:rPr>
        <w:t>:</w:t>
      </w:r>
    </w:p>
    <w:p w14:paraId="1CFEF9F0" w14:textId="77777777" w:rsidR="00474EF8" w:rsidRPr="00474EF8" w:rsidRDefault="00474EF8" w:rsidP="00EA0D7B">
      <w:pPr>
        <w:spacing w:after="120"/>
        <w:jc w:val="both"/>
        <w:rPr>
          <w:rFonts w:ascii="Times New Roman" w:hAnsi="Times New Roman" w:cs="Times New Roman"/>
          <w:bCs/>
          <w:sz w:val="24"/>
          <w:szCs w:val="24"/>
          <w:lang w:val="en-US"/>
        </w:rPr>
      </w:pPr>
      <w:r w:rsidRPr="00474EF8">
        <w:rPr>
          <w:rFonts w:ascii="Times New Roman" w:hAnsi="Times New Roman" w:cs="Times New Roman"/>
          <w:bCs/>
          <w:sz w:val="24"/>
          <w:szCs w:val="24"/>
        </w:rPr>
        <w:t xml:space="preserve">[2] </w:t>
      </w:r>
      <w:proofErr w:type="spellStart"/>
      <w:r w:rsidRPr="00474EF8">
        <w:rPr>
          <w:rFonts w:ascii="Times New Roman" w:hAnsi="Times New Roman" w:cs="Times New Roman"/>
          <w:bCs/>
          <w:sz w:val="24"/>
          <w:szCs w:val="24"/>
        </w:rPr>
        <w:t>Гайворонский</w:t>
      </w:r>
      <w:proofErr w:type="spellEnd"/>
      <w:r w:rsidRPr="00474EF8">
        <w:rPr>
          <w:rFonts w:ascii="Times New Roman" w:hAnsi="Times New Roman" w:cs="Times New Roman"/>
          <w:bCs/>
          <w:sz w:val="24"/>
          <w:szCs w:val="24"/>
        </w:rPr>
        <w:t xml:space="preserve"> А.И., </w:t>
      </w:r>
      <w:proofErr w:type="spellStart"/>
      <w:r w:rsidRPr="00474EF8">
        <w:rPr>
          <w:rFonts w:ascii="Times New Roman" w:hAnsi="Times New Roman" w:cs="Times New Roman"/>
          <w:bCs/>
          <w:sz w:val="24"/>
          <w:szCs w:val="24"/>
        </w:rPr>
        <w:t>Гордин</w:t>
      </w:r>
      <w:proofErr w:type="spellEnd"/>
      <w:r w:rsidRPr="00474EF8">
        <w:rPr>
          <w:rFonts w:ascii="Times New Roman" w:hAnsi="Times New Roman" w:cs="Times New Roman"/>
          <w:bCs/>
          <w:sz w:val="24"/>
          <w:szCs w:val="24"/>
        </w:rPr>
        <w:t xml:space="preserve"> В.М., Марков В.А. Проблемы и перспективы использования </w:t>
      </w:r>
      <w:proofErr w:type="spellStart"/>
      <w:r w:rsidRPr="00474EF8">
        <w:rPr>
          <w:rFonts w:ascii="Times New Roman" w:hAnsi="Times New Roman" w:cs="Times New Roman"/>
          <w:bCs/>
          <w:sz w:val="24"/>
          <w:szCs w:val="24"/>
        </w:rPr>
        <w:t>безуглеродных</w:t>
      </w:r>
      <w:proofErr w:type="spellEnd"/>
      <w:r w:rsidRPr="00474EF8">
        <w:rPr>
          <w:rFonts w:ascii="Times New Roman" w:hAnsi="Times New Roman" w:cs="Times New Roman"/>
          <w:bCs/>
          <w:sz w:val="24"/>
          <w:szCs w:val="24"/>
        </w:rPr>
        <w:t xml:space="preserve"> и </w:t>
      </w:r>
      <w:proofErr w:type="spellStart"/>
      <w:r w:rsidRPr="00474EF8">
        <w:rPr>
          <w:rFonts w:ascii="Times New Roman" w:hAnsi="Times New Roman" w:cs="Times New Roman"/>
          <w:bCs/>
          <w:sz w:val="24"/>
          <w:szCs w:val="24"/>
        </w:rPr>
        <w:t>низкоуглеродных</w:t>
      </w:r>
      <w:proofErr w:type="spellEnd"/>
      <w:r w:rsidRPr="00474EF8">
        <w:rPr>
          <w:rFonts w:ascii="Times New Roman" w:hAnsi="Times New Roman" w:cs="Times New Roman"/>
          <w:bCs/>
          <w:sz w:val="24"/>
          <w:szCs w:val="24"/>
        </w:rPr>
        <w:t xml:space="preserve"> моторных топлив в условиях различных сценариев перехода к углеродно-нейтральной энергетике. </w:t>
      </w:r>
      <w:r w:rsidRPr="00474EF8">
        <w:rPr>
          <w:rFonts w:ascii="Times New Roman" w:hAnsi="Times New Roman" w:cs="Times New Roman"/>
          <w:bCs/>
          <w:i/>
          <w:sz w:val="24"/>
          <w:szCs w:val="24"/>
        </w:rPr>
        <w:t>Двигателестроение</w:t>
      </w:r>
      <w:r w:rsidRPr="00474EF8">
        <w:rPr>
          <w:rFonts w:ascii="Times New Roman" w:hAnsi="Times New Roman" w:cs="Times New Roman"/>
          <w:bCs/>
          <w:sz w:val="24"/>
          <w:szCs w:val="24"/>
          <w:lang w:val="en-US"/>
        </w:rPr>
        <w:t xml:space="preserve">, 2022, № 2, </w:t>
      </w:r>
      <w:r w:rsidRPr="00474EF8">
        <w:rPr>
          <w:rFonts w:ascii="Times New Roman" w:hAnsi="Times New Roman" w:cs="Times New Roman"/>
          <w:bCs/>
          <w:sz w:val="24"/>
          <w:szCs w:val="24"/>
        </w:rPr>
        <w:t>с</w:t>
      </w:r>
      <w:r w:rsidRPr="00474EF8">
        <w:rPr>
          <w:rFonts w:ascii="Times New Roman" w:hAnsi="Times New Roman" w:cs="Times New Roman"/>
          <w:bCs/>
          <w:sz w:val="24"/>
          <w:szCs w:val="24"/>
          <w:lang w:val="en-US"/>
        </w:rPr>
        <w:t>. 4–28. https://doi.org/10.18698/jec.2022.2.4-28</w:t>
      </w:r>
    </w:p>
    <w:p w14:paraId="7CC7267A" w14:textId="77777777" w:rsidR="00694636" w:rsidRDefault="00694636" w:rsidP="00EA0D7B">
      <w:pPr>
        <w:spacing w:after="120"/>
        <w:jc w:val="both"/>
        <w:rPr>
          <w:rFonts w:ascii="Times New Roman" w:hAnsi="Times New Roman" w:cs="Times New Roman"/>
          <w:b/>
          <w:sz w:val="24"/>
          <w:szCs w:val="24"/>
          <w:u w:val="single"/>
        </w:rPr>
      </w:pPr>
    </w:p>
    <w:p w14:paraId="7F1C22A8" w14:textId="77777777" w:rsidR="00474EF8" w:rsidRPr="00474EF8" w:rsidRDefault="00474EF8" w:rsidP="00EA0D7B">
      <w:pPr>
        <w:spacing w:after="120"/>
        <w:jc w:val="both"/>
        <w:rPr>
          <w:rFonts w:ascii="Times New Roman" w:hAnsi="Times New Roman" w:cs="Times New Roman"/>
          <w:b/>
          <w:sz w:val="24"/>
          <w:szCs w:val="24"/>
          <w:u w:val="single"/>
        </w:rPr>
      </w:pPr>
      <w:r w:rsidRPr="00474EF8">
        <w:rPr>
          <w:rFonts w:ascii="Times New Roman" w:hAnsi="Times New Roman" w:cs="Times New Roman"/>
          <w:b/>
          <w:sz w:val="24"/>
          <w:szCs w:val="24"/>
          <w:u w:val="single"/>
        </w:rPr>
        <w:t xml:space="preserve">Журнал/конференции на английском языке </w:t>
      </w:r>
      <w:r w:rsidRPr="00474EF8">
        <w:rPr>
          <w:rFonts w:ascii="Times New Roman" w:hAnsi="Times New Roman" w:cs="Times New Roman"/>
          <w:b/>
          <w:sz w:val="24"/>
          <w:szCs w:val="24"/>
        </w:rPr>
        <w:t xml:space="preserve">(обязательно указывается </w:t>
      </w:r>
      <w:r w:rsidRPr="00474EF8">
        <w:rPr>
          <w:rFonts w:ascii="Times New Roman" w:hAnsi="Times New Roman" w:cs="Times New Roman"/>
          <w:b/>
          <w:sz w:val="24"/>
          <w:szCs w:val="24"/>
          <w:lang w:val="en-US"/>
        </w:rPr>
        <w:t>doi</w:t>
      </w:r>
      <w:r w:rsidRPr="00474EF8">
        <w:rPr>
          <w:rFonts w:ascii="Times New Roman" w:hAnsi="Times New Roman" w:cs="Times New Roman"/>
          <w:b/>
          <w:sz w:val="24"/>
          <w:szCs w:val="24"/>
        </w:rPr>
        <w:t>):</w:t>
      </w:r>
    </w:p>
    <w:p w14:paraId="756A8F79" w14:textId="77777777" w:rsidR="00EA0D7B" w:rsidRPr="00694636" w:rsidRDefault="00474EF8" w:rsidP="00EA0D7B">
      <w:pPr>
        <w:spacing w:after="120"/>
        <w:jc w:val="both"/>
        <w:rPr>
          <w:rFonts w:ascii="Times New Roman" w:hAnsi="Times New Roman" w:cs="Times New Roman"/>
          <w:bCs/>
          <w:sz w:val="24"/>
          <w:szCs w:val="24"/>
          <w:lang w:val="en-US"/>
        </w:rPr>
      </w:pPr>
      <w:r w:rsidRPr="00474EF8">
        <w:rPr>
          <w:rFonts w:ascii="Times New Roman" w:hAnsi="Times New Roman" w:cs="Times New Roman"/>
          <w:bCs/>
          <w:sz w:val="24"/>
          <w:szCs w:val="24"/>
          <w:lang w:val="en-US"/>
        </w:rPr>
        <w:t xml:space="preserve">[3] Flowers D., Aceves S.M., Martinez-Frias J., Smith J.R. et al. Operation of a Four-Cylinder 1.9L Propane Fueled Homogeneous Charge Compression Ignition Engine: Basic Operating Characteristics and Cylinder-to-Cylinder Effects. </w:t>
      </w:r>
      <w:r w:rsidRPr="00474EF8">
        <w:rPr>
          <w:rFonts w:ascii="Times New Roman" w:hAnsi="Times New Roman" w:cs="Times New Roman"/>
          <w:bCs/>
          <w:i/>
          <w:sz w:val="24"/>
          <w:szCs w:val="24"/>
          <w:lang w:val="en-US"/>
        </w:rPr>
        <w:t>SAE Technical Paper Series</w:t>
      </w:r>
      <w:r w:rsidRPr="00474EF8">
        <w:rPr>
          <w:rFonts w:ascii="Times New Roman" w:hAnsi="Times New Roman" w:cs="Times New Roman"/>
          <w:bCs/>
          <w:sz w:val="24"/>
          <w:szCs w:val="24"/>
          <w:lang w:val="en-US"/>
        </w:rPr>
        <w:t>, 2001, no. 2001-01-1895, pp. 1–10. https://doi.org/10.4271/2001-01-1895</w:t>
      </w:r>
    </w:p>
    <w:p w14:paraId="140F0C52" w14:textId="77777777" w:rsidR="00474EF8" w:rsidRPr="00474EF8" w:rsidRDefault="00474EF8" w:rsidP="00EA0D7B">
      <w:pPr>
        <w:spacing w:after="120"/>
        <w:jc w:val="both"/>
        <w:rPr>
          <w:rFonts w:ascii="Times New Roman" w:hAnsi="Times New Roman" w:cs="Times New Roman"/>
          <w:b/>
          <w:sz w:val="24"/>
          <w:szCs w:val="24"/>
          <w:u w:val="single"/>
          <w:lang w:val="en-US"/>
        </w:rPr>
      </w:pPr>
      <w:r w:rsidRPr="00474EF8">
        <w:rPr>
          <w:rFonts w:ascii="Times New Roman" w:hAnsi="Times New Roman" w:cs="Times New Roman"/>
          <w:b/>
          <w:sz w:val="24"/>
          <w:szCs w:val="24"/>
          <w:u w:val="single"/>
        </w:rPr>
        <w:t>Электронный</w:t>
      </w:r>
      <w:r w:rsidRPr="00474EF8">
        <w:rPr>
          <w:rFonts w:ascii="Times New Roman" w:hAnsi="Times New Roman" w:cs="Times New Roman"/>
          <w:b/>
          <w:sz w:val="24"/>
          <w:szCs w:val="24"/>
          <w:u w:val="single"/>
          <w:lang w:val="en-US"/>
        </w:rPr>
        <w:t xml:space="preserve"> </w:t>
      </w:r>
      <w:r w:rsidRPr="00474EF8">
        <w:rPr>
          <w:rFonts w:ascii="Times New Roman" w:hAnsi="Times New Roman" w:cs="Times New Roman"/>
          <w:b/>
          <w:sz w:val="24"/>
          <w:szCs w:val="24"/>
          <w:u w:val="single"/>
        </w:rPr>
        <w:t>ресурс</w:t>
      </w:r>
      <w:r w:rsidRPr="00474EF8">
        <w:rPr>
          <w:rFonts w:ascii="Times New Roman" w:hAnsi="Times New Roman" w:cs="Times New Roman"/>
          <w:b/>
          <w:sz w:val="24"/>
          <w:szCs w:val="24"/>
          <w:u w:val="single"/>
          <w:lang w:val="en-US"/>
        </w:rPr>
        <w:t>:</w:t>
      </w:r>
    </w:p>
    <w:p w14:paraId="205866E7" w14:textId="77777777" w:rsidR="00EA0D7B" w:rsidRPr="00694636" w:rsidRDefault="00474EF8" w:rsidP="00EA0D7B">
      <w:pPr>
        <w:spacing w:after="120"/>
        <w:jc w:val="both"/>
        <w:rPr>
          <w:rFonts w:ascii="Times New Roman" w:hAnsi="Times New Roman" w:cs="Times New Roman"/>
          <w:bCs/>
          <w:sz w:val="24"/>
          <w:szCs w:val="24"/>
        </w:rPr>
      </w:pPr>
      <w:r w:rsidRPr="00474EF8">
        <w:rPr>
          <w:rFonts w:ascii="Times New Roman" w:hAnsi="Times New Roman" w:cs="Times New Roman"/>
          <w:bCs/>
          <w:sz w:val="24"/>
          <w:szCs w:val="24"/>
        </w:rPr>
        <w:t xml:space="preserve">[4] </w:t>
      </w:r>
      <w:r w:rsidRPr="00474EF8">
        <w:rPr>
          <w:rFonts w:ascii="Times New Roman" w:hAnsi="Times New Roman" w:cs="Times New Roman"/>
          <w:bCs/>
          <w:i/>
          <w:sz w:val="24"/>
          <w:szCs w:val="24"/>
        </w:rPr>
        <w:t xml:space="preserve">Обзор российского рынка сжиженного пропана. Прогноз развития до 2027 года (Аналитическое агентство </w:t>
      </w:r>
      <w:proofErr w:type="spellStart"/>
      <w:r w:rsidRPr="00474EF8">
        <w:rPr>
          <w:rFonts w:ascii="Times New Roman" w:hAnsi="Times New Roman" w:cs="Times New Roman"/>
          <w:bCs/>
          <w:i/>
          <w:sz w:val="24"/>
          <w:szCs w:val="24"/>
        </w:rPr>
        <w:t>Агроан</w:t>
      </w:r>
      <w:proofErr w:type="spellEnd"/>
      <w:r w:rsidRPr="00474EF8">
        <w:rPr>
          <w:rFonts w:ascii="Times New Roman" w:hAnsi="Times New Roman" w:cs="Times New Roman"/>
          <w:bCs/>
          <w:i/>
          <w:sz w:val="24"/>
          <w:szCs w:val="24"/>
        </w:rPr>
        <w:t>)</w:t>
      </w:r>
      <w:r w:rsidRPr="00474EF8">
        <w:rPr>
          <w:rFonts w:ascii="Times New Roman" w:hAnsi="Times New Roman" w:cs="Times New Roman"/>
          <w:bCs/>
          <w:sz w:val="24"/>
          <w:szCs w:val="24"/>
        </w:rPr>
        <w:t xml:space="preserve">. </w:t>
      </w:r>
      <w:r w:rsidRPr="00474EF8">
        <w:rPr>
          <w:rFonts w:ascii="Times New Roman" w:hAnsi="Times New Roman" w:cs="Times New Roman"/>
          <w:bCs/>
          <w:sz w:val="24"/>
          <w:szCs w:val="24"/>
          <w:lang w:val="en-US"/>
        </w:rPr>
        <w:t>URL</w:t>
      </w:r>
      <w:r w:rsidRPr="00474EF8">
        <w:rPr>
          <w:rFonts w:ascii="Times New Roman" w:hAnsi="Times New Roman" w:cs="Times New Roman"/>
          <w:bCs/>
          <w:sz w:val="24"/>
          <w:szCs w:val="24"/>
        </w:rPr>
        <w:t xml:space="preserve">: </w:t>
      </w:r>
      <w:r w:rsidRPr="00474EF8">
        <w:rPr>
          <w:rFonts w:ascii="Times New Roman" w:hAnsi="Times New Roman" w:cs="Times New Roman"/>
          <w:bCs/>
          <w:sz w:val="24"/>
          <w:szCs w:val="24"/>
          <w:lang w:val="en-US"/>
        </w:rPr>
        <w:t>https</w:t>
      </w:r>
      <w:r w:rsidRPr="00474EF8">
        <w:rPr>
          <w:rFonts w:ascii="Times New Roman" w:hAnsi="Times New Roman" w:cs="Times New Roman"/>
          <w:bCs/>
          <w:sz w:val="24"/>
          <w:szCs w:val="24"/>
        </w:rPr>
        <w:t>://</w:t>
      </w:r>
      <w:r w:rsidRPr="00474EF8">
        <w:rPr>
          <w:rFonts w:ascii="Times New Roman" w:hAnsi="Times New Roman" w:cs="Times New Roman"/>
          <w:bCs/>
          <w:sz w:val="24"/>
          <w:szCs w:val="24"/>
          <w:lang w:val="en-US"/>
        </w:rPr>
        <w:t>dzen</w:t>
      </w:r>
      <w:r w:rsidRPr="00474EF8">
        <w:rPr>
          <w:rFonts w:ascii="Times New Roman" w:hAnsi="Times New Roman" w:cs="Times New Roman"/>
          <w:bCs/>
          <w:sz w:val="24"/>
          <w:szCs w:val="24"/>
        </w:rPr>
        <w:t>.</w:t>
      </w:r>
      <w:r w:rsidRPr="00474EF8">
        <w:rPr>
          <w:rFonts w:ascii="Times New Roman" w:hAnsi="Times New Roman" w:cs="Times New Roman"/>
          <w:bCs/>
          <w:sz w:val="24"/>
          <w:szCs w:val="24"/>
          <w:lang w:val="en-US"/>
        </w:rPr>
        <w:t>ru</w:t>
      </w:r>
      <w:r w:rsidRPr="00474EF8">
        <w:rPr>
          <w:rFonts w:ascii="Times New Roman" w:hAnsi="Times New Roman" w:cs="Times New Roman"/>
          <w:bCs/>
          <w:sz w:val="24"/>
          <w:szCs w:val="24"/>
        </w:rPr>
        <w:t>/</w:t>
      </w:r>
      <w:r w:rsidRPr="00474EF8">
        <w:rPr>
          <w:rFonts w:ascii="Times New Roman" w:hAnsi="Times New Roman" w:cs="Times New Roman"/>
          <w:bCs/>
          <w:sz w:val="24"/>
          <w:szCs w:val="24"/>
          <w:lang w:val="en-US"/>
        </w:rPr>
        <w:t>a</w:t>
      </w:r>
      <w:r w:rsidRPr="00474EF8">
        <w:rPr>
          <w:rFonts w:ascii="Times New Roman" w:hAnsi="Times New Roman" w:cs="Times New Roman"/>
          <w:bCs/>
          <w:sz w:val="24"/>
          <w:szCs w:val="24"/>
        </w:rPr>
        <w:t>/</w:t>
      </w:r>
      <w:r w:rsidRPr="00474EF8">
        <w:rPr>
          <w:rFonts w:ascii="Times New Roman" w:hAnsi="Times New Roman" w:cs="Times New Roman"/>
          <w:bCs/>
          <w:sz w:val="24"/>
          <w:szCs w:val="24"/>
          <w:lang w:val="en-US"/>
        </w:rPr>
        <w:t>ZPbqSxE</w:t>
      </w:r>
      <w:r w:rsidRPr="00474EF8">
        <w:rPr>
          <w:rFonts w:ascii="Times New Roman" w:hAnsi="Times New Roman" w:cs="Times New Roman"/>
          <w:bCs/>
          <w:sz w:val="24"/>
          <w:szCs w:val="24"/>
        </w:rPr>
        <w:t>-</w:t>
      </w:r>
      <w:r w:rsidRPr="00474EF8">
        <w:rPr>
          <w:rFonts w:ascii="Times New Roman" w:hAnsi="Times New Roman" w:cs="Times New Roman"/>
          <w:bCs/>
          <w:sz w:val="24"/>
          <w:szCs w:val="24"/>
          <w:lang w:val="en-US"/>
        </w:rPr>
        <w:t>empXZrRI</w:t>
      </w:r>
      <w:r w:rsidRPr="00474EF8">
        <w:rPr>
          <w:rFonts w:ascii="Times New Roman" w:hAnsi="Times New Roman" w:cs="Times New Roman"/>
          <w:bCs/>
          <w:sz w:val="24"/>
          <w:szCs w:val="24"/>
        </w:rPr>
        <w:t xml:space="preserve"> (дата обращения 22.11.2023).</w:t>
      </w:r>
    </w:p>
    <w:p w14:paraId="7A707FD6" w14:textId="77777777" w:rsidR="00474EF8" w:rsidRPr="00474EF8" w:rsidRDefault="00474EF8" w:rsidP="00EA0D7B">
      <w:pPr>
        <w:spacing w:after="120"/>
        <w:jc w:val="both"/>
        <w:rPr>
          <w:rFonts w:ascii="Times New Roman" w:hAnsi="Times New Roman" w:cs="Times New Roman"/>
          <w:b/>
          <w:sz w:val="24"/>
          <w:szCs w:val="24"/>
          <w:u w:val="single"/>
        </w:rPr>
      </w:pPr>
      <w:r w:rsidRPr="00474EF8">
        <w:rPr>
          <w:rFonts w:ascii="Times New Roman" w:hAnsi="Times New Roman" w:cs="Times New Roman"/>
          <w:b/>
          <w:sz w:val="24"/>
          <w:szCs w:val="24"/>
          <w:u w:val="single"/>
        </w:rPr>
        <w:t>Диссертация:</w:t>
      </w:r>
    </w:p>
    <w:p w14:paraId="48E51F5D" w14:textId="77777777" w:rsidR="00EA0D7B" w:rsidRPr="00694636" w:rsidRDefault="00474EF8" w:rsidP="00EA0D7B">
      <w:pPr>
        <w:spacing w:after="120"/>
        <w:jc w:val="both"/>
        <w:rPr>
          <w:rFonts w:ascii="Times New Roman" w:hAnsi="Times New Roman" w:cs="Times New Roman"/>
          <w:bCs/>
          <w:sz w:val="24"/>
          <w:szCs w:val="24"/>
        </w:rPr>
      </w:pPr>
      <w:r w:rsidRPr="00474EF8">
        <w:rPr>
          <w:rFonts w:ascii="Times New Roman" w:hAnsi="Times New Roman" w:cs="Times New Roman"/>
          <w:bCs/>
          <w:sz w:val="24"/>
          <w:szCs w:val="24"/>
        </w:rPr>
        <w:t xml:space="preserve">[5] Кулешов А.С. </w:t>
      </w:r>
      <w:r w:rsidRPr="00474EF8">
        <w:rPr>
          <w:rFonts w:ascii="Times New Roman" w:hAnsi="Times New Roman" w:cs="Times New Roman"/>
          <w:bCs/>
          <w:i/>
          <w:sz w:val="24"/>
          <w:szCs w:val="24"/>
        </w:rPr>
        <w:t>Развитие методов расчета и оптимизация рабочих процессов ДВС</w:t>
      </w:r>
      <w:r w:rsidRPr="00474EF8">
        <w:rPr>
          <w:rFonts w:ascii="Times New Roman" w:hAnsi="Times New Roman" w:cs="Times New Roman"/>
          <w:bCs/>
          <w:sz w:val="24"/>
          <w:szCs w:val="24"/>
        </w:rPr>
        <w:t xml:space="preserve">. </w:t>
      </w:r>
      <w:proofErr w:type="spellStart"/>
      <w:r w:rsidRPr="00474EF8">
        <w:rPr>
          <w:rFonts w:ascii="Times New Roman" w:hAnsi="Times New Roman" w:cs="Times New Roman"/>
          <w:bCs/>
          <w:sz w:val="24"/>
          <w:szCs w:val="24"/>
        </w:rPr>
        <w:t>Дис</w:t>
      </w:r>
      <w:proofErr w:type="spellEnd"/>
      <w:r w:rsidRPr="00474EF8">
        <w:rPr>
          <w:rFonts w:ascii="Times New Roman" w:hAnsi="Times New Roman" w:cs="Times New Roman"/>
          <w:bCs/>
          <w:sz w:val="24"/>
          <w:szCs w:val="24"/>
        </w:rPr>
        <w:t xml:space="preserve">. … д-ра </w:t>
      </w:r>
      <w:proofErr w:type="spellStart"/>
      <w:r w:rsidRPr="00474EF8">
        <w:rPr>
          <w:rFonts w:ascii="Times New Roman" w:hAnsi="Times New Roman" w:cs="Times New Roman"/>
          <w:bCs/>
          <w:sz w:val="24"/>
          <w:szCs w:val="24"/>
        </w:rPr>
        <w:t>техн</w:t>
      </w:r>
      <w:proofErr w:type="spellEnd"/>
      <w:r w:rsidRPr="00474EF8">
        <w:rPr>
          <w:rFonts w:ascii="Times New Roman" w:hAnsi="Times New Roman" w:cs="Times New Roman"/>
          <w:bCs/>
          <w:sz w:val="24"/>
          <w:szCs w:val="24"/>
        </w:rPr>
        <w:t>. наук. Москва</w:t>
      </w:r>
      <w:r w:rsidRPr="00694636">
        <w:rPr>
          <w:rFonts w:ascii="Times New Roman" w:hAnsi="Times New Roman" w:cs="Times New Roman"/>
          <w:bCs/>
          <w:sz w:val="24"/>
          <w:szCs w:val="24"/>
        </w:rPr>
        <w:t xml:space="preserve">, </w:t>
      </w:r>
      <w:r w:rsidRPr="00474EF8">
        <w:rPr>
          <w:rFonts w:ascii="Times New Roman" w:hAnsi="Times New Roman" w:cs="Times New Roman"/>
          <w:bCs/>
          <w:sz w:val="24"/>
          <w:szCs w:val="24"/>
        </w:rPr>
        <w:t>МГТУ</w:t>
      </w:r>
      <w:r w:rsidRPr="00694636">
        <w:rPr>
          <w:rFonts w:ascii="Times New Roman" w:hAnsi="Times New Roman" w:cs="Times New Roman"/>
          <w:bCs/>
          <w:sz w:val="24"/>
          <w:szCs w:val="24"/>
        </w:rPr>
        <w:t xml:space="preserve"> </w:t>
      </w:r>
      <w:r w:rsidRPr="00474EF8">
        <w:rPr>
          <w:rFonts w:ascii="Times New Roman" w:hAnsi="Times New Roman" w:cs="Times New Roman"/>
          <w:bCs/>
          <w:sz w:val="24"/>
          <w:szCs w:val="24"/>
        </w:rPr>
        <w:t>им</w:t>
      </w:r>
      <w:r w:rsidRPr="00694636">
        <w:rPr>
          <w:rFonts w:ascii="Times New Roman" w:hAnsi="Times New Roman" w:cs="Times New Roman"/>
          <w:bCs/>
          <w:sz w:val="24"/>
          <w:szCs w:val="24"/>
        </w:rPr>
        <w:t xml:space="preserve">. </w:t>
      </w:r>
      <w:r w:rsidRPr="00474EF8">
        <w:rPr>
          <w:rFonts w:ascii="Times New Roman" w:hAnsi="Times New Roman" w:cs="Times New Roman"/>
          <w:bCs/>
          <w:sz w:val="24"/>
          <w:szCs w:val="24"/>
        </w:rPr>
        <w:t>Н</w:t>
      </w:r>
      <w:r w:rsidRPr="00694636">
        <w:rPr>
          <w:rFonts w:ascii="Times New Roman" w:hAnsi="Times New Roman" w:cs="Times New Roman"/>
          <w:bCs/>
          <w:sz w:val="24"/>
          <w:szCs w:val="24"/>
        </w:rPr>
        <w:t>.</w:t>
      </w:r>
      <w:r w:rsidRPr="00474EF8">
        <w:rPr>
          <w:rFonts w:ascii="Times New Roman" w:hAnsi="Times New Roman" w:cs="Times New Roman"/>
          <w:bCs/>
          <w:sz w:val="24"/>
          <w:szCs w:val="24"/>
        </w:rPr>
        <w:t>Э</w:t>
      </w:r>
      <w:r w:rsidRPr="00694636">
        <w:rPr>
          <w:rFonts w:ascii="Times New Roman" w:hAnsi="Times New Roman" w:cs="Times New Roman"/>
          <w:bCs/>
          <w:sz w:val="24"/>
          <w:szCs w:val="24"/>
        </w:rPr>
        <w:t xml:space="preserve">. </w:t>
      </w:r>
      <w:r w:rsidRPr="00474EF8">
        <w:rPr>
          <w:rFonts w:ascii="Times New Roman" w:hAnsi="Times New Roman" w:cs="Times New Roman"/>
          <w:bCs/>
          <w:sz w:val="24"/>
          <w:szCs w:val="24"/>
        </w:rPr>
        <w:t>Баумана</w:t>
      </w:r>
      <w:r w:rsidRPr="00694636">
        <w:rPr>
          <w:rFonts w:ascii="Times New Roman" w:hAnsi="Times New Roman" w:cs="Times New Roman"/>
          <w:bCs/>
          <w:sz w:val="24"/>
          <w:szCs w:val="24"/>
        </w:rPr>
        <w:t xml:space="preserve">, 2011, 235 </w:t>
      </w:r>
      <w:r w:rsidRPr="00474EF8">
        <w:rPr>
          <w:rFonts w:ascii="Times New Roman" w:hAnsi="Times New Roman" w:cs="Times New Roman"/>
          <w:bCs/>
          <w:sz w:val="24"/>
          <w:szCs w:val="24"/>
          <w:lang w:val="en-US"/>
        </w:rPr>
        <w:t>c</w:t>
      </w:r>
      <w:r w:rsidRPr="00694636">
        <w:rPr>
          <w:rFonts w:ascii="Times New Roman" w:hAnsi="Times New Roman" w:cs="Times New Roman"/>
          <w:bCs/>
          <w:sz w:val="24"/>
          <w:szCs w:val="24"/>
        </w:rPr>
        <w:t>.</w:t>
      </w:r>
    </w:p>
    <w:p w14:paraId="18F11EE9" w14:textId="77777777" w:rsidR="00474EF8" w:rsidRPr="00694636" w:rsidRDefault="00474EF8" w:rsidP="00EA0D7B">
      <w:pPr>
        <w:spacing w:after="120"/>
        <w:jc w:val="both"/>
        <w:rPr>
          <w:rFonts w:ascii="Times New Roman" w:hAnsi="Times New Roman" w:cs="Times New Roman"/>
          <w:b/>
          <w:sz w:val="24"/>
          <w:szCs w:val="24"/>
          <w:u w:val="single"/>
        </w:rPr>
      </w:pPr>
      <w:r w:rsidRPr="00474EF8">
        <w:rPr>
          <w:rFonts w:ascii="Times New Roman" w:hAnsi="Times New Roman" w:cs="Times New Roman"/>
          <w:b/>
          <w:sz w:val="24"/>
          <w:szCs w:val="24"/>
          <w:u w:val="single"/>
        </w:rPr>
        <w:t>Патент</w:t>
      </w:r>
      <w:r w:rsidRPr="00694636">
        <w:rPr>
          <w:rFonts w:ascii="Times New Roman" w:hAnsi="Times New Roman" w:cs="Times New Roman"/>
          <w:b/>
          <w:sz w:val="24"/>
          <w:szCs w:val="24"/>
          <w:u w:val="single"/>
        </w:rPr>
        <w:t>:</w:t>
      </w:r>
    </w:p>
    <w:p w14:paraId="753B883D" w14:textId="77777777" w:rsidR="00EA0D7B" w:rsidRPr="00694636" w:rsidRDefault="00474EF8" w:rsidP="00EA0D7B">
      <w:pPr>
        <w:spacing w:after="120"/>
        <w:jc w:val="both"/>
        <w:rPr>
          <w:rFonts w:ascii="Times New Roman" w:hAnsi="Times New Roman" w:cs="Times New Roman"/>
          <w:bCs/>
          <w:sz w:val="24"/>
          <w:szCs w:val="24"/>
        </w:rPr>
      </w:pPr>
      <w:r w:rsidRPr="00474EF8">
        <w:rPr>
          <w:rFonts w:ascii="Times New Roman" w:hAnsi="Times New Roman" w:cs="Times New Roman"/>
          <w:bCs/>
          <w:sz w:val="24"/>
          <w:szCs w:val="24"/>
        </w:rPr>
        <w:t xml:space="preserve">[6] Мищенко Н.И., Химченко А.В., Колесникова Т.Н., Супрун В.Л., Юрченко Ю.В. </w:t>
      </w:r>
      <w:proofErr w:type="spellStart"/>
      <w:r w:rsidRPr="00474EF8">
        <w:rPr>
          <w:rFonts w:ascii="Times New Roman" w:hAnsi="Times New Roman" w:cs="Times New Roman"/>
          <w:bCs/>
          <w:i/>
          <w:sz w:val="24"/>
          <w:szCs w:val="24"/>
        </w:rPr>
        <w:t>Бесшатунный</w:t>
      </w:r>
      <w:proofErr w:type="spellEnd"/>
      <w:r w:rsidRPr="00474EF8">
        <w:rPr>
          <w:rFonts w:ascii="Times New Roman" w:hAnsi="Times New Roman" w:cs="Times New Roman"/>
          <w:bCs/>
          <w:i/>
          <w:sz w:val="24"/>
          <w:szCs w:val="24"/>
        </w:rPr>
        <w:t xml:space="preserve"> двигатель с кривошипно-кулисным механизмом</w:t>
      </w:r>
      <w:r w:rsidRPr="00474EF8">
        <w:rPr>
          <w:rFonts w:ascii="Times New Roman" w:hAnsi="Times New Roman" w:cs="Times New Roman"/>
          <w:bCs/>
          <w:sz w:val="24"/>
          <w:szCs w:val="24"/>
        </w:rPr>
        <w:t xml:space="preserve">. Патент № 2794018 C1 РФ, 2023, </w:t>
      </w:r>
      <w:proofErr w:type="spellStart"/>
      <w:r w:rsidRPr="00474EF8">
        <w:rPr>
          <w:rFonts w:ascii="Times New Roman" w:hAnsi="Times New Roman" w:cs="Times New Roman"/>
          <w:bCs/>
          <w:sz w:val="24"/>
          <w:szCs w:val="24"/>
        </w:rPr>
        <w:t>бюл</w:t>
      </w:r>
      <w:proofErr w:type="spellEnd"/>
      <w:r w:rsidRPr="00474EF8">
        <w:rPr>
          <w:rFonts w:ascii="Times New Roman" w:hAnsi="Times New Roman" w:cs="Times New Roman"/>
          <w:bCs/>
          <w:sz w:val="24"/>
          <w:szCs w:val="24"/>
        </w:rPr>
        <w:t xml:space="preserve">. № </w:t>
      </w:r>
      <w:r>
        <w:rPr>
          <w:rFonts w:ascii="Times New Roman" w:hAnsi="Times New Roman" w:cs="Times New Roman"/>
          <w:bCs/>
          <w:sz w:val="24"/>
          <w:szCs w:val="24"/>
        </w:rPr>
        <w:t>15.</w:t>
      </w:r>
    </w:p>
    <w:p w14:paraId="07E683D3" w14:textId="77777777" w:rsidR="00474EF8" w:rsidRPr="00694636" w:rsidRDefault="00474EF8" w:rsidP="00EA0D7B">
      <w:pPr>
        <w:spacing w:after="120"/>
        <w:jc w:val="both"/>
        <w:rPr>
          <w:rFonts w:ascii="Times New Roman" w:hAnsi="Times New Roman" w:cs="Times New Roman"/>
          <w:b/>
          <w:sz w:val="24"/>
          <w:szCs w:val="24"/>
          <w:u w:val="single"/>
        </w:rPr>
      </w:pPr>
      <w:r w:rsidRPr="00474EF8">
        <w:rPr>
          <w:rFonts w:ascii="Times New Roman" w:hAnsi="Times New Roman" w:cs="Times New Roman"/>
          <w:b/>
          <w:sz w:val="24"/>
          <w:szCs w:val="24"/>
          <w:u w:val="single"/>
        </w:rPr>
        <w:t>ГОСТ</w:t>
      </w:r>
      <w:r w:rsidRPr="00694636">
        <w:rPr>
          <w:rFonts w:ascii="Times New Roman" w:hAnsi="Times New Roman" w:cs="Times New Roman"/>
          <w:b/>
          <w:sz w:val="24"/>
          <w:szCs w:val="24"/>
          <w:u w:val="single"/>
        </w:rPr>
        <w:t xml:space="preserve"> </w:t>
      </w:r>
      <w:r w:rsidRPr="00474EF8">
        <w:rPr>
          <w:rFonts w:ascii="Times New Roman" w:hAnsi="Times New Roman" w:cs="Times New Roman"/>
          <w:b/>
          <w:sz w:val="24"/>
          <w:szCs w:val="24"/>
          <w:u w:val="single"/>
        </w:rPr>
        <w:t>и</w:t>
      </w:r>
      <w:r w:rsidRPr="00694636">
        <w:rPr>
          <w:rFonts w:ascii="Times New Roman" w:hAnsi="Times New Roman" w:cs="Times New Roman"/>
          <w:b/>
          <w:sz w:val="24"/>
          <w:szCs w:val="24"/>
          <w:u w:val="single"/>
        </w:rPr>
        <w:t xml:space="preserve"> </w:t>
      </w:r>
      <w:r w:rsidRPr="00474EF8">
        <w:rPr>
          <w:rFonts w:ascii="Times New Roman" w:hAnsi="Times New Roman" w:cs="Times New Roman"/>
          <w:b/>
          <w:sz w:val="24"/>
          <w:szCs w:val="24"/>
          <w:u w:val="single"/>
        </w:rPr>
        <w:t>НПА</w:t>
      </w:r>
      <w:r w:rsidRPr="00694636">
        <w:rPr>
          <w:rFonts w:ascii="Times New Roman" w:hAnsi="Times New Roman" w:cs="Times New Roman"/>
          <w:b/>
          <w:sz w:val="24"/>
          <w:szCs w:val="24"/>
          <w:u w:val="single"/>
        </w:rPr>
        <w:t>:</w:t>
      </w:r>
    </w:p>
    <w:p w14:paraId="315BEC47" w14:textId="77777777" w:rsidR="00474EF8" w:rsidRPr="00474EF8" w:rsidRDefault="00474EF8" w:rsidP="00EA0D7B">
      <w:pPr>
        <w:spacing w:after="120"/>
        <w:jc w:val="both"/>
        <w:rPr>
          <w:rFonts w:ascii="Times New Roman" w:hAnsi="Times New Roman" w:cs="Times New Roman"/>
          <w:bCs/>
          <w:sz w:val="24"/>
          <w:szCs w:val="24"/>
        </w:rPr>
      </w:pPr>
      <w:r w:rsidRPr="00474EF8">
        <w:rPr>
          <w:rFonts w:ascii="Times New Roman" w:hAnsi="Times New Roman" w:cs="Times New Roman"/>
          <w:bCs/>
          <w:sz w:val="24"/>
          <w:szCs w:val="24"/>
        </w:rPr>
        <w:t xml:space="preserve">[7] ГОСТ 1.2–2015. </w:t>
      </w:r>
      <w:r w:rsidRPr="00474EF8">
        <w:rPr>
          <w:rFonts w:ascii="Times New Roman" w:hAnsi="Times New Roman" w:cs="Times New Roman"/>
          <w:bCs/>
          <w:i/>
          <w:sz w:val="24"/>
          <w:szCs w:val="24"/>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Pr="00474EF8">
        <w:rPr>
          <w:rFonts w:ascii="Times New Roman" w:hAnsi="Times New Roman" w:cs="Times New Roman"/>
          <w:bCs/>
          <w:sz w:val="24"/>
          <w:szCs w:val="24"/>
        </w:rPr>
        <w:t xml:space="preserve">. Москва, </w:t>
      </w:r>
      <w:proofErr w:type="spellStart"/>
      <w:r w:rsidRPr="00474EF8">
        <w:rPr>
          <w:rFonts w:ascii="Times New Roman" w:hAnsi="Times New Roman" w:cs="Times New Roman"/>
          <w:bCs/>
          <w:sz w:val="24"/>
          <w:szCs w:val="24"/>
        </w:rPr>
        <w:t>Стандартинформ</w:t>
      </w:r>
      <w:proofErr w:type="spellEnd"/>
      <w:r w:rsidRPr="00474EF8">
        <w:rPr>
          <w:rFonts w:ascii="Times New Roman" w:hAnsi="Times New Roman" w:cs="Times New Roman"/>
          <w:bCs/>
          <w:sz w:val="24"/>
          <w:szCs w:val="24"/>
        </w:rPr>
        <w:t>, 2015.</w:t>
      </w:r>
    </w:p>
    <w:p w14:paraId="2E84233B" w14:textId="77777777" w:rsidR="00474EF8" w:rsidRPr="00694636" w:rsidRDefault="00474EF8" w:rsidP="00EA0D7B">
      <w:pPr>
        <w:spacing w:after="120"/>
        <w:jc w:val="both"/>
        <w:rPr>
          <w:rFonts w:ascii="Times New Roman" w:hAnsi="Times New Roman" w:cs="Times New Roman"/>
          <w:b/>
          <w:sz w:val="24"/>
          <w:szCs w:val="24"/>
        </w:rPr>
      </w:pPr>
    </w:p>
    <w:p w14:paraId="1E485432" w14:textId="77777777" w:rsidR="006E000F" w:rsidRPr="00276CE8" w:rsidRDefault="006E000F" w:rsidP="00EA0D7B">
      <w:pPr>
        <w:spacing w:after="120"/>
        <w:jc w:val="both"/>
        <w:rPr>
          <w:rFonts w:ascii="Times New Roman" w:hAnsi="Times New Roman" w:cs="Times New Roman"/>
          <w:b/>
          <w:sz w:val="24"/>
          <w:szCs w:val="24"/>
        </w:rPr>
      </w:pPr>
    </w:p>
    <w:p w14:paraId="57D2B9C2" w14:textId="77777777" w:rsidR="006E000F" w:rsidRDefault="006E000F" w:rsidP="00EA0D7B">
      <w:pPr>
        <w:spacing w:after="120"/>
        <w:jc w:val="both"/>
        <w:rPr>
          <w:rFonts w:ascii="Times New Roman" w:hAnsi="Times New Roman" w:cs="Times New Roman"/>
          <w:b/>
          <w:sz w:val="24"/>
          <w:szCs w:val="24"/>
        </w:rPr>
      </w:pPr>
    </w:p>
    <w:p w14:paraId="4A2D3F23" w14:textId="77777777" w:rsidR="0092236F" w:rsidRDefault="0092236F" w:rsidP="00EA0D7B">
      <w:pPr>
        <w:spacing w:after="120"/>
        <w:jc w:val="both"/>
        <w:rPr>
          <w:rFonts w:ascii="Times New Roman" w:hAnsi="Times New Roman" w:cs="Times New Roman"/>
          <w:b/>
          <w:sz w:val="24"/>
          <w:szCs w:val="24"/>
        </w:rPr>
      </w:pPr>
    </w:p>
    <w:p w14:paraId="44DBFEA0" w14:textId="77777777" w:rsidR="0092236F" w:rsidRDefault="0092236F" w:rsidP="00511B39">
      <w:pPr>
        <w:spacing w:after="120"/>
        <w:rPr>
          <w:rFonts w:ascii="Times New Roman" w:hAnsi="Times New Roman" w:cs="Times New Roman"/>
          <w:b/>
          <w:sz w:val="24"/>
          <w:szCs w:val="24"/>
        </w:rPr>
      </w:pPr>
    </w:p>
    <w:p w14:paraId="46C422F5" w14:textId="77777777" w:rsidR="0092236F" w:rsidRDefault="0092236F" w:rsidP="00511B39">
      <w:pPr>
        <w:spacing w:after="120"/>
        <w:rPr>
          <w:rFonts w:ascii="Times New Roman" w:hAnsi="Times New Roman" w:cs="Times New Roman"/>
          <w:b/>
          <w:sz w:val="24"/>
          <w:szCs w:val="24"/>
        </w:rPr>
      </w:pPr>
    </w:p>
    <w:p w14:paraId="6D7DDAE1" w14:textId="77777777" w:rsidR="0092236F" w:rsidRDefault="0092236F" w:rsidP="00511B39">
      <w:pPr>
        <w:spacing w:after="120"/>
        <w:rPr>
          <w:rFonts w:ascii="Times New Roman" w:hAnsi="Times New Roman" w:cs="Times New Roman"/>
          <w:b/>
          <w:sz w:val="24"/>
          <w:szCs w:val="24"/>
        </w:rPr>
      </w:pPr>
    </w:p>
    <w:p w14:paraId="1042EDB1" w14:textId="77777777" w:rsidR="00694636" w:rsidRDefault="00694636" w:rsidP="00511B39">
      <w:pPr>
        <w:spacing w:after="120"/>
        <w:rPr>
          <w:rFonts w:ascii="Times New Roman" w:hAnsi="Times New Roman" w:cs="Times New Roman"/>
          <w:b/>
          <w:sz w:val="24"/>
          <w:szCs w:val="24"/>
        </w:rPr>
      </w:pPr>
    </w:p>
    <w:p w14:paraId="72A54DD4" w14:textId="77777777" w:rsidR="00694636" w:rsidRDefault="00694636" w:rsidP="00511B39">
      <w:pPr>
        <w:spacing w:after="120"/>
        <w:rPr>
          <w:rFonts w:ascii="Times New Roman" w:hAnsi="Times New Roman" w:cs="Times New Roman"/>
          <w:b/>
          <w:sz w:val="24"/>
          <w:szCs w:val="24"/>
        </w:rPr>
      </w:pPr>
    </w:p>
    <w:p w14:paraId="4AA7B680" w14:textId="77777777" w:rsidR="00694636" w:rsidRDefault="00694636" w:rsidP="00511B39">
      <w:pPr>
        <w:spacing w:after="120"/>
        <w:rPr>
          <w:rFonts w:ascii="Times New Roman" w:hAnsi="Times New Roman" w:cs="Times New Roman"/>
          <w:b/>
          <w:sz w:val="24"/>
          <w:szCs w:val="24"/>
        </w:rPr>
      </w:pPr>
    </w:p>
    <w:p w14:paraId="1F112957" w14:textId="77777777" w:rsidR="00694636" w:rsidRDefault="00694636" w:rsidP="00511B39">
      <w:pPr>
        <w:spacing w:after="120"/>
        <w:rPr>
          <w:rFonts w:ascii="Times New Roman" w:hAnsi="Times New Roman" w:cs="Times New Roman"/>
          <w:b/>
          <w:sz w:val="24"/>
          <w:szCs w:val="24"/>
        </w:rPr>
      </w:pPr>
    </w:p>
    <w:p w14:paraId="706BA41A" w14:textId="77777777" w:rsidR="0092236F" w:rsidRDefault="0092236F" w:rsidP="00511B39">
      <w:pPr>
        <w:spacing w:after="120"/>
        <w:rPr>
          <w:rFonts w:ascii="Times New Roman" w:hAnsi="Times New Roman" w:cs="Times New Roman"/>
          <w:b/>
          <w:sz w:val="24"/>
          <w:szCs w:val="24"/>
        </w:rPr>
      </w:pPr>
    </w:p>
    <w:p w14:paraId="6C836DCE" w14:textId="77777777" w:rsidR="0092236F" w:rsidRDefault="0092236F" w:rsidP="00511B39">
      <w:pPr>
        <w:spacing w:after="120"/>
        <w:rPr>
          <w:rFonts w:ascii="Times New Roman" w:hAnsi="Times New Roman" w:cs="Times New Roman"/>
          <w:b/>
          <w:sz w:val="24"/>
          <w:szCs w:val="24"/>
        </w:rPr>
      </w:pPr>
    </w:p>
    <w:p w14:paraId="09187B7D" w14:textId="77777777" w:rsidR="00474EF8" w:rsidRDefault="00474EF8" w:rsidP="00511B39">
      <w:pPr>
        <w:spacing w:after="120"/>
        <w:rPr>
          <w:rFonts w:ascii="Times New Roman" w:hAnsi="Times New Roman" w:cs="Times New Roman"/>
          <w:b/>
          <w:sz w:val="24"/>
          <w:szCs w:val="24"/>
        </w:rPr>
      </w:pPr>
    </w:p>
    <w:p w14:paraId="0B46236F" w14:textId="77777777" w:rsidR="006E000F" w:rsidRDefault="006E000F" w:rsidP="00511B39">
      <w:pPr>
        <w:spacing w:after="120"/>
        <w:rPr>
          <w:rFonts w:ascii="Times New Roman" w:hAnsi="Times New Roman" w:cs="Times New Roman"/>
          <w:b/>
          <w:sz w:val="24"/>
          <w:szCs w:val="24"/>
        </w:rPr>
      </w:pPr>
    </w:p>
    <w:p w14:paraId="1CCA1592" w14:textId="77777777" w:rsidR="0092236F" w:rsidRPr="00276CE8" w:rsidRDefault="0092236F" w:rsidP="00511B39">
      <w:pPr>
        <w:spacing w:after="120"/>
        <w:rPr>
          <w:rFonts w:ascii="Times New Roman" w:hAnsi="Times New Roman" w:cs="Times New Roman"/>
          <w:b/>
          <w:sz w:val="24"/>
          <w:szCs w:val="24"/>
        </w:rPr>
      </w:pPr>
    </w:p>
    <w:p w14:paraId="0FAA3704" w14:textId="77777777" w:rsidR="009360B6" w:rsidRPr="00276CE8" w:rsidRDefault="00360AE4" w:rsidP="00360AE4">
      <w:pPr>
        <w:spacing w:after="120"/>
        <w:ind w:left="567" w:hanging="567"/>
        <w:jc w:val="center"/>
        <w:rPr>
          <w:rFonts w:ascii="Times New Roman" w:hAnsi="Times New Roman" w:cs="Times New Roman"/>
          <w:b/>
          <w:i/>
          <w:sz w:val="24"/>
          <w:szCs w:val="24"/>
        </w:rPr>
      </w:pPr>
      <w:r w:rsidRPr="00276CE8">
        <w:rPr>
          <w:rFonts w:ascii="Times New Roman" w:hAnsi="Times New Roman" w:cs="Times New Roman"/>
          <w:b/>
          <w:i/>
          <w:sz w:val="24"/>
          <w:szCs w:val="24"/>
        </w:rPr>
        <w:t>ПРИМЕР ОФОРМЛЕНИЯ</w:t>
      </w:r>
    </w:p>
    <w:p w14:paraId="100D580B" w14:textId="77777777" w:rsidR="009360B6" w:rsidRPr="00276CE8" w:rsidRDefault="009360B6" w:rsidP="00472EA2">
      <w:pPr>
        <w:pStyle w:val="a4"/>
        <w:spacing w:after="240" w:line="360" w:lineRule="auto"/>
        <w:ind w:left="0"/>
        <w:contextualSpacing w:val="0"/>
        <w:rPr>
          <w:rFonts w:ascii="Times New Roman" w:hAnsi="Times New Roman" w:cs="Times New Roman"/>
          <w:sz w:val="24"/>
          <w:szCs w:val="24"/>
        </w:rPr>
      </w:pPr>
      <w:r w:rsidRPr="00276CE8">
        <w:rPr>
          <w:rFonts w:ascii="Times New Roman" w:hAnsi="Times New Roman" w:cs="Times New Roman"/>
          <w:sz w:val="24"/>
          <w:szCs w:val="24"/>
        </w:rPr>
        <w:t>УДК 520.607</w:t>
      </w:r>
    </w:p>
    <w:p w14:paraId="6AF74B53" w14:textId="77777777" w:rsidR="009360B6" w:rsidRPr="00276CE8" w:rsidRDefault="009360B6" w:rsidP="00472EA2">
      <w:pPr>
        <w:pStyle w:val="a4"/>
        <w:spacing w:before="240" w:after="360" w:line="360" w:lineRule="auto"/>
        <w:ind w:left="0"/>
        <w:rPr>
          <w:rFonts w:ascii="Times New Roman" w:hAnsi="Times New Roman" w:cs="Times New Roman"/>
          <w:b/>
          <w:sz w:val="24"/>
          <w:szCs w:val="24"/>
        </w:rPr>
      </w:pPr>
      <w:r w:rsidRPr="00276CE8">
        <w:rPr>
          <w:rFonts w:ascii="Times New Roman" w:hAnsi="Times New Roman" w:cs="Times New Roman"/>
          <w:b/>
          <w:sz w:val="24"/>
          <w:szCs w:val="24"/>
        </w:rPr>
        <w:t xml:space="preserve">Экономика </w:t>
      </w:r>
      <w:proofErr w:type="spellStart"/>
      <w:r w:rsidRPr="00276CE8">
        <w:rPr>
          <w:rFonts w:ascii="Times New Roman" w:hAnsi="Times New Roman" w:cs="Times New Roman"/>
          <w:b/>
          <w:sz w:val="24"/>
          <w:szCs w:val="24"/>
        </w:rPr>
        <w:t>многоразовости</w:t>
      </w:r>
      <w:proofErr w:type="spellEnd"/>
      <w:r w:rsidRPr="00276CE8">
        <w:rPr>
          <w:rFonts w:ascii="Times New Roman" w:hAnsi="Times New Roman" w:cs="Times New Roman"/>
          <w:b/>
          <w:sz w:val="24"/>
          <w:szCs w:val="24"/>
        </w:rPr>
        <w:t xml:space="preserve"> будущей космонавтики и вопросы оперативности</w:t>
      </w:r>
    </w:p>
    <w:p w14:paraId="2C11AB3C" w14:textId="77777777" w:rsidR="009360B6" w:rsidRPr="00276CE8" w:rsidRDefault="009360B6" w:rsidP="00360AE4">
      <w:pPr>
        <w:spacing w:after="0" w:line="360" w:lineRule="auto"/>
        <w:rPr>
          <w:rFonts w:ascii="Times New Roman" w:hAnsi="Times New Roman" w:cs="Times New Roman"/>
          <w:sz w:val="24"/>
          <w:szCs w:val="24"/>
        </w:rPr>
      </w:pPr>
      <w:r w:rsidRPr="00276CE8">
        <w:rPr>
          <w:rFonts w:ascii="Times New Roman" w:hAnsi="Times New Roman" w:cs="Times New Roman"/>
          <w:b/>
          <w:sz w:val="24"/>
          <w:szCs w:val="24"/>
        </w:rPr>
        <w:t>Иванов Иван Иванович</w:t>
      </w:r>
      <w:r w:rsidR="00360AE4" w:rsidRPr="00276CE8">
        <w:rPr>
          <w:rFonts w:ascii="Times New Roman" w:hAnsi="Times New Roman" w:cs="Times New Roman"/>
          <w:b/>
          <w:sz w:val="24"/>
          <w:szCs w:val="24"/>
          <w:vertAlign w:val="superscript"/>
        </w:rPr>
        <w:t>1</w:t>
      </w:r>
      <w:r w:rsidRPr="00276CE8">
        <w:rPr>
          <w:rFonts w:ascii="Times New Roman" w:hAnsi="Times New Roman" w:cs="Times New Roman"/>
          <w:sz w:val="24"/>
          <w:szCs w:val="24"/>
        </w:rPr>
        <w:t xml:space="preserve"> </w:t>
      </w:r>
      <w:r w:rsidRPr="00276CE8">
        <w:rPr>
          <w:rFonts w:ascii="Times New Roman" w:hAnsi="Times New Roman" w:cs="Times New Roman"/>
          <w:sz w:val="24"/>
          <w:szCs w:val="24"/>
        </w:rPr>
        <w:tab/>
      </w:r>
      <w:r w:rsidRPr="00276CE8">
        <w:rPr>
          <w:rFonts w:ascii="Times New Roman" w:hAnsi="Times New Roman" w:cs="Times New Roman"/>
          <w:sz w:val="24"/>
          <w:szCs w:val="24"/>
        </w:rPr>
        <w:tab/>
      </w:r>
      <w:r w:rsidR="00360AE4" w:rsidRPr="00276CE8">
        <w:rPr>
          <w:rFonts w:ascii="Times New Roman" w:hAnsi="Times New Roman" w:cs="Times New Roman"/>
          <w:sz w:val="24"/>
          <w:szCs w:val="24"/>
          <w:lang w:val="en-US"/>
        </w:rPr>
        <w:t>Ivanov</w:t>
      </w:r>
      <w:r w:rsidR="00360AE4" w:rsidRPr="00276CE8">
        <w:rPr>
          <w:rFonts w:ascii="Times New Roman" w:hAnsi="Times New Roman" w:cs="Times New Roman"/>
          <w:sz w:val="24"/>
          <w:szCs w:val="24"/>
        </w:rPr>
        <w:t>_</w:t>
      </w:r>
      <w:r w:rsidR="00360AE4" w:rsidRPr="00276CE8">
        <w:rPr>
          <w:rFonts w:ascii="Times New Roman" w:hAnsi="Times New Roman" w:cs="Times New Roman"/>
          <w:sz w:val="24"/>
          <w:szCs w:val="24"/>
          <w:lang w:val="en-US"/>
        </w:rPr>
        <w:t>I</w:t>
      </w:r>
      <w:r w:rsidR="00360AE4" w:rsidRPr="00276CE8">
        <w:rPr>
          <w:rFonts w:ascii="Times New Roman" w:hAnsi="Times New Roman" w:cs="Times New Roman"/>
          <w:sz w:val="24"/>
          <w:szCs w:val="24"/>
        </w:rPr>
        <w:t>-</w:t>
      </w:r>
      <w:r w:rsidR="00360AE4" w:rsidRPr="00276CE8">
        <w:rPr>
          <w:rFonts w:ascii="Times New Roman" w:hAnsi="Times New Roman" w:cs="Times New Roman"/>
          <w:sz w:val="24"/>
          <w:szCs w:val="24"/>
          <w:lang w:val="en-US"/>
        </w:rPr>
        <w:t>I</w:t>
      </w:r>
      <w:r w:rsidR="00360AE4" w:rsidRPr="00276CE8">
        <w:rPr>
          <w:rFonts w:ascii="Times New Roman" w:hAnsi="Times New Roman" w:cs="Times New Roman"/>
          <w:sz w:val="24"/>
          <w:szCs w:val="24"/>
        </w:rPr>
        <w:t>@</w:t>
      </w:r>
      <w:r w:rsidR="00360AE4" w:rsidRPr="00276CE8">
        <w:rPr>
          <w:rFonts w:ascii="Times New Roman" w:hAnsi="Times New Roman" w:cs="Times New Roman"/>
          <w:sz w:val="24"/>
          <w:szCs w:val="24"/>
          <w:lang w:val="en-US"/>
        </w:rPr>
        <w:t>mail</w:t>
      </w:r>
      <w:r w:rsidR="00360AE4" w:rsidRPr="00276CE8">
        <w:rPr>
          <w:rFonts w:ascii="Times New Roman" w:hAnsi="Times New Roman" w:cs="Times New Roman"/>
          <w:sz w:val="24"/>
          <w:szCs w:val="24"/>
        </w:rPr>
        <w:t>.</w:t>
      </w:r>
      <w:r w:rsidR="00360AE4" w:rsidRPr="00276CE8">
        <w:rPr>
          <w:rFonts w:ascii="Times New Roman" w:hAnsi="Times New Roman" w:cs="Times New Roman"/>
          <w:sz w:val="24"/>
          <w:szCs w:val="24"/>
          <w:lang w:val="en-US"/>
        </w:rPr>
        <w:t>ru</w:t>
      </w:r>
    </w:p>
    <w:p w14:paraId="3CE2EED8" w14:textId="77777777" w:rsidR="009360B6" w:rsidRPr="00276CE8" w:rsidRDefault="009360B6" w:rsidP="00360AE4">
      <w:pPr>
        <w:pStyle w:val="a4"/>
        <w:spacing w:line="360" w:lineRule="auto"/>
        <w:ind w:left="2829" w:firstLine="709"/>
        <w:rPr>
          <w:rFonts w:ascii="Times New Roman" w:hAnsi="Times New Roman" w:cs="Times New Roman"/>
          <w:sz w:val="24"/>
          <w:szCs w:val="24"/>
        </w:rPr>
      </w:pPr>
      <w:r w:rsidRPr="00276CE8">
        <w:rPr>
          <w:rFonts w:ascii="Times New Roman" w:hAnsi="Times New Roman" w:cs="Times New Roman"/>
          <w:sz w:val="24"/>
          <w:szCs w:val="24"/>
          <w:lang w:val="en-US"/>
        </w:rPr>
        <w:t>SPIN</w:t>
      </w:r>
      <w:r w:rsidRPr="00276CE8">
        <w:rPr>
          <w:rFonts w:ascii="Times New Roman" w:hAnsi="Times New Roman" w:cs="Times New Roman"/>
          <w:sz w:val="24"/>
          <w:szCs w:val="24"/>
        </w:rPr>
        <w:t>-код: 1234-5678</w:t>
      </w:r>
    </w:p>
    <w:p w14:paraId="68F1AA56" w14:textId="77777777" w:rsidR="009360B6" w:rsidRPr="00276CE8" w:rsidRDefault="009360B6" w:rsidP="00107BAE">
      <w:pPr>
        <w:pStyle w:val="a4"/>
        <w:spacing w:after="240" w:line="360" w:lineRule="auto"/>
        <w:ind w:left="0"/>
        <w:contextualSpacing w:val="0"/>
        <w:rPr>
          <w:rFonts w:ascii="Times New Roman" w:hAnsi="Times New Roman" w:cs="Times New Roman"/>
          <w:sz w:val="24"/>
          <w:szCs w:val="24"/>
        </w:rPr>
      </w:pPr>
      <w:r w:rsidRPr="00276CE8">
        <w:rPr>
          <w:rFonts w:ascii="Times New Roman" w:hAnsi="Times New Roman" w:cs="Times New Roman"/>
          <w:b/>
          <w:sz w:val="24"/>
          <w:szCs w:val="24"/>
        </w:rPr>
        <w:t>Петров Петр Петрович</w:t>
      </w:r>
      <w:r w:rsidR="00360AE4" w:rsidRPr="00276CE8">
        <w:rPr>
          <w:rFonts w:ascii="Times New Roman" w:hAnsi="Times New Roman" w:cs="Times New Roman"/>
          <w:b/>
          <w:sz w:val="24"/>
          <w:szCs w:val="24"/>
          <w:vertAlign w:val="superscript"/>
        </w:rPr>
        <w:t>2</w:t>
      </w:r>
      <w:r w:rsidR="002E1057">
        <w:rPr>
          <w:rFonts w:ascii="Times New Roman" w:hAnsi="Times New Roman" w:cs="Times New Roman"/>
          <w:b/>
          <w:sz w:val="24"/>
          <w:szCs w:val="24"/>
          <w:vertAlign w:val="superscript"/>
        </w:rPr>
        <w:t>(</w:t>
      </w:r>
      <w:r w:rsidR="002E1057" w:rsidRPr="00F35602">
        <w:rPr>
          <w:rFonts w:ascii="Times New Roman" w:hAnsi="Times New Roman" w:cs="Times New Roman"/>
          <w:b/>
          <w:sz w:val="24"/>
          <w:szCs w:val="24"/>
          <w:vertAlign w:val="superscript"/>
        </w:rPr>
        <w:t>*)</w:t>
      </w:r>
      <w:r w:rsidRPr="00276CE8">
        <w:rPr>
          <w:rFonts w:ascii="Times New Roman" w:hAnsi="Times New Roman" w:cs="Times New Roman"/>
          <w:b/>
          <w:sz w:val="24"/>
          <w:szCs w:val="24"/>
        </w:rPr>
        <w:t xml:space="preserve"> </w:t>
      </w:r>
      <w:r w:rsidRPr="00276CE8">
        <w:rPr>
          <w:rFonts w:ascii="Times New Roman" w:hAnsi="Times New Roman" w:cs="Times New Roman"/>
          <w:b/>
          <w:sz w:val="24"/>
          <w:szCs w:val="24"/>
        </w:rPr>
        <w:tab/>
      </w:r>
      <w:hyperlink r:id="rId5" w:history="1">
        <w:r w:rsidRPr="00276CE8">
          <w:rPr>
            <w:rStyle w:val="a3"/>
            <w:rFonts w:ascii="Times New Roman" w:hAnsi="Times New Roman" w:cs="Times New Roman"/>
            <w:sz w:val="24"/>
            <w:szCs w:val="24"/>
            <w:lang w:val="en-US"/>
          </w:rPr>
          <w:t>e</w:t>
        </w:r>
        <w:r w:rsidRPr="00276CE8">
          <w:rPr>
            <w:rStyle w:val="a3"/>
            <w:rFonts w:ascii="Times New Roman" w:hAnsi="Times New Roman" w:cs="Times New Roman"/>
            <w:sz w:val="24"/>
            <w:szCs w:val="24"/>
          </w:rPr>
          <w:t>-</w:t>
        </w:r>
        <w:r w:rsidRPr="00276CE8">
          <w:rPr>
            <w:rStyle w:val="a3"/>
            <w:rFonts w:ascii="Times New Roman" w:hAnsi="Times New Roman" w:cs="Times New Roman"/>
            <w:sz w:val="24"/>
            <w:szCs w:val="24"/>
            <w:lang w:val="en-US"/>
          </w:rPr>
          <w:t>mail</w:t>
        </w:r>
      </w:hyperlink>
    </w:p>
    <w:p w14:paraId="1A20853A" w14:textId="77777777" w:rsidR="00360AE4" w:rsidRPr="00276CE8" w:rsidRDefault="00360AE4" w:rsidP="00360AE4">
      <w:pPr>
        <w:pStyle w:val="a4"/>
        <w:spacing w:line="360" w:lineRule="auto"/>
        <w:ind w:left="0"/>
        <w:rPr>
          <w:rFonts w:ascii="Times New Roman" w:hAnsi="Times New Roman" w:cs="Times New Roman"/>
          <w:i/>
          <w:sz w:val="24"/>
          <w:szCs w:val="24"/>
        </w:rPr>
      </w:pPr>
      <w:r w:rsidRPr="00276CE8">
        <w:rPr>
          <w:rFonts w:ascii="Times New Roman" w:hAnsi="Times New Roman" w:cs="Times New Roman"/>
          <w:i/>
          <w:sz w:val="24"/>
          <w:szCs w:val="24"/>
          <w:vertAlign w:val="superscript"/>
        </w:rPr>
        <w:t xml:space="preserve">1 </w:t>
      </w:r>
      <w:r w:rsidRPr="00276CE8">
        <w:rPr>
          <w:rFonts w:ascii="Times New Roman" w:hAnsi="Times New Roman" w:cs="Times New Roman"/>
          <w:i/>
          <w:sz w:val="24"/>
          <w:szCs w:val="24"/>
        </w:rPr>
        <w:t>ФГБУ «НПО «Тайфун», Москва, Россия</w:t>
      </w:r>
    </w:p>
    <w:p w14:paraId="6CA3CFB2" w14:textId="77777777" w:rsidR="009360B6" w:rsidRPr="00276CE8" w:rsidRDefault="00360AE4" w:rsidP="00107BAE">
      <w:pPr>
        <w:pStyle w:val="a4"/>
        <w:spacing w:after="240" w:line="360" w:lineRule="auto"/>
        <w:ind w:left="0"/>
        <w:contextualSpacing w:val="0"/>
        <w:rPr>
          <w:rFonts w:ascii="Times New Roman" w:hAnsi="Times New Roman" w:cs="Times New Roman"/>
          <w:i/>
          <w:sz w:val="24"/>
          <w:szCs w:val="24"/>
        </w:rPr>
      </w:pPr>
      <w:r w:rsidRPr="00276CE8">
        <w:rPr>
          <w:rFonts w:ascii="Times New Roman" w:hAnsi="Times New Roman" w:cs="Times New Roman"/>
          <w:i/>
          <w:sz w:val="24"/>
          <w:szCs w:val="24"/>
          <w:vertAlign w:val="superscript"/>
        </w:rPr>
        <w:t xml:space="preserve">2 </w:t>
      </w:r>
      <w:r w:rsidRPr="00276CE8">
        <w:rPr>
          <w:rFonts w:ascii="Times New Roman" w:hAnsi="Times New Roman" w:cs="Times New Roman"/>
          <w:i/>
          <w:sz w:val="24"/>
          <w:szCs w:val="24"/>
        </w:rPr>
        <w:t>МГТУ им. Н.Э. Баумана, Москва, Россия</w:t>
      </w:r>
    </w:p>
    <w:p w14:paraId="6363C065" w14:textId="77777777" w:rsidR="009360B6" w:rsidRPr="00276CE8" w:rsidRDefault="009360B6" w:rsidP="00107BAE">
      <w:pPr>
        <w:pStyle w:val="a4"/>
        <w:spacing w:before="240" w:after="240" w:line="36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Аннотация.</w:t>
      </w:r>
      <w:r w:rsidRPr="00276CE8">
        <w:rPr>
          <w:rFonts w:ascii="Times New Roman" w:hAnsi="Times New Roman" w:cs="Times New Roman"/>
          <w:sz w:val="24"/>
          <w:szCs w:val="24"/>
        </w:rPr>
        <w:t xml:space="preserve"> Рассмотрено влияние роста мирового энергопотребления на изменение экологического равновесия в природе. Представлены риски дальнейшего роста использования </w:t>
      </w:r>
      <w:proofErr w:type="spellStart"/>
      <w:r w:rsidRPr="00276CE8">
        <w:rPr>
          <w:rFonts w:ascii="Times New Roman" w:hAnsi="Times New Roman" w:cs="Times New Roman"/>
          <w:sz w:val="24"/>
          <w:szCs w:val="24"/>
        </w:rPr>
        <w:t>невозобновляемых</w:t>
      </w:r>
      <w:proofErr w:type="spellEnd"/>
      <w:r w:rsidRPr="00276CE8">
        <w:rPr>
          <w:rFonts w:ascii="Times New Roman" w:hAnsi="Times New Roman" w:cs="Times New Roman"/>
          <w:sz w:val="24"/>
          <w:szCs w:val="24"/>
        </w:rPr>
        <w:t xml:space="preserve"> источников энергии. Показаны направления развития альтернативных источников энергии. Перечислены потенциальные возможности применения </w:t>
      </w:r>
      <w:proofErr w:type="spellStart"/>
      <w:r w:rsidRPr="00276CE8">
        <w:rPr>
          <w:rFonts w:ascii="Times New Roman" w:hAnsi="Times New Roman" w:cs="Times New Roman"/>
          <w:sz w:val="24"/>
          <w:szCs w:val="24"/>
        </w:rPr>
        <w:t>нанотехнологий</w:t>
      </w:r>
      <w:proofErr w:type="spellEnd"/>
      <w:r w:rsidRPr="00276CE8">
        <w:rPr>
          <w:rFonts w:ascii="Times New Roman" w:hAnsi="Times New Roman" w:cs="Times New Roman"/>
          <w:sz w:val="24"/>
          <w:szCs w:val="24"/>
        </w:rPr>
        <w:t xml:space="preserve"> и инновационных </w:t>
      </w:r>
      <w:proofErr w:type="spellStart"/>
      <w:r w:rsidRPr="00276CE8">
        <w:rPr>
          <w:rFonts w:ascii="Times New Roman" w:hAnsi="Times New Roman" w:cs="Times New Roman"/>
          <w:sz w:val="24"/>
          <w:szCs w:val="24"/>
        </w:rPr>
        <w:t>наноматериалов</w:t>
      </w:r>
      <w:proofErr w:type="spellEnd"/>
      <w:r w:rsidRPr="00276CE8">
        <w:rPr>
          <w:rFonts w:ascii="Times New Roman" w:hAnsi="Times New Roman" w:cs="Times New Roman"/>
          <w:sz w:val="24"/>
          <w:szCs w:val="24"/>
        </w:rPr>
        <w:t xml:space="preserve"> при производстве и передаче энергии, нацеленные на экономию природных ресурсов и сокращение токсичных выбросов в окружающую среду. С учетом специфики свойств </w:t>
      </w:r>
      <w:proofErr w:type="spellStart"/>
      <w:r w:rsidRPr="00276CE8">
        <w:rPr>
          <w:rFonts w:ascii="Times New Roman" w:hAnsi="Times New Roman" w:cs="Times New Roman"/>
          <w:sz w:val="24"/>
          <w:szCs w:val="24"/>
        </w:rPr>
        <w:t>наносистем</w:t>
      </w:r>
      <w:proofErr w:type="spellEnd"/>
      <w:r w:rsidRPr="00276CE8">
        <w:rPr>
          <w:rFonts w:ascii="Times New Roman" w:hAnsi="Times New Roman" w:cs="Times New Roman"/>
          <w:sz w:val="24"/>
          <w:szCs w:val="24"/>
        </w:rPr>
        <w:t xml:space="preserve"> сделано заключение о необходимости проведения систематических исследований для оценки потенциальных рисков применения </w:t>
      </w:r>
      <w:proofErr w:type="spellStart"/>
      <w:r w:rsidRPr="00276CE8">
        <w:rPr>
          <w:rFonts w:ascii="Times New Roman" w:hAnsi="Times New Roman" w:cs="Times New Roman"/>
          <w:sz w:val="24"/>
          <w:szCs w:val="24"/>
        </w:rPr>
        <w:t>наноматериалов</w:t>
      </w:r>
      <w:proofErr w:type="spellEnd"/>
      <w:r w:rsidRPr="00276CE8">
        <w:rPr>
          <w:rFonts w:ascii="Times New Roman" w:hAnsi="Times New Roman" w:cs="Times New Roman"/>
          <w:sz w:val="24"/>
          <w:szCs w:val="24"/>
        </w:rPr>
        <w:t xml:space="preserve">, направленных на обеспечение безопасного будущего человечества. </w:t>
      </w:r>
    </w:p>
    <w:p w14:paraId="04D8CFB7" w14:textId="77777777" w:rsidR="009360B6" w:rsidRPr="00276CE8" w:rsidRDefault="009360B6" w:rsidP="00360AE4">
      <w:pPr>
        <w:pStyle w:val="a4"/>
        <w:spacing w:after="240" w:line="36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Ключевые слова:</w:t>
      </w:r>
      <w:r w:rsidRPr="00276CE8">
        <w:rPr>
          <w:rFonts w:ascii="Times New Roman" w:hAnsi="Times New Roman" w:cs="Times New Roman"/>
          <w:sz w:val="24"/>
          <w:szCs w:val="24"/>
        </w:rPr>
        <w:t xml:space="preserve"> энергообеспечение, загрязнение окружающей среды, </w:t>
      </w:r>
      <w:proofErr w:type="spellStart"/>
      <w:r w:rsidRPr="00276CE8">
        <w:rPr>
          <w:rFonts w:ascii="Times New Roman" w:hAnsi="Times New Roman" w:cs="Times New Roman"/>
          <w:sz w:val="24"/>
          <w:szCs w:val="24"/>
        </w:rPr>
        <w:t>нанотехнологии</w:t>
      </w:r>
      <w:proofErr w:type="spellEnd"/>
      <w:r w:rsidRPr="00276CE8">
        <w:rPr>
          <w:rFonts w:ascii="Times New Roman" w:hAnsi="Times New Roman" w:cs="Times New Roman"/>
          <w:sz w:val="24"/>
          <w:szCs w:val="24"/>
        </w:rPr>
        <w:t xml:space="preserve">, экологическое равновесие, специфика свойств </w:t>
      </w:r>
      <w:proofErr w:type="spellStart"/>
      <w:r w:rsidRPr="00276CE8">
        <w:rPr>
          <w:rFonts w:ascii="Times New Roman" w:hAnsi="Times New Roman" w:cs="Times New Roman"/>
          <w:sz w:val="24"/>
          <w:szCs w:val="24"/>
        </w:rPr>
        <w:t>наноматериалов</w:t>
      </w:r>
      <w:proofErr w:type="spellEnd"/>
    </w:p>
    <w:p w14:paraId="0CA55DF9" w14:textId="77777777" w:rsidR="00BD3E04" w:rsidRPr="00276CE8" w:rsidRDefault="00BD3E04" w:rsidP="00360AE4">
      <w:pPr>
        <w:spacing w:after="120" w:line="360" w:lineRule="auto"/>
        <w:ind w:left="567" w:hanging="567"/>
        <w:jc w:val="both"/>
        <w:rPr>
          <w:rFonts w:ascii="Times New Roman" w:hAnsi="Times New Roman" w:cs="Times New Roman"/>
          <w:b/>
          <w:sz w:val="24"/>
          <w:szCs w:val="24"/>
        </w:rPr>
      </w:pPr>
    </w:p>
    <w:p w14:paraId="3F12DFAA" w14:textId="77777777" w:rsidR="00BD3E04" w:rsidRPr="00276CE8" w:rsidRDefault="00BD3E04" w:rsidP="00472EA2">
      <w:pPr>
        <w:spacing w:after="360" w:line="360" w:lineRule="auto"/>
        <w:ind w:left="567" w:hanging="567"/>
        <w:jc w:val="both"/>
        <w:rPr>
          <w:rFonts w:ascii="Times New Roman" w:hAnsi="Times New Roman" w:cs="Times New Roman"/>
          <w:b/>
          <w:sz w:val="24"/>
          <w:szCs w:val="24"/>
          <w:lang w:val="en-US"/>
        </w:rPr>
      </w:pPr>
      <w:r w:rsidRPr="00276CE8">
        <w:rPr>
          <w:rFonts w:ascii="Times New Roman" w:hAnsi="Times New Roman" w:cs="Times New Roman"/>
          <w:b/>
          <w:sz w:val="24"/>
          <w:szCs w:val="24"/>
          <w:lang w:val="en-US"/>
        </w:rPr>
        <w:t xml:space="preserve">Economy of </w:t>
      </w:r>
      <w:r w:rsidR="00DA1A52" w:rsidRPr="00276CE8">
        <w:rPr>
          <w:rFonts w:ascii="Times New Roman" w:hAnsi="Times New Roman" w:cs="Times New Roman"/>
          <w:b/>
          <w:sz w:val="24"/>
          <w:szCs w:val="24"/>
          <w:lang w:val="en-US"/>
        </w:rPr>
        <w:t xml:space="preserve">Reusability </w:t>
      </w:r>
      <w:r w:rsidRPr="00276CE8">
        <w:rPr>
          <w:rFonts w:ascii="Times New Roman" w:hAnsi="Times New Roman" w:cs="Times New Roman"/>
          <w:b/>
          <w:sz w:val="24"/>
          <w:szCs w:val="24"/>
          <w:lang w:val="en-US"/>
        </w:rPr>
        <w:t xml:space="preserve">of </w:t>
      </w:r>
      <w:r w:rsidR="00DA1A52" w:rsidRPr="00276CE8">
        <w:rPr>
          <w:rFonts w:ascii="Times New Roman" w:hAnsi="Times New Roman" w:cs="Times New Roman"/>
          <w:b/>
          <w:sz w:val="24"/>
          <w:szCs w:val="24"/>
          <w:lang w:val="en-US"/>
        </w:rPr>
        <w:t xml:space="preserve">Future Cosmonautics </w:t>
      </w:r>
      <w:r w:rsidRPr="00276CE8">
        <w:rPr>
          <w:rFonts w:ascii="Times New Roman" w:hAnsi="Times New Roman" w:cs="Times New Roman"/>
          <w:b/>
          <w:sz w:val="24"/>
          <w:szCs w:val="24"/>
          <w:lang w:val="en-US"/>
        </w:rPr>
        <w:t xml:space="preserve">and </w:t>
      </w:r>
      <w:r w:rsidR="00DA1A52" w:rsidRPr="00276CE8">
        <w:rPr>
          <w:rFonts w:ascii="Times New Roman" w:hAnsi="Times New Roman" w:cs="Times New Roman"/>
          <w:b/>
          <w:sz w:val="24"/>
          <w:szCs w:val="24"/>
          <w:lang w:val="en-US"/>
        </w:rPr>
        <w:t xml:space="preserve">Issues </w:t>
      </w:r>
      <w:r w:rsidRPr="00276CE8">
        <w:rPr>
          <w:rFonts w:ascii="Times New Roman" w:hAnsi="Times New Roman" w:cs="Times New Roman"/>
          <w:b/>
          <w:sz w:val="24"/>
          <w:szCs w:val="24"/>
          <w:lang w:val="en-US"/>
        </w:rPr>
        <w:t xml:space="preserve">of </w:t>
      </w:r>
      <w:r w:rsidR="00DA1A52" w:rsidRPr="00276CE8">
        <w:rPr>
          <w:rFonts w:ascii="Times New Roman" w:hAnsi="Times New Roman" w:cs="Times New Roman"/>
          <w:b/>
          <w:sz w:val="24"/>
          <w:szCs w:val="24"/>
          <w:lang w:val="en-US"/>
        </w:rPr>
        <w:t>Efficiency</w:t>
      </w:r>
    </w:p>
    <w:p w14:paraId="521B5E2A" w14:textId="77777777" w:rsidR="00BD3E04" w:rsidRPr="00276CE8" w:rsidRDefault="00BD3E04" w:rsidP="00360AE4">
      <w:pPr>
        <w:spacing w:after="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Ivanov Ivan Ivanovich</w:t>
      </w:r>
      <w:r w:rsidR="00107BAE" w:rsidRPr="00276CE8">
        <w:rPr>
          <w:rFonts w:ascii="Times New Roman" w:hAnsi="Times New Roman" w:cs="Times New Roman"/>
          <w:b/>
          <w:sz w:val="24"/>
          <w:szCs w:val="24"/>
          <w:vertAlign w:val="superscript"/>
          <w:lang w:val="en-US"/>
        </w:rPr>
        <w:t>1</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00DA1A52" w:rsidRPr="00276CE8">
        <w:rPr>
          <w:rFonts w:ascii="Times New Roman" w:hAnsi="Times New Roman" w:cs="Times New Roman"/>
          <w:sz w:val="24"/>
          <w:szCs w:val="24"/>
          <w:lang w:val="en-US"/>
        </w:rPr>
        <w:t>Ivanov_I-I@mail.ru</w:t>
      </w:r>
    </w:p>
    <w:p w14:paraId="7EF85030" w14:textId="77777777" w:rsidR="00BD3E04" w:rsidRPr="00276CE8" w:rsidRDefault="00BD3E04" w:rsidP="00360AE4">
      <w:pPr>
        <w:spacing w:after="120" w:line="360" w:lineRule="auto"/>
        <w:ind w:left="4107" w:firstLine="141"/>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SPIN-code: 1234-5678</w:t>
      </w:r>
    </w:p>
    <w:p w14:paraId="172946F6" w14:textId="77777777" w:rsidR="00BD3E04" w:rsidRPr="00276CE8" w:rsidRDefault="00BD3E04" w:rsidP="00360AE4">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Petrov Petr Petrovich</w:t>
      </w:r>
      <w:r w:rsidR="00107BAE" w:rsidRPr="00276CE8">
        <w:rPr>
          <w:rFonts w:ascii="Times New Roman" w:hAnsi="Times New Roman" w:cs="Times New Roman"/>
          <w:b/>
          <w:sz w:val="24"/>
          <w:szCs w:val="24"/>
          <w:vertAlign w:val="superscript"/>
          <w:lang w:val="en-US"/>
        </w:rPr>
        <w:t>2</w:t>
      </w:r>
      <w:r w:rsidR="005B4664" w:rsidRPr="00710BDC">
        <w:rPr>
          <w:rFonts w:ascii="Times New Roman" w:hAnsi="Times New Roman" w:cs="Times New Roman"/>
          <w:b/>
          <w:sz w:val="24"/>
          <w:szCs w:val="24"/>
          <w:vertAlign w:val="superscript"/>
          <w:lang w:val="en-US"/>
        </w:rPr>
        <w:t>(</w:t>
      </w:r>
      <w:r w:rsidR="005B4664">
        <w:rPr>
          <w:rFonts w:ascii="Times New Roman" w:hAnsi="Times New Roman" w:cs="Times New Roman"/>
          <w:b/>
          <w:sz w:val="24"/>
          <w:szCs w:val="24"/>
          <w:vertAlign w:val="superscript"/>
          <w:lang w:val="en-US"/>
        </w:rPr>
        <w:t>*)</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00DA1A52" w:rsidRPr="00276CE8">
        <w:rPr>
          <w:rFonts w:ascii="Times New Roman" w:hAnsi="Times New Roman" w:cs="Times New Roman"/>
          <w:sz w:val="24"/>
          <w:szCs w:val="24"/>
          <w:lang w:val="en-US"/>
        </w:rPr>
        <w:t>Petrov_P-P@</w:t>
      </w:r>
      <w:r w:rsidRPr="00276CE8">
        <w:rPr>
          <w:rFonts w:ascii="Times New Roman" w:hAnsi="Times New Roman" w:cs="Times New Roman"/>
          <w:sz w:val="24"/>
          <w:szCs w:val="24"/>
          <w:lang w:val="en-US"/>
        </w:rPr>
        <w:t>mail</w:t>
      </w:r>
      <w:r w:rsidR="00DA1A52" w:rsidRPr="00276CE8">
        <w:rPr>
          <w:rFonts w:ascii="Times New Roman" w:hAnsi="Times New Roman" w:cs="Times New Roman"/>
          <w:sz w:val="24"/>
          <w:szCs w:val="24"/>
          <w:lang w:val="en-US"/>
        </w:rPr>
        <w:t>.ru</w:t>
      </w:r>
    </w:p>
    <w:p w14:paraId="25941912" w14:textId="77777777" w:rsidR="00107BAE" w:rsidRPr="00276CE8" w:rsidRDefault="00107BAE" w:rsidP="00107BAE">
      <w:pPr>
        <w:spacing w:after="120" w:line="360" w:lineRule="auto"/>
        <w:ind w:left="567" w:hanging="567"/>
        <w:jc w:val="both"/>
        <w:rPr>
          <w:rFonts w:ascii="Times New Roman" w:hAnsi="Times New Roman" w:cs="Times New Roman"/>
          <w:sz w:val="24"/>
          <w:szCs w:val="24"/>
          <w:lang w:val="en-US"/>
        </w:rPr>
      </w:pPr>
    </w:p>
    <w:p w14:paraId="3D9288E1" w14:textId="77777777" w:rsidR="00107BAE" w:rsidRPr="00276CE8" w:rsidRDefault="00107BAE" w:rsidP="00107BAE">
      <w:pPr>
        <w:spacing w:after="120" w:line="360" w:lineRule="auto"/>
        <w:ind w:left="567" w:hanging="567"/>
        <w:jc w:val="both"/>
        <w:rPr>
          <w:rFonts w:ascii="Times New Roman" w:hAnsi="Times New Roman" w:cs="Times New Roman"/>
          <w:i/>
          <w:sz w:val="24"/>
          <w:szCs w:val="24"/>
          <w:lang w:val="en-US"/>
        </w:rPr>
      </w:pPr>
      <w:r w:rsidRPr="00276CE8">
        <w:rPr>
          <w:rFonts w:ascii="Times New Roman" w:hAnsi="Times New Roman" w:cs="Times New Roman"/>
          <w:i/>
          <w:sz w:val="24"/>
          <w:szCs w:val="24"/>
          <w:vertAlign w:val="superscript"/>
          <w:lang w:val="en-US"/>
        </w:rPr>
        <w:t xml:space="preserve">1 </w:t>
      </w:r>
      <w:r w:rsidRPr="00276CE8">
        <w:rPr>
          <w:rFonts w:ascii="Times New Roman" w:hAnsi="Times New Roman" w:cs="Times New Roman"/>
          <w:i/>
          <w:sz w:val="24"/>
          <w:szCs w:val="24"/>
          <w:lang w:val="en-US"/>
        </w:rPr>
        <w:t>FSBI NPO Typhoon, Moscow, Russia</w:t>
      </w:r>
    </w:p>
    <w:p w14:paraId="3999E233" w14:textId="77777777" w:rsidR="00BD3E04" w:rsidRPr="00276CE8" w:rsidRDefault="00107BAE" w:rsidP="00107BAE">
      <w:pPr>
        <w:pStyle w:val="a4"/>
        <w:spacing w:after="120" w:line="360" w:lineRule="auto"/>
        <w:ind w:left="0"/>
        <w:contextualSpacing w:val="0"/>
        <w:rPr>
          <w:rFonts w:ascii="Times New Roman" w:hAnsi="Times New Roman" w:cs="Times New Roman"/>
          <w:i/>
          <w:sz w:val="24"/>
          <w:szCs w:val="24"/>
          <w:lang w:val="en-US"/>
        </w:rPr>
      </w:pPr>
      <w:r w:rsidRPr="00276CE8">
        <w:rPr>
          <w:rFonts w:ascii="Times New Roman" w:hAnsi="Times New Roman" w:cs="Times New Roman"/>
          <w:i/>
          <w:sz w:val="24"/>
          <w:szCs w:val="24"/>
          <w:vertAlign w:val="superscript"/>
          <w:lang w:val="en-US"/>
        </w:rPr>
        <w:t xml:space="preserve">2 </w:t>
      </w:r>
      <w:r w:rsidRPr="00276CE8">
        <w:rPr>
          <w:rFonts w:ascii="Times New Roman" w:hAnsi="Times New Roman" w:cs="Times New Roman"/>
          <w:i/>
          <w:sz w:val="24"/>
          <w:szCs w:val="24"/>
          <w:lang w:val="en-US"/>
        </w:rPr>
        <w:t xml:space="preserve">BMSTU, </w:t>
      </w:r>
      <w:r w:rsidR="00BD3E04" w:rsidRPr="00276CE8">
        <w:rPr>
          <w:rFonts w:ascii="Times New Roman" w:hAnsi="Times New Roman" w:cs="Times New Roman"/>
          <w:i/>
          <w:sz w:val="24"/>
          <w:szCs w:val="24"/>
          <w:lang w:val="en-US"/>
        </w:rPr>
        <w:t>Moscow, Russia</w:t>
      </w:r>
    </w:p>
    <w:p w14:paraId="5F879CC9" w14:textId="77777777" w:rsidR="00DA1A52" w:rsidRPr="00276CE8" w:rsidRDefault="00BD3E04" w:rsidP="00107BAE">
      <w:pPr>
        <w:pStyle w:val="a4"/>
        <w:spacing w:before="240" w:after="240" w:line="360" w:lineRule="auto"/>
        <w:ind w:left="0"/>
        <w:contextualSpacing w:val="0"/>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Abstract.</w:t>
      </w:r>
      <w:r w:rsidRPr="00276CE8">
        <w:rPr>
          <w:rFonts w:ascii="Times New Roman" w:hAnsi="Times New Roman" w:cs="Times New Roman"/>
          <w:sz w:val="24"/>
          <w:szCs w:val="24"/>
          <w:lang w:val="en-US"/>
        </w:rPr>
        <w:t xml:space="preserve"> The influence of growth of global energy consumption on changes in ecological balance in nature is considered. The risks of further growth of use of non-renewable energy sources are presented. The directions of development of alternative energy sources are shown. The potential possibilities of application of nanotechnologies and innovative nanomaterials in production and transmission of energy aimed at saving natural resources and reducing toxic emissions into the environment are listed. Taking into account the specific properties of nanosystems, a conclusion is made about the need for systematic research to assess the potential risks of application of nanomaterials aimed at ensuring a safe future of mankind.</w:t>
      </w:r>
    </w:p>
    <w:p w14:paraId="7096B830" w14:textId="77777777" w:rsidR="009360B6" w:rsidRPr="00276CE8" w:rsidRDefault="00BD3E04" w:rsidP="00107BAE">
      <w:pPr>
        <w:pStyle w:val="a4"/>
        <w:spacing w:after="240" w:line="360" w:lineRule="auto"/>
        <w:ind w:left="0"/>
        <w:contextualSpacing w:val="0"/>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Keywords:</w:t>
      </w:r>
      <w:r w:rsidRPr="00276CE8">
        <w:rPr>
          <w:rFonts w:ascii="Times New Roman" w:hAnsi="Times New Roman" w:cs="Times New Roman"/>
          <w:sz w:val="24"/>
          <w:szCs w:val="24"/>
          <w:lang w:val="en-US"/>
        </w:rPr>
        <w:t xml:space="preserve"> energy supply, environmental pollution, nanotechnology, ecological balance, specific properties of nanomaterials</w:t>
      </w:r>
    </w:p>
    <w:p w14:paraId="6124FC3A" w14:textId="77777777" w:rsidR="0051393F" w:rsidRPr="00276CE8" w:rsidRDefault="0051393F" w:rsidP="00360AE4">
      <w:pPr>
        <w:spacing w:after="120" w:line="360" w:lineRule="auto"/>
        <w:ind w:left="567" w:hanging="567"/>
        <w:jc w:val="both"/>
        <w:rPr>
          <w:rFonts w:ascii="Times New Roman" w:hAnsi="Times New Roman" w:cs="Times New Roman"/>
          <w:sz w:val="24"/>
          <w:szCs w:val="24"/>
          <w:lang w:val="en-US"/>
        </w:rPr>
      </w:pPr>
    </w:p>
    <w:p w14:paraId="62ED2166" w14:textId="77777777" w:rsidR="0011461C" w:rsidRPr="00276CE8" w:rsidRDefault="0011461C" w:rsidP="0011461C">
      <w:pPr>
        <w:spacing w:after="0" w:line="360" w:lineRule="auto"/>
        <w:jc w:val="both"/>
        <w:rPr>
          <w:rFonts w:ascii="Times New Roman" w:hAnsi="Times New Roman" w:cs="Times New Roman"/>
          <w:sz w:val="24"/>
          <w:szCs w:val="24"/>
        </w:rPr>
      </w:pPr>
      <w:r w:rsidRPr="00276CE8">
        <w:rPr>
          <w:rFonts w:ascii="Times New Roman" w:hAnsi="Times New Roman" w:cs="Times New Roman"/>
          <w:b/>
          <w:sz w:val="24"/>
          <w:szCs w:val="24"/>
        </w:rPr>
        <w:t>Введение.</w:t>
      </w:r>
      <w:r w:rsidRPr="00276CE8">
        <w:rPr>
          <w:rFonts w:ascii="Times New Roman" w:hAnsi="Times New Roman" w:cs="Times New Roman"/>
          <w:sz w:val="24"/>
          <w:szCs w:val="24"/>
        </w:rPr>
        <w:t xml:space="preserve">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[1, 2].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[3]. </w:t>
      </w:r>
    </w:p>
    <w:p w14:paraId="3E272836"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w:t>
      </w:r>
    </w:p>
    <w:p w14:paraId="7F3E7781"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Материалы и методы.</w:t>
      </w:r>
      <w:r w:rsidRPr="00276CE8">
        <w:rPr>
          <w:rFonts w:ascii="Times New Roman" w:hAnsi="Times New Roman" w:cs="Times New Roman"/>
          <w:sz w:val="24"/>
          <w:szCs w:val="24"/>
        </w:rPr>
        <w:t xml:space="preserve">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[2, 4–6].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[4, 5, 7].</w:t>
      </w:r>
    </w:p>
    <w:p w14:paraId="1A7B928A"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w:t>
      </w:r>
    </w:p>
    <w:p w14:paraId="11B18995"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w:t>
      </w:r>
    </w:p>
    <w:p w14:paraId="62F7DD9D"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Результаты.</w:t>
      </w:r>
      <w:r w:rsidRPr="00276CE8">
        <w:rPr>
          <w:rFonts w:ascii="Times New Roman" w:hAnsi="Times New Roman" w:cs="Times New Roman"/>
          <w:sz w:val="24"/>
          <w:szCs w:val="24"/>
        </w:rPr>
        <w:t xml:space="preserve">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[7].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w:t>
      </w:r>
    </w:p>
    <w:p w14:paraId="59FDAA9F"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Описание результатов исследования, описание результатов исследования, описание результатов исследования [7–9].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w:t>
      </w:r>
    </w:p>
    <w:p w14:paraId="738786C0"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[10]. </w:t>
      </w:r>
    </w:p>
    <w:p w14:paraId="314970A8"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Обсуждение.</w:t>
      </w:r>
      <w:r w:rsidRPr="00276CE8">
        <w:rPr>
          <w:rFonts w:ascii="Times New Roman" w:hAnsi="Times New Roman" w:cs="Times New Roman"/>
          <w:sz w:val="24"/>
          <w:szCs w:val="24"/>
        </w:rPr>
        <w:t xml:space="preserve">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w:t>
      </w:r>
      <w:r w:rsidR="001F3993">
        <w:rPr>
          <w:rFonts w:ascii="Times New Roman" w:hAnsi="Times New Roman" w:cs="Times New Roman"/>
          <w:sz w:val="24"/>
          <w:szCs w:val="24"/>
        </w:rPr>
        <w:t xml:space="preserve"> </w:t>
      </w:r>
      <w:r w:rsidRPr="00276CE8">
        <w:rPr>
          <w:rFonts w:ascii="Times New Roman" w:hAnsi="Times New Roman" w:cs="Times New Roman"/>
          <w:sz w:val="24"/>
          <w:szCs w:val="24"/>
        </w:rPr>
        <w:t xml:space="preserve">[10, 11]. Обсуждение полученных результатов, обсуждение полученных результатов, обсуждение полученных результатов. </w:t>
      </w:r>
    </w:p>
    <w:p w14:paraId="6973AF13"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w:t>
      </w:r>
    </w:p>
    <w:p w14:paraId="16106823"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[12].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w:t>
      </w:r>
    </w:p>
    <w:p w14:paraId="0E77C057"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Заключение.</w:t>
      </w:r>
      <w:r w:rsidRPr="00276CE8">
        <w:rPr>
          <w:rFonts w:ascii="Times New Roman" w:hAnsi="Times New Roman" w:cs="Times New Roman"/>
          <w:sz w:val="24"/>
          <w:szCs w:val="24"/>
        </w:rPr>
        <w:t xml:space="preserve">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w:t>
      </w:r>
    </w:p>
    <w:p w14:paraId="231A70DF"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w:t>
      </w:r>
    </w:p>
    <w:p w14:paraId="4868D561" w14:textId="77777777" w:rsidR="007F2DCB" w:rsidRPr="00276CE8" w:rsidRDefault="007F2DCB" w:rsidP="0011461C">
      <w:pPr>
        <w:spacing w:after="0" w:line="360" w:lineRule="auto"/>
        <w:ind w:left="567" w:hanging="567"/>
        <w:jc w:val="both"/>
        <w:rPr>
          <w:rFonts w:ascii="Times New Roman" w:hAnsi="Times New Roman" w:cs="Times New Roman"/>
          <w:sz w:val="24"/>
          <w:szCs w:val="24"/>
        </w:rPr>
      </w:pPr>
    </w:p>
    <w:p w14:paraId="78CED72E" w14:textId="77777777" w:rsidR="007F2DCB" w:rsidRPr="00276CE8" w:rsidRDefault="0011461C" w:rsidP="00360AE4">
      <w:pPr>
        <w:spacing w:line="360" w:lineRule="auto"/>
        <w:rPr>
          <w:rFonts w:ascii="Times New Roman" w:hAnsi="Times New Roman" w:cs="Times New Roman"/>
          <w:sz w:val="24"/>
          <w:szCs w:val="24"/>
        </w:rPr>
      </w:pPr>
      <w:r w:rsidRPr="00276CE8">
        <w:rPr>
          <w:rFonts w:ascii="Times New Roman" w:hAnsi="Times New Roman" w:cs="Times New Roman"/>
          <w:b/>
          <w:sz w:val="24"/>
          <w:szCs w:val="24"/>
        </w:rPr>
        <w:t>Список источников</w:t>
      </w:r>
    </w:p>
    <w:p w14:paraId="322203F6" w14:textId="77777777"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 </w:t>
      </w:r>
      <w:r w:rsidRPr="00276CE8">
        <w:rPr>
          <w:rFonts w:ascii="Times New Roman" w:hAnsi="Times New Roman" w:cs="Times New Roman"/>
          <w:sz w:val="24"/>
          <w:szCs w:val="24"/>
        </w:rPr>
        <w:tab/>
      </w:r>
      <w:r w:rsidRPr="00276CE8">
        <w:rPr>
          <w:rFonts w:ascii="Times New Roman" w:hAnsi="Times New Roman" w:cs="Times New Roman"/>
          <w:i/>
          <w:sz w:val="24"/>
          <w:szCs w:val="24"/>
        </w:rPr>
        <w:t>Государственный доклад о состоянии энергосбережения и повышении энергетической эффективности в Российской Федерации</w:t>
      </w:r>
      <w:r w:rsidRPr="00276CE8">
        <w:rPr>
          <w:rFonts w:ascii="Times New Roman" w:hAnsi="Times New Roman" w:cs="Times New Roman"/>
          <w:sz w:val="24"/>
          <w:szCs w:val="24"/>
        </w:rPr>
        <w:t>. Москва, Министерство экономического развития РФ, 2019, 117 с.</w:t>
      </w:r>
    </w:p>
    <w:p w14:paraId="5DFEBEC5" w14:textId="77777777"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[2] </w:t>
      </w:r>
      <w:r w:rsidRPr="00276CE8">
        <w:rPr>
          <w:rFonts w:ascii="Times New Roman" w:hAnsi="Times New Roman" w:cs="Times New Roman"/>
          <w:sz w:val="24"/>
          <w:szCs w:val="24"/>
        </w:rPr>
        <w:tab/>
        <w:t xml:space="preserve">Аметистов Е.В., Дмитриев А.С. </w:t>
      </w:r>
      <w:proofErr w:type="spellStart"/>
      <w:r w:rsidRPr="00276CE8">
        <w:rPr>
          <w:rFonts w:ascii="Times New Roman" w:hAnsi="Times New Roman" w:cs="Times New Roman"/>
          <w:sz w:val="24"/>
          <w:szCs w:val="24"/>
        </w:rPr>
        <w:t>Наноэнергетика</w:t>
      </w:r>
      <w:proofErr w:type="spellEnd"/>
      <w:r w:rsidRPr="00276CE8">
        <w:rPr>
          <w:rFonts w:ascii="Times New Roman" w:hAnsi="Times New Roman" w:cs="Times New Roman"/>
          <w:sz w:val="24"/>
          <w:szCs w:val="24"/>
        </w:rPr>
        <w:t xml:space="preserve">. Потенциальные возможности и перспективы. </w:t>
      </w:r>
      <w:proofErr w:type="spellStart"/>
      <w:r w:rsidRPr="00276CE8">
        <w:rPr>
          <w:rFonts w:ascii="Times New Roman" w:hAnsi="Times New Roman" w:cs="Times New Roman"/>
          <w:i/>
          <w:sz w:val="24"/>
          <w:szCs w:val="24"/>
        </w:rPr>
        <w:t>Энергоэксперт</w:t>
      </w:r>
      <w:proofErr w:type="spellEnd"/>
      <w:r w:rsidRPr="00276CE8">
        <w:rPr>
          <w:rFonts w:ascii="Times New Roman" w:hAnsi="Times New Roman" w:cs="Times New Roman"/>
          <w:sz w:val="24"/>
          <w:szCs w:val="24"/>
        </w:rPr>
        <w:t>, 2008, № 2 (7), c. 86–92.</w:t>
      </w:r>
    </w:p>
    <w:p w14:paraId="10E97392" w14:textId="77777777"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[3] </w:t>
      </w:r>
      <w:r w:rsidRPr="00276CE8">
        <w:rPr>
          <w:rFonts w:ascii="Times New Roman" w:hAnsi="Times New Roman" w:cs="Times New Roman"/>
          <w:sz w:val="24"/>
          <w:szCs w:val="24"/>
          <w:lang w:val="en-US"/>
        </w:rPr>
        <w:tab/>
        <w:t xml:space="preserve">Ferric C., Selly E., Adityawarman D., Indarto A. Application of nanotechnologies in the energy sector: A brief and short review. </w:t>
      </w:r>
      <w:r w:rsidRPr="00276CE8">
        <w:rPr>
          <w:rFonts w:ascii="Times New Roman" w:hAnsi="Times New Roman" w:cs="Times New Roman"/>
          <w:i/>
          <w:sz w:val="24"/>
          <w:szCs w:val="24"/>
          <w:lang w:val="en-US"/>
        </w:rPr>
        <w:t>Frontiers in Energy</w:t>
      </w:r>
      <w:r w:rsidRPr="00276CE8">
        <w:rPr>
          <w:rFonts w:ascii="Times New Roman" w:hAnsi="Times New Roman" w:cs="Times New Roman"/>
          <w:sz w:val="24"/>
          <w:szCs w:val="24"/>
          <w:lang w:val="en-US"/>
        </w:rPr>
        <w:t>, 2013, vol. 7, pp. 6–18. https://doi.org/10.1007/s11708-012-0219-5</w:t>
      </w:r>
    </w:p>
    <w:p w14:paraId="67036002" w14:textId="77777777"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lang w:val="en-US"/>
        </w:rPr>
        <w:t xml:space="preserve">[4] </w:t>
      </w:r>
      <w:r w:rsidRPr="00276CE8">
        <w:rPr>
          <w:rFonts w:ascii="Times New Roman" w:hAnsi="Times New Roman" w:cs="Times New Roman"/>
          <w:sz w:val="24"/>
          <w:szCs w:val="24"/>
          <w:lang w:val="en-US"/>
        </w:rPr>
        <w:tab/>
      </w:r>
      <w:r w:rsidRPr="00276CE8">
        <w:rPr>
          <w:rFonts w:ascii="Times New Roman" w:hAnsi="Times New Roman" w:cs="Times New Roman"/>
          <w:sz w:val="24"/>
          <w:szCs w:val="24"/>
        </w:rPr>
        <w:t>Ильин</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С</w:t>
      </w:r>
      <w:r w:rsidRPr="00276CE8">
        <w:rPr>
          <w:rFonts w:ascii="Times New Roman" w:hAnsi="Times New Roman" w:cs="Times New Roman"/>
          <w:sz w:val="24"/>
          <w:szCs w:val="24"/>
          <w:lang w:val="en-US"/>
        </w:rPr>
        <w:t>.</w:t>
      </w:r>
      <w:r w:rsidRPr="00276CE8">
        <w:rPr>
          <w:rFonts w:ascii="Times New Roman" w:hAnsi="Times New Roman" w:cs="Times New Roman"/>
          <w:sz w:val="24"/>
          <w:szCs w:val="24"/>
        </w:rPr>
        <w:t>Ю</w:t>
      </w:r>
      <w:r w:rsidRPr="00276CE8">
        <w:rPr>
          <w:rFonts w:ascii="Times New Roman" w:hAnsi="Times New Roman" w:cs="Times New Roman"/>
          <w:sz w:val="24"/>
          <w:szCs w:val="24"/>
          <w:lang w:val="en-US"/>
        </w:rPr>
        <w:t xml:space="preserve">., </w:t>
      </w:r>
      <w:proofErr w:type="spellStart"/>
      <w:r w:rsidRPr="00276CE8">
        <w:rPr>
          <w:rFonts w:ascii="Times New Roman" w:hAnsi="Times New Roman" w:cs="Times New Roman"/>
          <w:sz w:val="24"/>
          <w:szCs w:val="24"/>
        </w:rPr>
        <w:t>Лучинин</w:t>
      </w:r>
      <w:proofErr w:type="spellEnd"/>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В</w:t>
      </w:r>
      <w:r w:rsidRPr="00276CE8">
        <w:rPr>
          <w:rFonts w:ascii="Times New Roman" w:hAnsi="Times New Roman" w:cs="Times New Roman"/>
          <w:sz w:val="24"/>
          <w:szCs w:val="24"/>
          <w:lang w:val="en-US"/>
        </w:rPr>
        <w:t>.</w:t>
      </w:r>
      <w:r w:rsidRPr="00276CE8">
        <w:rPr>
          <w:rFonts w:ascii="Times New Roman" w:hAnsi="Times New Roman" w:cs="Times New Roman"/>
          <w:sz w:val="24"/>
          <w:szCs w:val="24"/>
        </w:rPr>
        <w:t>В</w:t>
      </w:r>
      <w:r w:rsidRPr="00276CE8">
        <w:rPr>
          <w:rFonts w:ascii="Times New Roman" w:hAnsi="Times New Roman" w:cs="Times New Roman"/>
          <w:sz w:val="24"/>
          <w:szCs w:val="24"/>
          <w:lang w:val="en-US"/>
        </w:rPr>
        <w:t xml:space="preserve">. </w:t>
      </w:r>
      <w:proofErr w:type="spellStart"/>
      <w:r w:rsidRPr="00276CE8">
        <w:rPr>
          <w:rFonts w:ascii="Times New Roman" w:hAnsi="Times New Roman" w:cs="Times New Roman"/>
          <w:sz w:val="24"/>
          <w:szCs w:val="24"/>
        </w:rPr>
        <w:t>Биоинтерфейс</w:t>
      </w:r>
      <w:proofErr w:type="spellEnd"/>
      <w:r w:rsidRPr="00276CE8">
        <w:rPr>
          <w:rFonts w:ascii="Times New Roman" w:hAnsi="Times New Roman" w:cs="Times New Roman"/>
          <w:sz w:val="24"/>
          <w:szCs w:val="24"/>
          <w:lang w:val="en-US"/>
        </w:rPr>
        <w:t xml:space="preserve">. </w:t>
      </w:r>
      <w:r w:rsidRPr="00276CE8">
        <w:rPr>
          <w:rFonts w:ascii="Times New Roman" w:hAnsi="Times New Roman" w:cs="Times New Roman"/>
          <w:i/>
          <w:sz w:val="24"/>
          <w:szCs w:val="24"/>
        </w:rPr>
        <w:t xml:space="preserve">Конформная </w:t>
      </w:r>
      <w:proofErr w:type="spellStart"/>
      <w:r w:rsidRPr="00276CE8">
        <w:rPr>
          <w:rFonts w:ascii="Times New Roman" w:hAnsi="Times New Roman" w:cs="Times New Roman"/>
          <w:i/>
          <w:sz w:val="24"/>
          <w:szCs w:val="24"/>
        </w:rPr>
        <w:t>наноэнергетика</w:t>
      </w:r>
      <w:proofErr w:type="spellEnd"/>
      <w:r w:rsidRPr="00276CE8">
        <w:rPr>
          <w:rFonts w:ascii="Times New Roman" w:hAnsi="Times New Roman" w:cs="Times New Roman"/>
          <w:sz w:val="24"/>
          <w:szCs w:val="24"/>
        </w:rPr>
        <w:t>. Москва, ИНФРА-М, 2023, 398 с.</w:t>
      </w:r>
    </w:p>
    <w:p w14:paraId="078720DF" w14:textId="77777777"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rPr>
        <w:t xml:space="preserve">[5] </w:t>
      </w:r>
      <w:r w:rsidRPr="00276CE8">
        <w:rPr>
          <w:rFonts w:ascii="Times New Roman" w:hAnsi="Times New Roman" w:cs="Times New Roman"/>
          <w:sz w:val="24"/>
          <w:szCs w:val="24"/>
        </w:rPr>
        <w:tab/>
        <w:t xml:space="preserve">Штерн М.Ю., </w:t>
      </w:r>
      <w:proofErr w:type="spellStart"/>
      <w:r w:rsidRPr="00276CE8">
        <w:rPr>
          <w:rFonts w:ascii="Times New Roman" w:hAnsi="Times New Roman" w:cs="Times New Roman"/>
          <w:sz w:val="24"/>
          <w:szCs w:val="24"/>
        </w:rPr>
        <w:t>Шерченков</w:t>
      </w:r>
      <w:proofErr w:type="spellEnd"/>
      <w:r w:rsidRPr="00276CE8">
        <w:rPr>
          <w:rFonts w:ascii="Times New Roman" w:hAnsi="Times New Roman" w:cs="Times New Roman"/>
          <w:sz w:val="24"/>
          <w:szCs w:val="24"/>
        </w:rPr>
        <w:t xml:space="preserve"> А.А., Штерн Ю.И., Рогачев М.С., Бабич А.В. Термоэлектрические свойства и термическая стабильность </w:t>
      </w:r>
      <w:proofErr w:type="spellStart"/>
      <w:r w:rsidRPr="00276CE8">
        <w:rPr>
          <w:rFonts w:ascii="Times New Roman" w:hAnsi="Times New Roman" w:cs="Times New Roman"/>
          <w:sz w:val="24"/>
          <w:szCs w:val="24"/>
        </w:rPr>
        <w:t>наноструктурированных</w:t>
      </w:r>
      <w:proofErr w:type="spellEnd"/>
      <w:r w:rsidRPr="00276CE8">
        <w:rPr>
          <w:rFonts w:ascii="Times New Roman" w:hAnsi="Times New Roman" w:cs="Times New Roman"/>
          <w:sz w:val="24"/>
          <w:szCs w:val="24"/>
        </w:rPr>
        <w:t xml:space="preserve"> термоэлектрических материалов на основе </w:t>
      </w:r>
      <w:proofErr w:type="spellStart"/>
      <w:r w:rsidRPr="00276CE8">
        <w:rPr>
          <w:rFonts w:ascii="Times New Roman" w:hAnsi="Times New Roman" w:cs="Times New Roman"/>
          <w:sz w:val="24"/>
          <w:szCs w:val="24"/>
        </w:rPr>
        <w:t>PbTe</w:t>
      </w:r>
      <w:proofErr w:type="spellEnd"/>
      <w:r w:rsidRPr="00276CE8">
        <w:rPr>
          <w:rFonts w:ascii="Times New Roman" w:hAnsi="Times New Roman" w:cs="Times New Roman"/>
          <w:sz w:val="24"/>
          <w:szCs w:val="24"/>
        </w:rPr>
        <w:t xml:space="preserve">, </w:t>
      </w:r>
      <w:proofErr w:type="spellStart"/>
      <w:r w:rsidRPr="00276CE8">
        <w:rPr>
          <w:rFonts w:ascii="Times New Roman" w:hAnsi="Times New Roman" w:cs="Times New Roman"/>
          <w:sz w:val="24"/>
          <w:szCs w:val="24"/>
        </w:rPr>
        <w:t>GeTe</w:t>
      </w:r>
      <w:proofErr w:type="spellEnd"/>
      <w:r w:rsidRPr="00276CE8">
        <w:rPr>
          <w:rFonts w:ascii="Times New Roman" w:hAnsi="Times New Roman" w:cs="Times New Roman"/>
          <w:sz w:val="24"/>
          <w:szCs w:val="24"/>
        </w:rPr>
        <w:t xml:space="preserve"> и </w:t>
      </w:r>
      <w:proofErr w:type="spellStart"/>
      <w:r w:rsidRPr="00276CE8">
        <w:rPr>
          <w:rFonts w:ascii="Times New Roman" w:hAnsi="Times New Roman" w:cs="Times New Roman"/>
          <w:sz w:val="24"/>
          <w:szCs w:val="24"/>
        </w:rPr>
        <w:t>SiGe</w:t>
      </w:r>
      <w:proofErr w:type="spellEnd"/>
      <w:r w:rsidRPr="00276CE8">
        <w:rPr>
          <w:rFonts w:ascii="Times New Roman" w:hAnsi="Times New Roman" w:cs="Times New Roman"/>
          <w:sz w:val="24"/>
          <w:szCs w:val="24"/>
        </w:rPr>
        <w:t xml:space="preserve">. </w:t>
      </w:r>
      <w:r w:rsidRPr="00276CE8">
        <w:rPr>
          <w:rFonts w:ascii="Times New Roman" w:hAnsi="Times New Roman" w:cs="Times New Roman"/>
          <w:i/>
          <w:sz w:val="24"/>
          <w:szCs w:val="24"/>
        </w:rPr>
        <w:t>Российские</w:t>
      </w:r>
      <w:r w:rsidRPr="00276CE8">
        <w:rPr>
          <w:rFonts w:ascii="Times New Roman" w:hAnsi="Times New Roman" w:cs="Times New Roman"/>
          <w:i/>
          <w:sz w:val="24"/>
          <w:szCs w:val="24"/>
          <w:lang w:val="en-US"/>
        </w:rPr>
        <w:t xml:space="preserve"> </w:t>
      </w:r>
      <w:proofErr w:type="spellStart"/>
      <w:r w:rsidRPr="00276CE8">
        <w:rPr>
          <w:rFonts w:ascii="Times New Roman" w:hAnsi="Times New Roman" w:cs="Times New Roman"/>
          <w:i/>
          <w:sz w:val="24"/>
          <w:szCs w:val="24"/>
        </w:rPr>
        <w:t>нанотехнологии</w:t>
      </w:r>
      <w:proofErr w:type="spellEnd"/>
      <w:r w:rsidRPr="00276CE8">
        <w:rPr>
          <w:rFonts w:ascii="Times New Roman" w:hAnsi="Times New Roman" w:cs="Times New Roman"/>
          <w:sz w:val="24"/>
          <w:szCs w:val="24"/>
          <w:lang w:val="en-US"/>
        </w:rPr>
        <w:t xml:space="preserve">, 2021, </w:t>
      </w:r>
      <w:r w:rsidRPr="00276CE8">
        <w:rPr>
          <w:rFonts w:ascii="Times New Roman" w:hAnsi="Times New Roman" w:cs="Times New Roman"/>
          <w:sz w:val="24"/>
          <w:szCs w:val="24"/>
        </w:rPr>
        <w:t>т</w:t>
      </w:r>
      <w:r w:rsidRPr="00276CE8">
        <w:rPr>
          <w:rFonts w:ascii="Times New Roman" w:hAnsi="Times New Roman" w:cs="Times New Roman"/>
          <w:sz w:val="24"/>
          <w:szCs w:val="24"/>
          <w:lang w:val="en-US"/>
        </w:rPr>
        <w:t xml:space="preserve">. 16, № 3, </w:t>
      </w:r>
      <w:r w:rsidRPr="00276CE8">
        <w:rPr>
          <w:rFonts w:ascii="Times New Roman" w:hAnsi="Times New Roman" w:cs="Times New Roman"/>
          <w:sz w:val="24"/>
          <w:szCs w:val="24"/>
        </w:rPr>
        <w:t>с</w:t>
      </w:r>
      <w:r w:rsidRPr="00276CE8">
        <w:rPr>
          <w:rFonts w:ascii="Times New Roman" w:hAnsi="Times New Roman" w:cs="Times New Roman"/>
          <w:sz w:val="24"/>
          <w:szCs w:val="24"/>
          <w:lang w:val="en-US"/>
        </w:rPr>
        <w:t>. 399–408. https://doi.org/10.1134/S1992722321030171</w:t>
      </w:r>
    </w:p>
    <w:p w14:paraId="6604ACF4" w14:textId="77777777"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[6] </w:t>
      </w:r>
      <w:r w:rsidRPr="00276CE8">
        <w:rPr>
          <w:rFonts w:ascii="Times New Roman" w:hAnsi="Times New Roman" w:cs="Times New Roman"/>
          <w:sz w:val="24"/>
          <w:szCs w:val="24"/>
          <w:lang w:val="en-US"/>
        </w:rPr>
        <w:tab/>
        <w:t xml:space="preserve">Pennelli G. Review of nanostructured devices for thermoelectric applications. </w:t>
      </w:r>
      <w:r w:rsidRPr="00276CE8">
        <w:rPr>
          <w:rFonts w:ascii="Times New Roman" w:hAnsi="Times New Roman" w:cs="Times New Roman"/>
          <w:i/>
          <w:sz w:val="24"/>
          <w:szCs w:val="24"/>
          <w:lang w:val="en-US"/>
        </w:rPr>
        <w:t>Beilstein Jurn. Nanotechnol</w:t>
      </w:r>
      <w:r w:rsidRPr="00276CE8">
        <w:rPr>
          <w:rFonts w:ascii="Times New Roman" w:hAnsi="Times New Roman" w:cs="Times New Roman"/>
          <w:sz w:val="24"/>
          <w:szCs w:val="24"/>
          <w:lang w:val="en-US"/>
        </w:rPr>
        <w:t>., 2014, no. 5, pp. 1268–1284. https://doi.org/10.3762/bjnano.5.141</w:t>
      </w:r>
    </w:p>
    <w:p w14:paraId="5C6BF158" w14:textId="77777777"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[7] </w:t>
      </w:r>
      <w:r w:rsidRPr="00276CE8">
        <w:rPr>
          <w:rFonts w:ascii="Times New Roman" w:hAnsi="Times New Roman" w:cs="Times New Roman"/>
          <w:sz w:val="24"/>
          <w:szCs w:val="24"/>
          <w:lang w:val="en-US"/>
        </w:rPr>
        <w:tab/>
        <w:t xml:space="preserve">Raja K.S., Mahajan V.K., Misra M. Determination of photo conversion efficiency of nanotubular titan oxide photoelectrochemical cell for solar hydrogen generation. Journal of </w:t>
      </w:r>
      <w:r w:rsidRPr="00276CE8">
        <w:rPr>
          <w:rFonts w:ascii="Times New Roman" w:hAnsi="Times New Roman" w:cs="Times New Roman"/>
          <w:i/>
          <w:sz w:val="24"/>
          <w:szCs w:val="24"/>
          <w:lang w:val="en-US"/>
        </w:rPr>
        <w:t>Power Sources</w:t>
      </w:r>
      <w:r w:rsidRPr="00276CE8">
        <w:rPr>
          <w:rFonts w:ascii="Times New Roman" w:hAnsi="Times New Roman" w:cs="Times New Roman"/>
          <w:sz w:val="24"/>
          <w:szCs w:val="24"/>
          <w:lang w:val="en-US"/>
        </w:rPr>
        <w:t>, 2006, vol. 159, pp. 1258–1265. https://doi.org/10.1016/j.jpowsour.2005.12.036</w:t>
      </w:r>
    </w:p>
    <w:p w14:paraId="34169B9B" w14:textId="77777777" w:rsidR="007F2DCB" w:rsidRPr="00276CE8" w:rsidRDefault="007F2DCB" w:rsidP="00360AE4">
      <w:pPr>
        <w:spacing w:after="120" w:line="360" w:lineRule="auto"/>
        <w:ind w:left="567" w:hanging="567"/>
        <w:rPr>
          <w:rFonts w:ascii="Times New Roman" w:hAnsi="Times New Roman" w:cs="Times New Roman"/>
          <w:sz w:val="24"/>
          <w:szCs w:val="24"/>
        </w:rPr>
      </w:pPr>
      <w:r w:rsidRPr="00276CE8">
        <w:rPr>
          <w:rFonts w:ascii="Times New Roman" w:hAnsi="Times New Roman" w:cs="Times New Roman"/>
          <w:sz w:val="24"/>
          <w:szCs w:val="24"/>
        </w:rPr>
        <w:t xml:space="preserve">[8] </w:t>
      </w:r>
      <w:r w:rsidRPr="00276CE8">
        <w:rPr>
          <w:rFonts w:ascii="Times New Roman" w:hAnsi="Times New Roman" w:cs="Times New Roman"/>
          <w:sz w:val="24"/>
          <w:szCs w:val="24"/>
        </w:rPr>
        <w:tab/>
      </w:r>
      <w:proofErr w:type="spellStart"/>
      <w:r w:rsidRPr="00276CE8">
        <w:rPr>
          <w:rFonts w:ascii="Times New Roman" w:hAnsi="Times New Roman" w:cs="Times New Roman"/>
          <w:sz w:val="24"/>
          <w:szCs w:val="24"/>
        </w:rPr>
        <w:t>Шабатина</w:t>
      </w:r>
      <w:proofErr w:type="spellEnd"/>
      <w:r w:rsidRPr="00276CE8">
        <w:rPr>
          <w:rFonts w:ascii="Times New Roman" w:hAnsi="Times New Roman" w:cs="Times New Roman"/>
          <w:sz w:val="24"/>
          <w:szCs w:val="24"/>
        </w:rPr>
        <w:t xml:space="preserve"> Т.И., Березина С.Л., Морозов Ю.Н., Федоров В.В. </w:t>
      </w:r>
      <w:r w:rsidRPr="00276CE8">
        <w:rPr>
          <w:rFonts w:ascii="Times New Roman" w:hAnsi="Times New Roman" w:cs="Times New Roman"/>
          <w:i/>
          <w:sz w:val="24"/>
          <w:szCs w:val="24"/>
        </w:rPr>
        <w:t xml:space="preserve">Введение в </w:t>
      </w:r>
      <w:proofErr w:type="spellStart"/>
      <w:r w:rsidRPr="00276CE8">
        <w:rPr>
          <w:rFonts w:ascii="Times New Roman" w:hAnsi="Times New Roman" w:cs="Times New Roman"/>
          <w:i/>
          <w:sz w:val="24"/>
          <w:szCs w:val="24"/>
        </w:rPr>
        <w:t>нанохимию</w:t>
      </w:r>
      <w:proofErr w:type="spellEnd"/>
      <w:r w:rsidRPr="00276CE8">
        <w:rPr>
          <w:rFonts w:ascii="Times New Roman" w:hAnsi="Times New Roman" w:cs="Times New Roman"/>
          <w:i/>
          <w:sz w:val="24"/>
          <w:szCs w:val="24"/>
        </w:rPr>
        <w:t xml:space="preserve"> и технологию </w:t>
      </w:r>
      <w:proofErr w:type="spellStart"/>
      <w:r w:rsidRPr="00276CE8">
        <w:rPr>
          <w:rFonts w:ascii="Times New Roman" w:hAnsi="Times New Roman" w:cs="Times New Roman"/>
          <w:i/>
          <w:sz w:val="24"/>
          <w:szCs w:val="24"/>
        </w:rPr>
        <w:t>наноматериалов</w:t>
      </w:r>
      <w:proofErr w:type="spellEnd"/>
      <w:r w:rsidRPr="00276CE8">
        <w:rPr>
          <w:rFonts w:ascii="Times New Roman" w:hAnsi="Times New Roman" w:cs="Times New Roman"/>
          <w:i/>
          <w:sz w:val="24"/>
          <w:szCs w:val="24"/>
        </w:rPr>
        <w:t xml:space="preserve">. </w:t>
      </w:r>
      <w:r w:rsidRPr="00276CE8">
        <w:rPr>
          <w:rFonts w:ascii="Times New Roman" w:hAnsi="Times New Roman" w:cs="Times New Roman"/>
          <w:sz w:val="24"/>
          <w:szCs w:val="24"/>
        </w:rPr>
        <w:t>Москва, Изд-во МГТУ им. Н.Э. Баумана, 2022, 151 c.</w:t>
      </w:r>
    </w:p>
    <w:p w14:paraId="625C4C98" w14:textId="77777777" w:rsidR="007F2DCB" w:rsidRPr="00276CE8" w:rsidRDefault="007F2DCB" w:rsidP="00360AE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[9] </w:t>
      </w:r>
      <w:r w:rsidRPr="00276CE8">
        <w:rPr>
          <w:rFonts w:ascii="Times New Roman" w:hAnsi="Times New Roman" w:cs="Times New Roman"/>
          <w:sz w:val="24"/>
          <w:szCs w:val="24"/>
        </w:rPr>
        <w:tab/>
      </w:r>
      <w:proofErr w:type="spellStart"/>
      <w:r w:rsidRPr="00276CE8">
        <w:rPr>
          <w:rFonts w:ascii="Times New Roman" w:hAnsi="Times New Roman" w:cs="Times New Roman"/>
          <w:sz w:val="24"/>
          <w:szCs w:val="24"/>
        </w:rPr>
        <w:t>Цибизова</w:t>
      </w:r>
      <w:proofErr w:type="spellEnd"/>
      <w:r w:rsidRPr="00276CE8">
        <w:rPr>
          <w:rFonts w:ascii="Times New Roman" w:hAnsi="Times New Roman" w:cs="Times New Roman"/>
          <w:sz w:val="24"/>
          <w:szCs w:val="24"/>
        </w:rPr>
        <w:t xml:space="preserve"> Т.Ю. Теоретико-практические аспекты создания профессионально-ориентирующей образовательной среды на базе современного высшего учебного заведения. </w:t>
      </w:r>
      <w:r w:rsidRPr="00276CE8">
        <w:rPr>
          <w:rFonts w:ascii="Times New Roman" w:hAnsi="Times New Roman" w:cs="Times New Roman"/>
          <w:i/>
          <w:sz w:val="24"/>
          <w:szCs w:val="24"/>
        </w:rPr>
        <w:t xml:space="preserve">Управление качеством инженерного образования. Возможности вузов и потребности промышленности: тез. </w:t>
      </w:r>
      <w:proofErr w:type="spellStart"/>
      <w:r w:rsidRPr="00276CE8">
        <w:rPr>
          <w:rFonts w:ascii="Times New Roman" w:hAnsi="Times New Roman" w:cs="Times New Roman"/>
          <w:i/>
          <w:sz w:val="24"/>
          <w:szCs w:val="24"/>
        </w:rPr>
        <w:t>докл</w:t>
      </w:r>
      <w:proofErr w:type="spellEnd"/>
      <w:r w:rsidRPr="00276CE8">
        <w:rPr>
          <w:rFonts w:ascii="Times New Roman" w:hAnsi="Times New Roman" w:cs="Times New Roman"/>
          <w:i/>
          <w:sz w:val="24"/>
          <w:szCs w:val="24"/>
        </w:rPr>
        <w:t xml:space="preserve">. </w:t>
      </w:r>
      <w:r w:rsidRPr="00276CE8">
        <w:rPr>
          <w:rFonts w:ascii="Times New Roman" w:hAnsi="Times New Roman" w:cs="Times New Roman"/>
          <w:i/>
          <w:sz w:val="24"/>
          <w:szCs w:val="24"/>
          <w:lang w:val="en-US"/>
        </w:rPr>
        <w:t>II</w:t>
      </w:r>
      <w:r w:rsidRPr="00276CE8">
        <w:rPr>
          <w:rFonts w:ascii="Times New Roman" w:hAnsi="Times New Roman" w:cs="Times New Roman"/>
          <w:i/>
          <w:sz w:val="24"/>
          <w:szCs w:val="24"/>
        </w:rPr>
        <w:t xml:space="preserve"> </w:t>
      </w:r>
      <w:proofErr w:type="spellStart"/>
      <w:r w:rsidRPr="00276CE8">
        <w:rPr>
          <w:rFonts w:ascii="Times New Roman" w:hAnsi="Times New Roman" w:cs="Times New Roman"/>
          <w:i/>
          <w:sz w:val="24"/>
          <w:szCs w:val="24"/>
        </w:rPr>
        <w:t>Междунар</w:t>
      </w:r>
      <w:proofErr w:type="spellEnd"/>
      <w:r w:rsidRPr="00276CE8">
        <w:rPr>
          <w:rFonts w:ascii="Times New Roman" w:hAnsi="Times New Roman" w:cs="Times New Roman"/>
          <w:i/>
          <w:sz w:val="24"/>
          <w:szCs w:val="24"/>
        </w:rPr>
        <w:t>. науч.-</w:t>
      </w:r>
      <w:proofErr w:type="spellStart"/>
      <w:r w:rsidRPr="00276CE8">
        <w:rPr>
          <w:rFonts w:ascii="Times New Roman" w:hAnsi="Times New Roman" w:cs="Times New Roman"/>
          <w:i/>
          <w:sz w:val="24"/>
          <w:szCs w:val="24"/>
        </w:rPr>
        <w:t>практ</w:t>
      </w:r>
      <w:proofErr w:type="spellEnd"/>
      <w:r w:rsidRPr="00276CE8">
        <w:rPr>
          <w:rFonts w:ascii="Times New Roman" w:hAnsi="Times New Roman" w:cs="Times New Roman"/>
          <w:i/>
          <w:sz w:val="24"/>
          <w:szCs w:val="24"/>
        </w:rPr>
        <w:t xml:space="preserve">. </w:t>
      </w:r>
      <w:proofErr w:type="spellStart"/>
      <w:r w:rsidRPr="00276CE8">
        <w:rPr>
          <w:rFonts w:ascii="Times New Roman" w:hAnsi="Times New Roman" w:cs="Times New Roman"/>
          <w:i/>
          <w:sz w:val="24"/>
          <w:szCs w:val="24"/>
        </w:rPr>
        <w:t>конф</w:t>
      </w:r>
      <w:proofErr w:type="spellEnd"/>
      <w:r w:rsidRPr="00276CE8">
        <w:rPr>
          <w:rFonts w:ascii="Times New Roman" w:hAnsi="Times New Roman" w:cs="Times New Roman"/>
          <w:sz w:val="24"/>
          <w:szCs w:val="24"/>
        </w:rPr>
        <w:t>. Москва, Изд-во МГТУ им. Н.Э. Баумана, 2016, с. 104–105.</w:t>
      </w:r>
    </w:p>
    <w:p w14:paraId="09F34168" w14:textId="77777777" w:rsidR="007F2DCB" w:rsidRPr="00276CE8" w:rsidRDefault="007F2DCB" w:rsidP="00360AE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[10] </w:t>
      </w:r>
      <w:r w:rsidRPr="00276CE8">
        <w:rPr>
          <w:rFonts w:ascii="Times New Roman" w:hAnsi="Times New Roman" w:cs="Times New Roman"/>
          <w:sz w:val="24"/>
          <w:szCs w:val="24"/>
        </w:rPr>
        <w:tab/>
        <w:t xml:space="preserve">Горелов В.А. </w:t>
      </w:r>
      <w:r w:rsidRPr="00276CE8">
        <w:rPr>
          <w:rFonts w:ascii="Times New Roman" w:hAnsi="Times New Roman" w:cs="Times New Roman"/>
          <w:i/>
          <w:sz w:val="24"/>
          <w:szCs w:val="24"/>
        </w:rPr>
        <w:t xml:space="preserve">Научные методы повышения безопасности и </w:t>
      </w:r>
      <w:proofErr w:type="spellStart"/>
      <w:r w:rsidRPr="00276CE8">
        <w:rPr>
          <w:rFonts w:ascii="Times New Roman" w:hAnsi="Times New Roman" w:cs="Times New Roman"/>
          <w:i/>
          <w:sz w:val="24"/>
          <w:szCs w:val="24"/>
        </w:rPr>
        <w:t>энергоэффективности</w:t>
      </w:r>
      <w:proofErr w:type="spellEnd"/>
      <w:r w:rsidRPr="00276CE8">
        <w:rPr>
          <w:rFonts w:ascii="Times New Roman" w:hAnsi="Times New Roman" w:cs="Times New Roman"/>
          <w:i/>
          <w:sz w:val="24"/>
          <w:szCs w:val="24"/>
        </w:rPr>
        <w:t xml:space="preserve"> движения многоосных колесных транспортных комплексов</w:t>
      </w:r>
      <w:r w:rsidRPr="00276CE8">
        <w:rPr>
          <w:rFonts w:ascii="Times New Roman" w:hAnsi="Times New Roman" w:cs="Times New Roman"/>
          <w:sz w:val="24"/>
          <w:szCs w:val="24"/>
        </w:rPr>
        <w:t xml:space="preserve">. </w:t>
      </w:r>
      <w:proofErr w:type="spellStart"/>
      <w:r w:rsidRPr="00276CE8">
        <w:rPr>
          <w:rFonts w:ascii="Times New Roman" w:hAnsi="Times New Roman" w:cs="Times New Roman"/>
          <w:sz w:val="24"/>
          <w:szCs w:val="24"/>
        </w:rPr>
        <w:t>Дис</w:t>
      </w:r>
      <w:proofErr w:type="spellEnd"/>
      <w:r w:rsidRPr="00276CE8">
        <w:rPr>
          <w:rFonts w:ascii="Times New Roman" w:hAnsi="Times New Roman" w:cs="Times New Roman"/>
          <w:sz w:val="24"/>
          <w:szCs w:val="24"/>
        </w:rPr>
        <w:t xml:space="preserve">.… д-ра </w:t>
      </w:r>
      <w:proofErr w:type="spellStart"/>
      <w:r w:rsidRPr="00276CE8">
        <w:rPr>
          <w:rFonts w:ascii="Times New Roman" w:hAnsi="Times New Roman" w:cs="Times New Roman"/>
          <w:sz w:val="24"/>
          <w:szCs w:val="24"/>
        </w:rPr>
        <w:t>техн</w:t>
      </w:r>
      <w:proofErr w:type="spellEnd"/>
      <w:r w:rsidRPr="00276CE8">
        <w:rPr>
          <w:rFonts w:ascii="Times New Roman" w:hAnsi="Times New Roman" w:cs="Times New Roman"/>
          <w:sz w:val="24"/>
          <w:szCs w:val="24"/>
        </w:rPr>
        <w:t>. наук. Москва, 2012, 350 с.</w:t>
      </w:r>
    </w:p>
    <w:p w14:paraId="5420F29F" w14:textId="77777777" w:rsidR="007F2DCB" w:rsidRPr="00276CE8" w:rsidRDefault="007F2DCB" w:rsidP="00360AE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[11] </w:t>
      </w:r>
      <w:r w:rsidRPr="00276CE8">
        <w:rPr>
          <w:rFonts w:ascii="Times New Roman" w:hAnsi="Times New Roman" w:cs="Times New Roman"/>
          <w:sz w:val="24"/>
          <w:szCs w:val="24"/>
        </w:rPr>
        <w:tab/>
      </w:r>
      <w:proofErr w:type="spellStart"/>
      <w:r w:rsidRPr="00276CE8">
        <w:rPr>
          <w:rFonts w:ascii="Times New Roman" w:hAnsi="Times New Roman" w:cs="Times New Roman"/>
          <w:i/>
          <w:sz w:val="24"/>
          <w:szCs w:val="24"/>
        </w:rPr>
        <w:t>Мишустин</w:t>
      </w:r>
      <w:proofErr w:type="spellEnd"/>
      <w:r w:rsidRPr="00276CE8">
        <w:rPr>
          <w:rFonts w:ascii="Times New Roman" w:hAnsi="Times New Roman" w:cs="Times New Roman"/>
          <w:i/>
          <w:sz w:val="24"/>
          <w:szCs w:val="24"/>
        </w:rPr>
        <w:t xml:space="preserve"> заявил о необходимости защитить от </w:t>
      </w:r>
      <w:proofErr w:type="spellStart"/>
      <w:r w:rsidRPr="00276CE8">
        <w:rPr>
          <w:rFonts w:ascii="Times New Roman" w:hAnsi="Times New Roman" w:cs="Times New Roman"/>
          <w:i/>
          <w:sz w:val="24"/>
          <w:szCs w:val="24"/>
        </w:rPr>
        <w:t>кибератак</w:t>
      </w:r>
      <w:proofErr w:type="spellEnd"/>
      <w:r w:rsidRPr="00276CE8">
        <w:rPr>
          <w:rFonts w:ascii="Times New Roman" w:hAnsi="Times New Roman" w:cs="Times New Roman"/>
          <w:i/>
          <w:sz w:val="24"/>
          <w:szCs w:val="24"/>
        </w:rPr>
        <w:t xml:space="preserve"> космические аппараты и данные</w:t>
      </w:r>
      <w:r w:rsidRPr="00276CE8">
        <w:rPr>
          <w:rFonts w:ascii="Times New Roman" w:hAnsi="Times New Roman" w:cs="Times New Roman"/>
          <w:sz w:val="24"/>
          <w:szCs w:val="24"/>
        </w:rPr>
        <w:t xml:space="preserve">. URL: </w:t>
      </w:r>
      <w:proofErr w:type="spellStart"/>
      <w:r w:rsidRPr="00276CE8">
        <w:rPr>
          <w:rFonts w:ascii="Times New Roman" w:hAnsi="Times New Roman" w:cs="Times New Roman"/>
          <w:sz w:val="24"/>
          <w:szCs w:val="24"/>
        </w:rPr>
        <w:t>tass.ru</w:t>
      </w:r>
      <w:proofErr w:type="spellEnd"/>
      <w:r w:rsidRPr="00276CE8">
        <w:rPr>
          <w:rFonts w:ascii="Times New Roman" w:hAnsi="Times New Roman" w:cs="Times New Roman"/>
          <w:sz w:val="24"/>
          <w:szCs w:val="24"/>
        </w:rPr>
        <w:t>/</w:t>
      </w:r>
      <w:proofErr w:type="spellStart"/>
      <w:r w:rsidRPr="00276CE8">
        <w:rPr>
          <w:rFonts w:ascii="Times New Roman" w:hAnsi="Times New Roman" w:cs="Times New Roman"/>
          <w:sz w:val="24"/>
          <w:szCs w:val="24"/>
        </w:rPr>
        <w:t>kosmos</w:t>
      </w:r>
      <w:proofErr w:type="spellEnd"/>
      <w:r w:rsidRPr="00276CE8">
        <w:rPr>
          <w:rFonts w:ascii="Times New Roman" w:hAnsi="Times New Roman" w:cs="Times New Roman"/>
          <w:sz w:val="24"/>
          <w:szCs w:val="24"/>
        </w:rPr>
        <w:t>/11864853 (дата обращения 10.12.2021).</w:t>
      </w:r>
    </w:p>
    <w:p w14:paraId="0F088E50" w14:textId="77777777" w:rsidR="00F35602" w:rsidRPr="003106C2" w:rsidRDefault="007F2DCB" w:rsidP="0092236F">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[12] </w:t>
      </w:r>
      <w:r w:rsidRPr="00276CE8">
        <w:rPr>
          <w:rFonts w:ascii="Times New Roman" w:hAnsi="Times New Roman" w:cs="Times New Roman"/>
          <w:sz w:val="24"/>
          <w:szCs w:val="24"/>
        </w:rPr>
        <w:tab/>
        <w:t xml:space="preserve">Боровиков А.А., Леонов А.Г., Тушев О.Н. </w:t>
      </w:r>
      <w:r w:rsidRPr="00276CE8">
        <w:rPr>
          <w:rFonts w:ascii="Times New Roman" w:hAnsi="Times New Roman" w:cs="Times New Roman"/>
          <w:i/>
          <w:sz w:val="24"/>
          <w:szCs w:val="24"/>
        </w:rPr>
        <w:t>Методика определения расположения межпанельных кронштейнов корпуса</w:t>
      </w:r>
      <w:r w:rsidRPr="00276CE8">
        <w:rPr>
          <w:rFonts w:ascii="Times New Roman" w:hAnsi="Times New Roman" w:cs="Times New Roman"/>
          <w:sz w:val="24"/>
          <w:szCs w:val="24"/>
        </w:rPr>
        <w:t xml:space="preserve">. Патент РФ № 125364, </w:t>
      </w:r>
      <w:proofErr w:type="spellStart"/>
      <w:r w:rsidRPr="00276CE8">
        <w:rPr>
          <w:rFonts w:ascii="Times New Roman" w:hAnsi="Times New Roman" w:cs="Times New Roman"/>
          <w:sz w:val="24"/>
          <w:szCs w:val="24"/>
        </w:rPr>
        <w:t>бюл</w:t>
      </w:r>
      <w:proofErr w:type="spellEnd"/>
      <w:r w:rsidRPr="00276CE8">
        <w:rPr>
          <w:rFonts w:ascii="Times New Roman" w:hAnsi="Times New Roman" w:cs="Times New Roman"/>
          <w:sz w:val="24"/>
          <w:szCs w:val="24"/>
        </w:rPr>
        <w:t>. № 123, 2013, 8 с.</w:t>
      </w:r>
    </w:p>
    <w:sectPr w:rsidR="00F35602" w:rsidRPr="003106C2" w:rsidSect="005D3AC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altName w:val="Calibri"/>
    <w:panose1 w:val="02070309020205020404"/>
    <w:charset w:val="00"/>
    <w:family w:val="modern"/>
    <w:pitch w:val="fixed"/>
    <w:sig w:usb0="00000003" w:usb1="00000000" w:usb2="00000000" w:usb3="00000000" w:csb0="00000001" w:csb1="00000000"/>
  </w:font>
  <w:font w:name="Times New Roman">
    <w:altName w:val="Noto Serif Yezidi"/>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891"/>
    <w:multiLevelType w:val="hybridMultilevel"/>
    <w:tmpl w:val="3F52950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DA17BD"/>
    <w:multiLevelType w:val="hybridMultilevel"/>
    <w:tmpl w:val="A9DE2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5D791B"/>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FE109B"/>
    <w:multiLevelType w:val="hybridMultilevel"/>
    <w:tmpl w:val="57664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23720D"/>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7156811">
    <w:abstractNumId w:val="2"/>
  </w:num>
  <w:num w:numId="2" w16cid:durableId="151727757">
    <w:abstractNumId w:val="4"/>
  </w:num>
  <w:num w:numId="3" w16cid:durableId="128598095">
    <w:abstractNumId w:val="3"/>
  </w:num>
  <w:num w:numId="4" w16cid:durableId="1825510394">
    <w:abstractNumId w:val="0"/>
  </w:num>
  <w:num w:numId="5" w16cid:durableId="79301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proofState w:spelling="clean"/>
  <w:revisionView w:inkAnnotations="0"/>
  <w:defaultTabStop w:val="708"/>
  <w:autoHyphenation/>
  <w:consecutiveHyphenLimit w:val="3"/>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24E"/>
    <w:rsid w:val="00020E8C"/>
    <w:rsid w:val="00061A9D"/>
    <w:rsid w:val="00075DF4"/>
    <w:rsid w:val="00082976"/>
    <w:rsid w:val="000C106F"/>
    <w:rsid w:val="000C38EE"/>
    <w:rsid w:val="000F1D6B"/>
    <w:rsid w:val="00107BAE"/>
    <w:rsid w:val="0011461C"/>
    <w:rsid w:val="001363BF"/>
    <w:rsid w:val="00137915"/>
    <w:rsid w:val="00140156"/>
    <w:rsid w:val="00150615"/>
    <w:rsid w:val="001519E8"/>
    <w:rsid w:val="00165330"/>
    <w:rsid w:val="001A0FDA"/>
    <w:rsid w:val="001D1648"/>
    <w:rsid w:val="001F3993"/>
    <w:rsid w:val="00276CE8"/>
    <w:rsid w:val="00285FAE"/>
    <w:rsid w:val="002A5E20"/>
    <w:rsid w:val="002C351F"/>
    <w:rsid w:val="002D6014"/>
    <w:rsid w:val="002E1057"/>
    <w:rsid w:val="002E77FC"/>
    <w:rsid w:val="003106C2"/>
    <w:rsid w:val="00342539"/>
    <w:rsid w:val="003455A8"/>
    <w:rsid w:val="00355918"/>
    <w:rsid w:val="00360AE4"/>
    <w:rsid w:val="00381852"/>
    <w:rsid w:val="003D63A9"/>
    <w:rsid w:val="00465DAF"/>
    <w:rsid w:val="00472EA2"/>
    <w:rsid w:val="00474EF8"/>
    <w:rsid w:val="004D035B"/>
    <w:rsid w:val="004F7A7B"/>
    <w:rsid w:val="00511B39"/>
    <w:rsid w:val="0051393F"/>
    <w:rsid w:val="00516C1B"/>
    <w:rsid w:val="00564856"/>
    <w:rsid w:val="00570297"/>
    <w:rsid w:val="005851A5"/>
    <w:rsid w:val="005B1312"/>
    <w:rsid w:val="005B4664"/>
    <w:rsid w:val="005B4EDD"/>
    <w:rsid w:val="005D25C7"/>
    <w:rsid w:val="005D3AC1"/>
    <w:rsid w:val="0060515C"/>
    <w:rsid w:val="00607D31"/>
    <w:rsid w:val="00622927"/>
    <w:rsid w:val="00626D87"/>
    <w:rsid w:val="00680434"/>
    <w:rsid w:val="0069323A"/>
    <w:rsid w:val="00693BB3"/>
    <w:rsid w:val="00694636"/>
    <w:rsid w:val="006A098B"/>
    <w:rsid w:val="006A1101"/>
    <w:rsid w:val="006E000F"/>
    <w:rsid w:val="00710BDC"/>
    <w:rsid w:val="007128D7"/>
    <w:rsid w:val="0074020B"/>
    <w:rsid w:val="00761469"/>
    <w:rsid w:val="007640D6"/>
    <w:rsid w:val="007A0D60"/>
    <w:rsid w:val="007A570E"/>
    <w:rsid w:val="007A6160"/>
    <w:rsid w:val="007B5278"/>
    <w:rsid w:val="007C16AC"/>
    <w:rsid w:val="007F2DCB"/>
    <w:rsid w:val="0081487D"/>
    <w:rsid w:val="00850B7D"/>
    <w:rsid w:val="00864177"/>
    <w:rsid w:val="008823D3"/>
    <w:rsid w:val="0088753B"/>
    <w:rsid w:val="008C1ADF"/>
    <w:rsid w:val="008D0508"/>
    <w:rsid w:val="0092236F"/>
    <w:rsid w:val="0093027A"/>
    <w:rsid w:val="009360B6"/>
    <w:rsid w:val="009B7705"/>
    <w:rsid w:val="00A26C9B"/>
    <w:rsid w:val="00A71240"/>
    <w:rsid w:val="00AA1971"/>
    <w:rsid w:val="00AA42A5"/>
    <w:rsid w:val="00AB3962"/>
    <w:rsid w:val="00AB39BC"/>
    <w:rsid w:val="00B32C0E"/>
    <w:rsid w:val="00B80834"/>
    <w:rsid w:val="00BD3E04"/>
    <w:rsid w:val="00BD61A9"/>
    <w:rsid w:val="00C3076E"/>
    <w:rsid w:val="00C66297"/>
    <w:rsid w:val="00C85C35"/>
    <w:rsid w:val="00CC04FB"/>
    <w:rsid w:val="00CF7329"/>
    <w:rsid w:val="00D6538C"/>
    <w:rsid w:val="00D87896"/>
    <w:rsid w:val="00D91089"/>
    <w:rsid w:val="00DA1A52"/>
    <w:rsid w:val="00DE2859"/>
    <w:rsid w:val="00E1396C"/>
    <w:rsid w:val="00E30323"/>
    <w:rsid w:val="00E5005B"/>
    <w:rsid w:val="00E77F7C"/>
    <w:rsid w:val="00EA0D7B"/>
    <w:rsid w:val="00EB5C34"/>
    <w:rsid w:val="00EB63DC"/>
    <w:rsid w:val="00EC4C28"/>
    <w:rsid w:val="00EE60B6"/>
    <w:rsid w:val="00F27896"/>
    <w:rsid w:val="00F35602"/>
    <w:rsid w:val="00F61283"/>
    <w:rsid w:val="00FC524E"/>
    <w:rsid w:val="00FE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A876"/>
  <w15:docId w15:val="{824D573A-B176-A04A-9CCD-9397D2A5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283"/>
    <w:rPr>
      <w:color w:val="0000FF" w:themeColor="hyperlink"/>
      <w:u w:val="single"/>
    </w:rPr>
  </w:style>
  <w:style w:type="paragraph" w:styleId="a4">
    <w:name w:val="List Paragraph"/>
    <w:basedOn w:val="a"/>
    <w:uiPriority w:val="34"/>
    <w:qFormat/>
    <w:rsid w:val="00564856"/>
    <w:pPr>
      <w:ind w:left="720"/>
      <w:contextualSpacing/>
    </w:pPr>
  </w:style>
  <w:style w:type="character" w:styleId="a5">
    <w:name w:val="Unresolved Mention"/>
    <w:basedOn w:val="a0"/>
    <w:uiPriority w:val="99"/>
    <w:semiHidden/>
    <w:unhideWhenUsed/>
    <w:rsid w:val="00F3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kpa_777@mail.ru"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2661</Words>
  <Characters>15169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a.sorokina</dc:creator>
  <cp:lastModifiedBy>Владимир Фалько</cp:lastModifiedBy>
  <cp:revision>2</cp:revision>
  <dcterms:created xsi:type="dcterms:W3CDTF">2025-06-18T09:36:00Z</dcterms:created>
  <dcterms:modified xsi:type="dcterms:W3CDTF">2025-06-18T09:36:00Z</dcterms:modified>
</cp:coreProperties>
</file>