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1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hint="default" w:ascii="Times New Roman" w:hAnsi="Times New Roman" w:cs="Times New Roman"/>
          <w:b/>
        </w:rPr>
        <w:t>ВНИМАНИЮ СМИ</w:t>
      </w:r>
    </w:p>
    <w:p w14:paraId="747E3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ПРЕСС-РЕЛИЗ</w:t>
      </w:r>
    </w:p>
    <w:p w14:paraId="22FDC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/>
        </w:rPr>
      </w:pPr>
    </w:p>
    <w:p w14:paraId="41126A5D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Гранты, социальные гарантии и новые высоты профессионального развития: итоги Слёта «Заповедные люди» на Камчатке</w:t>
      </w:r>
    </w:p>
    <w:p w14:paraId="5FEE2967">
      <w:pPr>
        <w:ind w:firstLine="907"/>
        <w:jc w:val="both"/>
        <w:rPr>
          <w:rFonts w:hint="default" w:ascii="Times New Roman" w:hAnsi="Times New Roman" w:cs="Times New Roman"/>
          <w:b/>
          <w:bCs w:val="0"/>
          <w:lang w:val="ru-RU"/>
        </w:rPr>
      </w:pPr>
      <w:r>
        <w:rPr>
          <w:rFonts w:hint="default" w:ascii="Times New Roman" w:hAnsi="Times New Roman"/>
          <w:b/>
          <w:lang w:val="ru-RU"/>
        </w:rPr>
        <w:t>Ф</w:t>
      </w:r>
      <w:r>
        <w:rPr>
          <w:rFonts w:hint="default" w:ascii="Times New Roman" w:hAnsi="Times New Roman"/>
          <w:b/>
        </w:rPr>
        <w:t>едеральны</w:t>
      </w:r>
      <w:r>
        <w:rPr>
          <w:rFonts w:hint="default" w:ascii="Times New Roman" w:hAnsi="Times New Roman"/>
          <w:b/>
          <w:lang w:val="ru-RU"/>
        </w:rPr>
        <w:t>е</w:t>
      </w:r>
      <w:r>
        <w:rPr>
          <w:rFonts w:hint="default"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особо охраняемые </w:t>
      </w:r>
      <w:r>
        <w:rPr>
          <w:rFonts w:hint="default" w:ascii="Times New Roman" w:hAnsi="Times New Roman"/>
          <w:b/>
        </w:rPr>
        <w:t>природ</w:t>
      </w:r>
      <w:r>
        <w:rPr>
          <w:rFonts w:hint="default" w:ascii="Times New Roman" w:hAnsi="Times New Roman"/>
          <w:b/>
          <w:lang w:val="ru-RU"/>
        </w:rPr>
        <w:t>ные территории</w:t>
      </w:r>
      <w:r>
        <w:rPr>
          <w:rFonts w:hint="default" w:ascii="Times New Roman" w:hAnsi="Times New Roman"/>
          <w:b/>
        </w:rPr>
        <w:t xml:space="preserve"> России</w:t>
      </w:r>
      <w:r>
        <w:rPr>
          <w:rFonts w:hint="default" w:ascii="Times New Roman" w:hAnsi="Times New Roman"/>
          <w:b/>
          <w:lang w:val="ru-RU"/>
        </w:rPr>
        <w:t>, где работают</w:t>
      </w:r>
      <w:r>
        <w:rPr>
          <w:rFonts w:hint="default" w:ascii="Times New Roman" w:hAnsi="Times New Roman"/>
          <w:b/>
        </w:rPr>
        <w:t xml:space="preserve"> более 10 тысяч </w:t>
      </w:r>
      <w:r>
        <w:rPr>
          <w:rFonts w:hint="default" w:ascii="Times New Roman" w:hAnsi="Times New Roman"/>
          <w:b/>
          <w:lang w:val="ru-RU"/>
        </w:rPr>
        <w:t>человек</w:t>
      </w:r>
      <w:r>
        <w:rPr>
          <w:rFonts w:hint="default" w:ascii="Times New Roman" w:hAnsi="Times New Roman"/>
          <w:b/>
        </w:rPr>
        <w:t xml:space="preserve">, </w:t>
      </w:r>
      <w:r>
        <w:rPr>
          <w:rFonts w:hint="default" w:ascii="Times New Roman" w:hAnsi="Times New Roman"/>
          <w:b/>
          <w:lang w:val="ru-RU"/>
        </w:rPr>
        <w:t xml:space="preserve">остро нуждаются в молодых кадрах. Сегодня лишь </w:t>
      </w:r>
      <w:r>
        <w:rPr>
          <w:rFonts w:hint="default" w:ascii="Times New Roman" w:hAnsi="Times New Roman"/>
          <w:b/>
        </w:rPr>
        <w:t xml:space="preserve">14% </w:t>
      </w:r>
      <w:r>
        <w:rPr>
          <w:rFonts w:hint="default" w:ascii="Times New Roman" w:hAnsi="Times New Roman"/>
          <w:b/>
          <w:lang w:val="ru-RU"/>
        </w:rPr>
        <w:t xml:space="preserve">заповедных профи </w:t>
      </w:r>
      <w:r>
        <w:rPr>
          <w:rFonts w:hint="default" w:ascii="Times New Roman" w:hAnsi="Times New Roman"/>
          <w:b/>
          <w:lang w:val="en-US" w:eastAsia="zh-CN"/>
        </w:rPr>
        <w:t>—</w:t>
      </w:r>
      <w:r>
        <w:rPr>
          <w:rFonts w:hint="default" w:ascii="Times New Roman" w:hAnsi="Times New Roman"/>
          <w:b/>
          <w:lang w:val="ru-RU" w:eastAsia="zh-CN"/>
        </w:rPr>
        <w:t xml:space="preserve"> в </w:t>
      </w:r>
      <w:r>
        <w:rPr>
          <w:rFonts w:hint="default" w:ascii="Times New Roman" w:hAnsi="Times New Roman"/>
          <w:b/>
          <w:lang w:val="ru-RU"/>
        </w:rPr>
        <w:t>возрасте до 35 лет. Свыше ста человек из 45 регионов России встретились на Камчатке на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hint="default" w:ascii="Times New Roman" w:hAnsi="Times New Roman" w:cs="Times New Roman"/>
          <w:b/>
        </w:rPr>
        <w:t>Всероссийско</w:t>
      </w:r>
      <w:r>
        <w:rPr>
          <w:rFonts w:hint="default" w:ascii="Times New Roman" w:hAnsi="Times New Roman" w:cs="Times New Roman"/>
          <w:b/>
          <w:lang w:val="ru-RU"/>
        </w:rPr>
        <w:t>м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>слёте</w:t>
      </w:r>
      <w:r>
        <w:rPr>
          <w:rFonts w:hint="default" w:ascii="Times New Roman" w:hAnsi="Times New Roman" w:cs="Times New Roman"/>
          <w:b/>
        </w:rPr>
        <w:t xml:space="preserve"> молодых сотрудников </w:t>
      </w:r>
      <w:r>
        <w:rPr>
          <w:rFonts w:hint="default" w:ascii="Times New Roman" w:hAnsi="Times New Roman" w:cs="Times New Roman"/>
          <w:b/>
          <w:lang w:val="ru-RU"/>
        </w:rPr>
        <w:t xml:space="preserve">природоохранных учреждений </w:t>
      </w:r>
      <w:r>
        <w:rPr>
          <w:rFonts w:hint="default" w:ascii="Times New Roman" w:hAnsi="Times New Roman" w:cs="Times New Roman"/>
          <w:b/>
        </w:rPr>
        <w:t>«Заповедные люди»</w:t>
      </w:r>
      <w:r>
        <w:rPr>
          <w:rFonts w:hint="default" w:ascii="Times New Roman" w:hAnsi="Times New Roman" w:cs="Times New Roman"/>
          <w:b/>
          <w:lang w:val="ru-RU"/>
        </w:rPr>
        <w:t xml:space="preserve">, чтобы понять, как решать эту и другие проблемы. В итоговой резолюции </w:t>
      </w:r>
      <w:r>
        <w:rPr>
          <w:rFonts w:hint="default" w:ascii="Times New Roman" w:hAnsi="Times New Roman" w:eastAsia="Calibri" w:cs="Calibri"/>
          <w:b/>
          <w:lang w:val="ru-RU"/>
        </w:rPr>
        <w:t>Слёта</w:t>
      </w:r>
      <w:r>
        <w:rPr>
          <w:rFonts w:hint="default" w:ascii="Times New Roman" w:hAnsi="Times New Roman" w:eastAsia="Calibri" w:cs="Calibri"/>
          <w:b/>
          <w:bCs w:val="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 xml:space="preserve">заповедная молодёжь вместе с организаторами и партнёрами </w:t>
      </w:r>
      <w:r>
        <w:rPr>
          <w:rFonts w:hint="default" w:ascii="Times New Roman" w:hAnsi="Times New Roman" w:cs="Times New Roman"/>
          <w:b/>
          <w:bCs w:val="0"/>
          <w:lang w:val="ru-RU" w:eastAsia="zh-CN"/>
        </w:rPr>
        <w:t>определила дальнейшие шаги для усиления кадрового потенциала российской системы ООПТ</w:t>
      </w:r>
      <w:r>
        <w:rPr>
          <w:rFonts w:hint="default" w:ascii="Times New Roman" w:hAnsi="Times New Roman" w:eastAsia="Calibri" w:cs="Calibri"/>
          <w:b/>
          <w:bCs w:val="0"/>
          <w:lang w:val="ru-RU"/>
        </w:rPr>
        <w:t>.</w:t>
      </w:r>
    </w:p>
    <w:p w14:paraId="17B41BB2">
      <w:pPr>
        <w:ind w:firstLine="907"/>
        <w:jc w:val="both"/>
        <w:rPr>
          <w:rFonts w:hint="default" w:ascii="Times New Roman" w:hAnsi="Times New Roman"/>
          <w:i w:val="0"/>
          <w:iCs w:val="0"/>
          <w:lang w:val="ru-RU"/>
        </w:rPr>
      </w:pPr>
      <w:r>
        <w:rPr>
          <w:rFonts w:hint="default" w:ascii="Times New Roman" w:hAnsi="Times New Roman" w:cs="Times New Roman"/>
          <w:lang w:val="ru-RU"/>
        </w:rPr>
        <w:t>«</w:t>
      </w:r>
      <w:r>
        <w:rPr>
          <w:rFonts w:hint="default" w:ascii="Times New Roman" w:hAnsi="Times New Roman"/>
          <w:i/>
          <w:iCs/>
          <w:lang w:val="ru-RU"/>
        </w:rPr>
        <w:t xml:space="preserve">Когда два года назад мы собрались здесь, на Камчатке, на форуме «Экосистема: Заповедный край» и написали перечень экологических и природоохранных предложений для России от молодежи, то крайне серьёзно подошли к вопросу выполнения всех пунктов. Собственно, само проведение Слёта «Заповедные люди» тоже было одним из предложений от участников форума. Сейчас реализовано 100% от запланированного. И я уверена, что резолюцию Слёта «Заповедные люди» мы также выполним полностью», — </w:t>
      </w:r>
      <w:r>
        <w:rPr>
          <w:rFonts w:hint="default" w:ascii="Times New Roman" w:hAnsi="Times New Roman"/>
          <w:i w:val="0"/>
          <w:iCs w:val="0"/>
          <w:lang w:val="ru-RU"/>
        </w:rPr>
        <w:t xml:space="preserve">подчеркнула </w:t>
      </w:r>
      <w:bookmarkStart w:id="2" w:name="_GoBack"/>
      <w:r>
        <w:rPr>
          <w:rFonts w:hint="default" w:ascii="Times New Roman" w:hAnsi="Times New Roman"/>
          <w:b/>
          <w:bCs/>
          <w:i w:val="0"/>
          <w:iCs w:val="0"/>
          <w:lang w:val="ru-RU"/>
        </w:rPr>
        <w:t>Екатерина Емец</w:t>
      </w:r>
      <w:bookmarkEnd w:id="2"/>
      <w:r>
        <w:rPr>
          <w:rFonts w:hint="default" w:ascii="Times New Roman" w:hAnsi="Times New Roman"/>
          <w:i w:val="0"/>
          <w:iCs w:val="0"/>
          <w:lang w:val="ru-RU"/>
        </w:rPr>
        <w:t>, программный директор Центра «Экосистема», организатор Слёта «Заповедные люди».</w:t>
      </w:r>
    </w:p>
    <w:p w14:paraId="5BDCEC43">
      <w:pPr>
        <w:ind w:firstLine="90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Председатель Ассоциации работников заповедного дела, директор Фонда защитников природы (обе организации выступили партнёрами Слёта) </w:t>
      </w:r>
      <w:r>
        <w:rPr>
          <w:rFonts w:hint="default" w:ascii="Times New Roman" w:hAnsi="Times New Roman" w:cs="Times New Roman"/>
          <w:b/>
          <w:bCs/>
          <w:lang w:val="ru-RU"/>
        </w:rPr>
        <w:t>Пётр Шпиленок</w:t>
      </w:r>
      <w:r>
        <w:rPr>
          <w:rFonts w:hint="default" w:ascii="Times New Roman" w:hAnsi="Times New Roman" w:cs="Times New Roman"/>
          <w:lang w:val="ru-RU"/>
        </w:rPr>
        <w:t xml:space="preserve"> озвучил итоги масштабного исследования, проведённого среди молодых сотрудников ООПТ 38 регионов России. Респонденты мечтают </w:t>
      </w:r>
      <w:r>
        <w:rPr>
          <w:rFonts w:hint="default" w:ascii="Times New Roman" w:hAnsi="Times New Roman" w:cs="Times New Roman"/>
        </w:rPr>
        <w:t xml:space="preserve">вносить склад </w:t>
      </w:r>
      <w:r>
        <w:rPr>
          <w:rFonts w:hint="default" w:ascii="Times New Roman" w:hAnsi="Times New Roman" w:cs="Times New Roman"/>
          <w:lang w:val="ru-RU"/>
        </w:rPr>
        <w:t>в со</w:t>
      </w:r>
      <w:r>
        <w:rPr>
          <w:rFonts w:hint="default" w:ascii="Times New Roman" w:hAnsi="Times New Roman" w:cs="Times New Roman"/>
        </w:rPr>
        <w:t>хранение природы</w:t>
      </w:r>
      <w:r>
        <w:rPr>
          <w:rFonts w:hint="default" w:ascii="Times New Roman" w:hAnsi="Times New Roman" w:cs="Times New Roman"/>
          <w:lang w:val="ru-RU"/>
        </w:rPr>
        <w:t>, но зачастую им не хватает ресурсов, поддержки старших товарищей. А недостаточность социальных гарантий и другие насущные проблемы приводят к выгоранию, оттоку и без того немногочисленных молодых кадров из заповедников и национальных парков.</w:t>
      </w:r>
    </w:p>
    <w:p w14:paraId="22F2EB02">
      <w:pPr>
        <w:ind w:firstLine="90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/>
          <w:lang w:val="ru-RU"/>
        </w:rPr>
        <w:t>«</w:t>
      </w:r>
      <w:r>
        <w:rPr>
          <w:rFonts w:hint="default" w:ascii="Times New Roman" w:hAnsi="Times New Roman"/>
          <w:i/>
          <w:iCs/>
          <w:lang w:val="ru-RU"/>
        </w:rPr>
        <w:t>Заповедная система нуждается в стратегических изменениях. А эти изменения должны исходить из того, что люди, руководящие системой, будут относиться к каждому заповедному уголку как к нашему национальному достоянию. И воспитывать такое же отношение общества, передавать его и молодым коллегам, и туристам, и местным жителям. Природа это важнейший элемент самоидентификации русского человека: и культура, и душа наша, можно сказать, сформированы ей</w:t>
      </w:r>
      <w:r>
        <w:rPr>
          <w:rFonts w:hint="default" w:ascii="Times New Roman" w:hAnsi="Times New Roman"/>
          <w:lang w:val="ru-RU"/>
        </w:rPr>
        <w:t>»,</w:t>
      </w:r>
      <w:r>
        <w:rPr>
          <w:rFonts w:hint="default" w:ascii="Times New Roman" w:hAnsi="Times New Roman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lang w:val="en-US" w:eastAsia="zh-CN"/>
        </w:rPr>
        <w:t>—</w:t>
      </w:r>
      <w:r>
        <w:rPr>
          <w:rFonts w:hint="default" w:ascii="Times New Roman" w:hAnsi="Times New Roman" w:eastAsia="Calibri" w:cs="Times New Roman"/>
          <w:b w:val="0"/>
          <w:bCs w:val="0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сказал Пётр Шпиленок, говоря о необходимости развития территориальной охраны природы России и привлечения молодых специалистов</w:t>
      </w:r>
      <w:r>
        <w:rPr>
          <w:rFonts w:hint="default" w:ascii="Times New Roman" w:hAnsi="Times New Roman"/>
          <w:lang w:val="ru-RU"/>
        </w:rPr>
        <w:t>.</w:t>
      </w:r>
    </w:p>
    <w:p w14:paraId="209A4B87">
      <w:pPr>
        <w:ind w:firstLine="907"/>
        <w:jc w:val="both"/>
        <w:rPr>
          <w:rFonts w:hint="default" w:ascii="Times New Roman" w:hAnsi="Times New Roman"/>
          <w:lang w:val="ru-RU" w:eastAsia="zh-CN"/>
        </w:rPr>
      </w:pPr>
      <w:r>
        <w:rPr>
          <w:rFonts w:hint="default" w:ascii="Times New Roman" w:hAnsi="Times New Roman"/>
          <w:lang w:val="ru-RU"/>
        </w:rPr>
        <w:t xml:space="preserve">По итогам Слёта заповедная молодёжь призвала обратить больше внимания на меры поддержки и профессионального развития для сотрудников ООПТ. Система наставничества, образовательные продукты и конкурсы, регулярные мероприятия, где можно обменяться опытом, программы стажировок и путешествий по заповедным территориям </w:t>
      </w:r>
      <w:r>
        <w:rPr>
          <w:rFonts w:hint="default" w:ascii="Times New Roman" w:hAnsi="Times New Roman" w:eastAsia="Calibri" w:cs="Times New Roman"/>
          <w:b w:val="0"/>
          <w:bCs w:val="0"/>
          <w:lang w:val="en-US" w:eastAsia="zh-CN"/>
        </w:rPr>
        <w:t>—</w:t>
      </w:r>
      <w:r>
        <w:rPr>
          <w:rFonts w:hint="default" w:ascii="Times New Roman" w:hAnsi="Times New Roman" w:eastAsia="Calibri" w:cs="Times New Roman"/>
          <w:b w:val="0"/>
          <w:bCs w:val="0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всё это поможет найти свежие решения наболевших проблем, повысить уровень знаний и чувствовать поддержку коллег. Второе направление, важное для молодых природоохранн</w:t>
      </w:r>
      <w:r>
        <w:rPr>
          <w:rFonts w:hint="default" w:ascii="Times New Roman" w:hAnsi="Times New Roman"/>
          <w:lang w:val="ru-RU" w:eastAsia="zh-CN"/>
        </w:rPr>
        <w:t xml:space="preserve">иков </w:t>
      </w:r>
      <w:r>
        <w:rPr>
          <w:rFonts w:hint="default" w:ascii="Times New Roman" w:hAnsi="Times New Roman" w:eastAsia="Calibri" w:cs="Times New Roman"/>
          <w:b w:val="0"/>
          <w:bCs w:val="0"/>
          <w:lang w:val="en-US" w:eastAsia="zh-CN"/>
        </w:rPr>
        <w:t>—</w:t>
      </w:r>
      <w:r>
        <w:rPr>
          <w:rFonts w:hint="default" w:ascii="Times New Roman" w:hAnsi="Times New Roman" w:eastAsia="Calibri" w:cs="Times New Roman"/>
          <w:b w:val="0"/>
          <w:bCs w:val="0"/>
          <w:lang w:val="ru-RU" w:eastAsia="zh-CN"/>
        </w:rPr>
        <w:t xml:space="preserve"> </w:t>
      </w:r>
      <w:r>
        <w:rPr>
          <w:rFonts w:hint="default" w:ascii="Times New Roman" w:hAnsi="Times New Roman"/>
          <w:lang w:val="ru-RU"/>
        </w:rPr>
        <w:t>дополнительные социальные гарантии, включая страхование жизни и здоровья сотрудников ООПТ, совершенствование процедур предоставления служебного жилья и др.</w:t>
      </w:r>
    </w:p>
    <w:p w14:paraId="2000551E">
      <w:pPr>
        <w:ind w:firstLine="90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На Слёте «Заповедные люди» молодые природоохранники прослушали лекции от корифеев российского заповедного дела, рассказали о своих</w:t>
      </w:r>
      <w:r>
        <w:rPr>
          <w:rFonts w:hint="default" w:ascii="Times New Roman" w:hAnsi="Times New Roman" w:cs="Times New Roman"/>
        </w:rPr>
        <w:t xml:space="preserve"> актуальных «бол</w:t>
      </w:r>
      <w:r>
        <w:rPr>
          <w:rFonts w:hint="default" w:ascii="Times New Roman" w:hAnsi="Times New Roman" w:cs="Times New Roman"/>
          <w:lang w:val="ru-RU"/>
        </w:rPr>
        <w:t>ях</w:t>
      </w:r>
      <w:r>
        <w:rPr>
          <w:rFonts w:hint="default"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lang w:val="ru-RU"/>
        </w:rPr>
        <w:t xml:space="preserve">и в формате проектных лабораторий научились </w:t>
      </w:r>
      <w:r>
        <w:rPr>
          <w:rFonts w:hint="default" w:ascii="Times New Roman" w:hAnsi="Times New Roman" w:cs="Times New Roman"/>
        </w:rPr>
        <w:t>иск</w:t>
      </w:r>
      <w:r>
        <w:rPr>
          <w:rFonts w:hint="default" w:ascii="Times New Roman" w:hAnsi="Times New Roman" w:cs="Times New Roman"/>
          <w:lang w:val="ru-RU"/>
        </w:rPr>
        <w:t xml:space="preserve">ать для них </w:t>
      </w:r>
      <w:r>
        <w:rPr>
          <w:rFonts w:hint="default" w:ascii="Times New Roman" w:hAnsi="Times New Roman" w:cs="Times New Roman"/>
        </w:rPr>
        <w:t>решени</w:t>
      </w:r>
      <w:r>
        <w:rPr>
          <w:rFonts w:hint="default" w:ascii="Times New Roman" w:hAnsi="Times New Roman" w:cs="Times New Roman"/>
          <w:lang w:val="ru-RU"/>
        </w:rPr>
        <w:t>я. Сотрудники, которые работают в сфере экологического туризма, собрались на к</w:t>
      </w:r>
      <w:r>
        <w:rPr>
          <w:rFonts w:hint="default" w:ascii="Times New Roman" w:hAnsi="Times New Roman" w:cs="Times New Roman"/>
        </w:rPr>
        <w:t>руглый стол</w:t>
      </w:r>
      <w:r>
        <w:rPr>
          <w:rFonts w:hint="default" w:ascii="Times New Roman" w:hAnsi="Times New Roman" w:cs="Times New Roman"/>
          <w:lang w:val="ru-RU"/>
        </w:rPr>
        <w:t xml:space="preserve"> «</w:t>
      </w:r>
      <w:r>
        <w:rPr>
          <w:rFonts w:hint="default" w:ascii="Times New Roman" w:hAnsi="Times New Roman" w:cs="Times New Roman"/>
        </w:rPr>
        <w:t>Развитие массового туризма на региональных ООПТ: актуальные проблемы и пути их решения</w:t>
      </w:r>
      <w:r>
        <w:rPr>
          <w:rFonts w:hint="default" w:ascii="Times New Roman" w:hAnsi="Times New Roman" w:cs="Times New Roman"/>
          <w:lang w:val="ru-RU"/>
        </w:rPr>
        <w:t>». Участники также прошли</w:t>
      </w:r>
      <w:r>
        <w:rPr>
          <w:rFonts w:hint="default" w:ascii="Times New Roman" w:hAnsi="Times New Roman" w:cs="Times New Roman"/>
        </w:rPr>
        <w:t xml:space="preserve"> «Путь лидера в охране природы: какими бывают лидеры, как ими становятся и что это даёт»</w:t>
      </w:r>
      <w:r>
        <w:rPr>
          <w:rFonts w:hint="default" w:ascii="Times New Roman" w:hAnsi="Times New Roman" w:cs="Times New Roman"/>
          <w:lang w:val="ru-RU"/>
        </w:rPr>
        <w:t xml:space="preserve"> от Ассоциации работников заповедного дела. Т</w:t>
      </w:r>
      <w:r>
        <w:rPr>
          <w:rFonts w:hint="default" w:ascii="Times New Roman" w:hAnsi="Times New Roman" w:cs="Times New Roman"/>
        </w:rPr>
        <w:t xml:space="preserve">ренинг </w:t>
      </w:r>
      <w:r>
        <w:rPr>
          <w:rFonts w:hint="default" w:ascii="Times New Roman" w:hAnsi="Times New Roman" w:cs="Times New Roman"/>
          <w:lang w:val="ru-RU"/>
        </w:rPr>
        <w:t>по профилактике п</w:t>
      </w:r>
      <w:r>
        <w:rPr>
          <w:rFonts w:hint="default" w:ascii="Times New Roman" w:hAnsi="Times New Roman" w:cs="Times New Roman"/>
        </w:rPr>
        <w:t>рофессионально</w:t>
      </w:r>
      <w:r>
        <w:rPr>
          <w:rFonts w:hint="default" w:ascii="Times New Roman" w:hAnsi="Times New Roman" w:cs="Times New Roman"/>
          <w:lang w:val="ru-RU"/>
        </w:rPr>
        <w:t xml:space="preserve">го </w:t>
      </w:r>
      <w:r>
        <w:rPr>
          <w:rFonts w:hint="default" w:ascii="Times New Roman" w:hAnsi="Times New Roman" w:cs="Times New Roman"/>
        </w:rPr>
        <w:t>выгорани</w:t>
      </w:r>
      <w:r>
        <w:rPr>
          <w:rFonts w:hint="default" w:ascii="Times New Roman" w:hAnsi="Times New Roman" w:cs="Times New Roman"/>
          <w:lang w:val="ru-RU"/>
        </w:rPr>
        <w:t>я позволил участникам вернуть потерянную мотивацию, восстановить силы и понимание, куда двигаться дальше. Неудивительно, что молодые сотрудники ООПТ оставили самые позитивные отзывы о событии. А одним из первых пунктов резолюции Слёта было: сделать мероприятие ежегодным!</w:t>
      </w:r>
    </w:p>
    <w:p w14:paraId="7D66A377">
      <w:pPr>
        <w:ind w:firstLine="90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Кроме того, по итогам Слёта Фонд защитников при</w:t>
      </w:r>
      <w:r>
        <w:rPr>
          <w:rFonts w:hint="default" w:ascii="Times New Roman" w:hAnsi="Times New Roman" w:eastAsia="Calibri" w:cs="Times New Roman"/>
          <w:lang w:val="ru-RU"/>
        </w:rPr>
        <w:t>роды представи</w:t>
      </w:r>
      <w:r>
        <w:rPr>
          <w:rFonts w:hint="default" w:ascii="Times New Roman" w:hAnsi="Times New Roman" w:cs="Times New Roman"/>
          <w:lang w:val="ru-RU"/>
        </w:rPr>
        <w:t>л первую в России специализированную</w:t>
      </w:r>
      <w:r>
        <w:rPr>
          <w:rFonts w:hint="default" w:ascii="Times New Roman" w:hAnsi="Times New Roman" w:eastAsia="Calibri" w:cs="Times New Roman"/>
          <w:lang w:val="ru-RU"/>
        </w:rPr>
        <w:t xml:space="preserve"> грантовую программу для сотрудников ООПТ в </w:t>
      </w:r>
      <w:r>
        <w:rPr>
          <w:rFonts w:hint="default" w:ascii="Times New Roman" w:hAnsi="Times New Roman" w:cs="Times New Roman"/>
          <w:b w:val="0"/>
          <w:bCs/>
          <w:lang w:val="ru-RU"/>
        </w:rPr>
        <w:t>возрасте до 35 лет</w:t>
      </w:r>
      <w:r>
        <w:rPr>
          <w:rFonts w:hint="default" w:ascii="Times New Roman" w:hAnsi="Times New Roman" w:eastAsia="Calibri" w:cs="Times New Roman"/>
          <w:lang w:val="ru-RU"/>
        </w:rPr>
        <w:t xml:space="preserve">. </w:t>
      </w:r>
      <w:r>
        <w:rPr>
          <w:rFonts w:hint="default" w:ascii="Times New Roman" w:hAnsi="Times New Roman" w:cs="Times New Roman"/>
          <w:lang w:val="ru-RU"/>
        </w:rPr>
        <w:t>Причём к</w:t>
      </w:r>
      <w:r>
        <w:rPr>
          <w:rFonts w:hint="default" w:ascii="Times New Roman" w:hAnsi="Times New Roman" w:eastAsia="Calibri" w:cs="Times New Roman"/>
          <w:lang w:val="ru-RU"/>
        </w:rPr>
        <w:t xml:space="preserve"> работе над </w:t>
      </w:r>
      <w:r>
        <w:rPr>
          <w:rFonts w:hint="default" w:ascii="Times New Roman" w:hAnsi="Times New Roman" w:cs="Times New Roman"/>
          <w:lang w:val="ru-RU"/>
        </w:rPr>
        <w:t xml:space="preserve">программой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подключили самих молодых природоохранников: они создали </w:t>
      </w:r>
      <w:r>
        <w:rPr>
          <w:rFonts w:hint="default" w:ascii="Times New Roman" w:hAnsi="Times New Roman" w:eastAsia="Calibri" w:cs="Times New Roman"/>
          <w:lang w:val="ru-RU"/>
        </w:rPr>
        <w:t>критерии оценки грантов</w:t>
      </w:r>
      <w:r>
        <w:rPr>
          <w:rFonts w:hint="default" w:ascii="Times New Roman" w:hAnsi="Times New Roman" w:cs="Times New Roman"/>
          <w:lang w:val="ru-RU"/>
        </w:rPr>
        <w:t>, определили круг важных тем для проектов.</w:t>
      </w:r>
      <w:r>
        <w:rPr>
          <w:rFonts w:hint="default" w:ascii="Times New Roman" w:hAnsi="Times New Roman" w:eastAsia="Calibri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>Приём заявок на гранты ведётся д</w:t>
      </w:r>
      <w:r>
        <w:rPr>
          <w:rFonts w:hint="default" w:ascii="Times New Roman" w:hAnsi="Times New Roman" w:eastAsia="Calibri"/>
          <w:b w:val="0"/>
          <w:bCs w:val="0"/>
          <w:lang w:val="ru-RU" w:eastAsia="zh-CN"/>
        </w:rPr>
        <w:t xml:space="preserve">о 20 апреля 2025 года, </w:t>
      </w:r>
      <w:r>
        <w:rPr>
          <w:rFonts w:hint="default" w:ascii="Times New Roman" w:hAnsi="Times New Roman"/>
          <w:b w:val="0"/>
          <w:bCs w:val="0"/>
          <w:lang w:val="ru-RU" w:eastAsia="zh-CN"/>
        </w:rPr>
        <w:t xml:space="preserve">заявку можно подать по ссылке </w:t>
      </w:r>
      <w:r>
        <w:rPr>
          <w:rFonts w:hint="default" w:ascii="Times New Roman" w:hAnsi="Times New Roman"/>
          <w:b w:val="0"/>
          <w:bCs w:val="0"/>
          <w:lang w:val="ru-RU" w:eastAsia="zh-CN"/>
        </w:rPr>
        <w:fldChar w:fldCharType="begin"/>
      </w:r>
      <w:r>
        <w:rPr>
          <w:rFonts w:hint="default" w:ascii="Times New Roman" w:hAnsi="Times New Roman"/>
          <w:b w:val="0"/>
          <w:bCs w:val="0"/>
          <w:lang w:val="ru-RU" w:eastAsia="zh-CN"/>
        </w:rPr>
        <w:instrText xml:space="preserve"> HYPERLINK "https://защитиприроду.рф/grant." </w:instrText>
      </w:r>
      <w:r>
        <w:rPr>
          <w:rFonts w:hint="default" w:ascii="Times New Roman" w:hAnsi="Times New Roman"/>
          <w:b w:val="0"/>
          <w:bCs w:val="0"/>
          <w:lang w:val="ru-RU" w:eastAsia="zh-CN"/>
        </w:rPr>
        <w:fldChar w:fldCharType="separate"/>
      </w:r>
      <w:r>
        <w:rPr>
          <w:rStyle w:val="10"/>
          <w:rFonts w:hint="default" w:ascii="Times New Roman" w:hAnsi="Times New Roman"/>
          <w:b w:val="0"/>
          <w:bCs w:val="0"/>
          <w:lang w:val="ru-RU" w:eastAsia="zh-CN"/>
        </w:rPr>
        <w:t>https://защитиприроду.рф/grant</w:t>
      </w:r>
      <w:r>
        <w:rPr>
          <w:rStyle w:val="10"/>
          <w:rFonts w:hint="default" w:ascii="Times New Roman" w:hAnsi="Times New Roman" w:eastAsia="Calibri"/>
          <w:b w:val="0"/>
          <w:bCs w:val="0"/>
          <w:lang w:val="ru-RU" w:eastAsia="zh-CN"/>
        </w:rPr>
        <w:t>.</w:t>
      </w:r>
      <w:r>
        <w:rPr>
          <w:rFonts w:hint="default" w:ascii="Times New Roman" w:hAnsi="Times New Roman"/>
          <w:b w:val="0"/>
          <w:bCs w:val="0"/>
          <w:lang w:val="ru-RU" w:eastAsia="zh-CN"/>
        </w:rPr>
        <w:fldChar w:fldCharType="end"/>
      </w:r>
      <w:r>
        <w:rPr>
          <w:rFonts w:hint="default" w:ascii="Times New Roman" w:hAnsi="Times New Roman"/>
          <w:b w:val="0"/>
          <w:bCs w:val="0"/>
          <w:lang w:val="ru-RU" w:eastAsia="zh-CN"/>
        </w:rPr>
        <w:t xml:space="preserve"> Грантовую поддержку Фонд защитников природы осуществляет совместно с ВТБ.</w:t>
      </w:r>
    </w:p>
    <w:p w14:paraId="35D41217">
      <w:pPr>
        <w:ind w:firstLine="907"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 w:val="0"/>
          <w:bCs/>
          <w:i/>
          <w:iCs/>
        </w:rPr>
        <w:t xml:space="preserve">Организаторы </w:t>
      </w:r>
      <w:r>
        <w:rPr>
          <w:rFonts w:hint="default" w:ascii="Times New Roman" w:hAnsi="Times New Roman" w:cs="Times New Roman"/>
          <w:b w:val="0"/>
          <w:bCs/>
          <w:i/>
          <w:iCs/>
          <w:lang w:val="ru-RU"/>
        </w:rPr>
        <w:t>слёта</w:t>
      </w:r>
      <w:r>
        <w:rPr>
          <w:rFonts w:hint="default" w:ascii="Times New Roman" w:hAnsi="Times New Roman" w:cs="Times New Roman"/>
          <w:b w:val="0"/>
          <w:bCs/>
          <w:i/>
          <w:iCs/>
        </w:rPr>
        <w:t xml:space="preserve">: круглогодичный молодежный образовательный центр «Экосистема». Соорганизаторами и партнëрами стали Росзаповедцентр Минприроды России, Ассоциация работников заповедного дела России, Фонд «Заповедное посольство», Фонд защитников природы и КамГУ им. Витуса Беринга. </w:t>
      </w:r>
    </w:p>
    <w:p w14:paraId="2BD7845E">
      <w:pPr>
        <w:ind w:firstLine="907"/>
        <w:jc w:val="both"/>
        <w:rPr>
          <w:rFonts w:hint="default" w:ascii="Times New Roman" w:hAnsi="Times New Roman" w:cs="Times New Roman"/>
        </w:rPr>
      </w:pPr>
    </w:p>
    <w:p w14:paraId="10510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КОНТАКТНОЕ ЛИЦО:</w:t>
      </w:r>
    </w:p>
    <w:p w14:paraId="44EDF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Специалист по </w:t>
      </w:r>
      <w:r>
        <w:rPr>
          <w:rFonts w:hint="default" w:ascii="Times New Roman" w:hAnsi="Times New Roman" w:cs="Times New Roman"/>
          <w:b/>
        </w:rPr>
        <w:t>связ</w:t>
      </w:r>
      <w:r>
        <w:rPr>
          <w:rFonts w:hint="default" w:ascii="Times New Roman" w:hAnsi="Times New Roman" w:cs="Times New Roman"/>
          <w:b/>
          <w:lang w:val="ru-RU"/>
        </w:rPr>
        <w:t>ям</w:t>
      </w:r>
      <w:r>
        <w:rPr>
          <w:rFonts w:hint="default" w:ascii="Times New Roman" w:hAnsi="Times New Roman" w:cs="Times New Roman"/>
          <w:b/>
        </w:rPr>
        <w:t xml:space="preserve"> с общественностью</w:t>
      </w:r>
      <w:r>
        <w:rPr>
          <w:rFonts w:hint="default" w:ascii="Times New Roman" w:hAnsi="Times New Roman" w:cs="Times New Roman"/>
          <w:b/>
          <w:lang w:val="ru-RU"/>
        </w:rPr>
        <w:t xml:space="preserve"> Ф</w:t>
      </w:r>
      <w:r>
        <w:rPr>
          <w:rFonts w:hint="default" w:ascii="Times New Roman" w:hAnsi="Times New Roman" w:cs="Times New Roman"/>
          <w:b/>
        </w:rPr>
        <w:t>онд</w:t>
      </w:r>
      <w:bookmarkStart w:id="1" w:name="_q0a7flssasg4" w:colFirst="0" w:colLast="0"/>
      <w:bookmarkEnd w:id="1"/>
      <w:r>
        <w:rPr>
          <w:rFonts w:hint="default" w:ascii="Times New Roman" w:hAnsi="Times New Roman" w:cs="Times New Roman"/>
          <w:b/>
          <w:lang w:val="ru-RU"/>
        </w:rPr>
        <w:t xml:space="preserve">а защитников природы </w:t>
      </w:r>
    </w:p>
    <w:p w14:paraId="7D829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Анастасия Мирсанова</w:t>
      </w:r>
    </w:p>
    <w:p w14:paraId="404F9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  <w:b/>
          <w:bCs/>
        </w:rPr>
        <w:fldChar w:fldCharType="begin"/>
      </w:r>
      <w:r>
        <w:rPr>
          <w:rFonts w:hint="default" w:ascii="Times New Roman" w:hAnsi="Times New Roman" w:eastAsia="Calibri" w:cs="Times New Roman"/>
          <w:b/>
          <w:bCs/>
        </w:rPr>
        <w:instrText xml:space="preserve"> HYPERLINK "mailto:press@wildnet.ru" \h </w:instrText>
      </w:r>
      <w:r>
        <w:rPr>
          <w:rFonts w:hint="default" w:ascii="Times New Roman" w:hAnsi="Times New Roman" w:eastAsia="Calibri" w:cs="Times New Roman"/>
          <w:b/>
          <w:bCs/>
        </w:rPr>
        <w:fldChar w:fldCharType="separate"/>
      </w:r>
      <w:r>
        <w:rPr>
          <w:rFonts w:hint="default" w:ascii="Times New Roman" w:hAnsi="Times New Roman" w:eastAsia="Calibri" w:cs="Times New Roman"/>
          <w:b/>
          <w:bCs/>
        </w:rPr>
        <w:t>press</w:t>
      </w:r>
      <w:r>
        <w:rPr>
          <w:rFonts w:hint="default" w:ascii="Times New Roman" w:hAnsi="Times New Roman" w:eastAsia="Calibri" w:cs="Times New Roman"/>
          <w:b/>
          <w:bCs/>
        </w:rPr>
        <w:fldChar w:fldCharType="begin"/>
      </w:r>
      <w:r>
        <w:rPr>
          <w:rFonts w:hint="default" w:ascii="Times New Roman" w:hAnsi="Times New Roman" w:eastAsia="Calibri" w:cs="Times New Roman"/>
          <w:b/>
          <w:bCs/>
        </w:rPr>
        <w:instrText xml:space="preserve"> HYPERLINK "mailto:proekt@zaprirodu.fund" \t "https://xn--80aihfaa6bgjbrt2e.xn--p1ai/_blank" </w:instrText>
      </w:r>
      <w:r>
        <w:rPr>
          <w:rFonts w:hint="default" w:ascii="Times New Roman" w:hAnsi="Times New Roman" w:eastAsia="Calibri" w:cs="Times New Roman"/>
          <w:b/>
          <w:bCs/>
        </w:rPr>
        <w:fldChar w:fldCharType="separate"/>
      </w:r>
      <w:r>
        <w:rPr>
          <w:rFonts w:hint="default" w:ascii="Times New Roman" w:hAnsi="Times New Roman" w:eastAsia="Calibri" w:cs="Times New Roman"/>
          <w:b/>
          <w:bCs/>
        </w:rPr>
        <w:t>@zaprirodu.fund</w:t>
      </w:r>
      <w:r>
        <w:rPr>
          <w:rFonts w:hint="default" w:ascii="Times New Roman" w:hAnsi="Times New Roman" w:eastAsia="Calibri" w:cs="Times New Roman"/>
          <w:b/>
          <w:bCs/>
        </w:rPr>
        <w:fldChar w:fldCharType="end"/>
      </w:r>
      <w:r>
        <w:rPr>
          <w:rFonts w:hint="default" w:ascii="Times New Roman" w:hAnsi="Times New Roman" w:eastAsia="Calibri" w:cs="Times New Roman"/>
          <w:b/>
          <w:bCs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</w:rPr>
        <w:fldChar w:fldCharType="end"/>
      </w:r>
      <w:r>
        <w:rPr>
          <w:rFonts w:hint="default" w:ascii="Times New Roman" w:hAnsi="Times New Roman" w:eastAsia="Calibri" w:cs="Times New Roman"/>
          <w:b/>
          <w:bCs/>
        </w:rPr>
        <w:t xml:space="preserve"> </w:t>
      </w:r>
    </w:p>
    <w:p w14:paraId="69DB4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+79778581397</w:t>
      </w:r>
    </w:p>
    <w:p w14:paraId="26FA7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  <w:rtl w:val="0"/>
          <w:lang w:val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2DC97">
    <w:pPr>
      <w:pStyle w:val="11"/>
      <w:rPr>
        <w:rFonts w:hint="default"/>
        <w:lang w:val="ru-RU"/>
      </w:rPr>
    </w:pPr>
    <w:r>
      <w:rPr>
        <w:rFonts w:hint="default"/>
        <w:lang w:val="ru-RU"/>
      </w:rPr>
      <w:drawing>
        <wp:inline distT="0" distB="0" distL="114300" distR="114300">
          <wp:extent cx="1421130" cy="634365"/>
          <wp:effectExtent l="0" t="0" r="1270" b="635"/>
          <wp:docPr id="1" name="Изображение 1" descr="logo_Монтажная область 1 копия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 descr="logo_Монтажная область 1 копия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113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ru-RU"/>
      </w:rPr>
      <w:tab/>
    </w:r>
    <w:r>
      <w:rPr>
        <w:rFonts w:hint="default"/>
        <w:lang w:val="ru-RU"/>
      </w:rPr>
      <w:drawing>
        <wp:inline distT="0" distB="0" distL="114300" distR="114300">
          <wp:extent cx="424815" cy="601980"/>
          <wp:effectExtent l="0" t="0" r="6985" b="7620"/>
          <wp:docPr id="2" name="Изображение 2" descr="Лого Ассоци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 2" descr="Лого Ассоциация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4815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B8D391">
    <w:pPr>
      <w:pStyle w:val="11"/>
      <w:rPr>
        <w:rFonts w:hint="default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8656CB9"/>
    <w:rsid w:val="14AB37A8"/>
    <w:rsid w:val="1DC71BDC"/>
    <w:rsid w:val="244F79ED"/>
    <w:rsid w:val="32545BFE"/>
    <w:rsid w:val="372D6653"/>
    <w:rsid w:val="38503996"/>
    <w:rsid w:val="3C8A3C61"/>
    <w:rsid w:val="3CB73470"/>
    <w:rsid w:val="44255047"/>
    <w:rsid w:val="58434935"/>
    <w:rsid w:val="64725FD6"/>
    <w:rsid w:val="67033B79"/>
    <w:rsid w:val="74897299"/>
    <w:rsid w:val="7C204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1483</TotalTime>
  <ScaleCrop>false</ScaleCrop>
  <LinksUpToDate>false</LinksUpToDate>
  <Application>WPS Office_12.2.0.20348_F1E327BC-269C-435d-A152-05C5408002CA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2024-12-02T13:37:00Z</dcterms:created>
  <dc:creator>Notebook</dc:creator>
  <cp:lastModifiedBy>Anastacia Mirsanova</cp:lastModifiedBy>
  <dcterms:modified xsi:type="dcterms:W3CDTF">2025-04-03T14:12:39Z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6EFCD988F1084E20AFCCB244FE60BD3E_12</vt:lpwstr>
  </property>
</Properties>
</file>