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C70" w:rsidRPr="00473C70" w:rsidRDefault="00473C70" w:rsidP="007B19EC">
      <w:pPr>
        <w:spacing w:after="0" w:line="240" w:lineRule="auto"/>
        <w:rPr>
          <w:rFonts w:ascii="IBM Plex Sans" w:hAnsi="IBM Plex Sans"/>
          <w:b/>
          <w:color w:val="FF0000"/>
          <w:sz w:val="96"/>
          <w:szCs w:val="96"/>
        </w:rPr>
      </w:pPr>
      <w:r w:rsidRPr="00473C70">
        <w:rPr>
          <w:rFonts w:ascii="IBM Plex Sans" w:hAnsi="IBM Plex Sans"/>
          <w:b/>
          <w:color w:val="FF0000"/>
          <w:sz w:val="96"/>
          <w:szCs w:val="96"/>
        </w:rPr>
        <w:t>ВРЕМЯ</w:t>
      </w:r>
    </w:p>
    <w:p w:rsidR="007B19EC" w:rsidRDefault="007B19EC" w:rsidP="007B19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IBM Plex Sans" w:hAnsi="IBM Plex Sans"/>
          <w:color w:val="000000"/>
          <w:sz w:val="26"/>
          <w:szCs w:val="26"/>
        </w:rPr>
        <w:t>Общественно-политическая газета Казахстана</w:t>
      </w:r>
    </w:p>
    <w:p w:rsidR="00473C70" w:rsidRDefault="00473C70" w:rsidP="007B19EC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7B19EC" w:rsidRDefault="007B19EC" w:rsidP="007B19EC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B19EC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15 ноября 2024, 23:37 1093 </w:t>
      </w:r>
    </w:p>
    <w:p w:rsidR="00473C70" w:rsidRPr="007B19EC" w:rsidRDefault="00473C70" w:rsidP="007B19EC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3C70">
        <w:rPr>
          <w:rFonts w:ascii="Times New Roman" w:eastAsia="Times New Roman" w:hAnsi="Times New Roman" w:cs="Times New Roman"/>
          <w:sz w:val="36"/>
          <w:szCs w:val="36"/>
          <w:lang w:eastAsia="ru-RU"/>
        </w:rPr>
        <w:t>https://time.kz/articles/territory/2024/11/15</w:t>
      </w:r>
      <w:bookmarkStart w:id="0" w:name="_GoBack"/>
      <w:bookmarkEnd w:id="0"/>
    </w:p>
    <w:p w:rsidR="007B19EC" w:rsidRPr="007B19EC" w:rsidRDefault="007B19EC" w:rsidP="007B19E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B19E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Что запрещено, будет разрешено?</w:t>
      </w:r>
    </w:p>
    <w:p w:rsidR="007B19EC" w:rsidRPr="007B19EC" w:rsidRDefault="007B19EC" w:rsidP="007B19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7B19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Елена КОЭМЕЦ</w:t>
        </w:r>
      </w:hyperlink>
      <w:r w:rsidRPr="007B1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B19EC" w:rsidRPr="007B19EC" w:rsidRDefault="007B19EC" w:rsidP="007B19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B19EC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Алматинские</w:t>
      </w:r>
      <w:proofErr w:type="spellEnd"/>
      <w:r w:rsidRPr="007B1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активисты в </w:t>
      </w:r>
      <w:proofErr w:type="gramStart"/>
      <w:r w:rsidRPr="007B19EC">
        <w:rPr>
          <w:rFonts w:ascii="Times New Roman" w:eastAsia="Times New Roman" w:hAnsi="Times New Roman" w:cs="Times New Roman"/>
          <w:sz w:val="24"/>
          <w:szCs w:val="24"/>
          <w:lang w:eastAsia="ru-RU"/>
        </w:rPr>
        <w:t>пух</w:t>
      </w:r>
      <w:proofErr w:type="gramEnd"/>
      <w:r w:rsidRPr="007B1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прах раскритиковали обсуждаемый в </w:t>
      </w:r>
      <w:proofErr w:type="spellStart"/>
      <w:r w:rsidRPr="007B19E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мажилисе</w:t>
      </w:r>
      <w:proofErr w:type="spellEnd"/>
      <w:r w:rsidRPr="007B1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 нового Водного кодекса страны. По их мнению, его отдельные положения легализуют незаконные строения в природоохранной зоне, а другие могут оставить город, область без чистой воды.</w:t>
      </w:r>
    </w:p>
    <w:p w:rsidR="007B19EC" w:rsidRPr="007B19EC" w:rsidRDefault="007B19EC" w:rsidP="007B19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9E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E5760FD" wp14:editId="3930A28D">
            <wp:extent cx="3664040" cy="2854898"/>
            <wp:effectExtent l="0" t="0" r="0" b="3175"/>
            <wp:docPr id="2" name="Рисунок 2" descr="Что запрещено, будет разрешено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то запрещено, будет разрешено?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4035" cy="2854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9EC" w:rsidRPr="007B19EC" w:rsidRDefault="007B19EC" w:rsidP="007B19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кодекса был внесен в </w:t>
      </w:r>
      <w:proofErr w:type="spellStart"/>
      <w:r w:rsidRPr="007B19E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мажилис</w:t>
      </w:r>
      <w:proofErr w:type="spellEnd"/>
      <w:r w:rsidRPr="007B1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начале нынешнего года. В прошлом месяце Министерство водных ресурсов и ирригации отчиталось: </w:t>
      </w:r>
      <w:proofErr w:type="gramStart"/>
      <w:r w:rsidRPr="007B19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начиная с марта текущего года в кодекс было предложено внести более</w:t>
      </w:r>
      <w:proofErr w:type="gramEnd"/>
      <w:r w:rsidRPr="007B1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500 поправок, которые были отработаны и до сих пор обсуждаются в ходе заседаний рабочей группы. На согласование в правительство на данный момент направлено 115 поправок.</w:t>
      </w:r>
    </w:p>
    <w:p w:rsidR="007B19EC" w:rsidRPr="007B19EC" w:rsidRDefault="007B19EC" w:rsidP="007B19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B19E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вот, общественники видят угрозу экологии и общественному здоровью Алматы в отдельных из предложенных корректировок, чем и поделились на пресс-конференции.</w:t>
      </w:r>
      <w:proofErr w:type="gramEnd"/>
    </w:p>
    <w:p w:rsidR="007B19EC" w:rsidRPr="007B19EC" w:rsidRDefault="007B19EC" w:rsidP="007B19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9EC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Возьмем подпункт 4 статьи 76 “</w:t>
      </w:r>
      <w:proofErr w:type="spellStart"/>
      <w:r w:rsidRPr="007B19E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Водоохранные</w:t>
      </w:r>
      <w:proofErr w:type="spellEnd"/>
      <w:r w:rsidRPr="007B1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зоны и полосы водных объектов”. В поправке сказано, что границы </w:t>
      </w:r>
      <w:proofErr w:type="spellStart"/>
      <w:r w:rsidRPr="007B19E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водоохранных</w:t>
      </w:r>
      <w:proofErr w:type="spellEnd"/>
      <w:r w:rsidRPr="007B1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зон и полос подлежат пересмот</w:t>
      </w:r>
      <w:r w:rsidRPr="007B19E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ру в случае естественного или искусственного изменения границ водного объекта. Слово “искусственного” надо исключить, - считает </w:t>
      </w:r>
      <w:r w:rsidRPr="007B19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инженер-гидрогеолог с 50-летним стажем </w:t>
      </w:r>
      <w:proofErr w:type="spellStart"/>
      <w:r w:rsidRPr="007B19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Анара</w:t>
      </w:r>
      <w:proofErr w:type="spellEnd"/>
      <w:r w:rsidRPr="007B19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ТЛЕУЛЕСОВА</w:t>
      </w:r>
      <w:r w:rsidRPr="007B1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- Ведь это означает, что любую реку, ручей могут </w:t>
      </w:r>
      <w:proofErr w:type="gramStart"/>
      <w:r w:rsidRPr="007B19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повернуть</w:t>
      </w:r>
      <w:proofErr w:type="gramEnd"/>
      <w:r w:rsidRPr="007B1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захотят. Этого ни в коем случае нельзя допустить, последствия будут катастрофические!</w:t>
      </w:r>
    </w:p>
    <w:p w:rsidR="007B19EC" w:rsidRPr="007B19EC" w:rsidRDefault="007B19EC" w:rsidP="007B19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9E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DC05F41" wp14:editId="28130387">
            <wp:extent cx="3998890" cy="2250708"/>
            <wp:effectExtent l="0" t="0" r="1905" b="0"/>
            <wp:docPr id="3" name="Рисунок 3" descr="https://time.kz/files/000/092/SiydIQ9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ime.kz/files/000/092/SiydIQ98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4820" cy="225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9EC" w:rsidRPr="007B19EC" w:rsidRDefault="007B19EC" w:rsidP="007B19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Но больше всего беспокоит поправка в пункт 5 статьи 120, - продолжает эксперт. - Она предусматривает, что ограничения не будут распространяться на здания и сооружения, возведенные или по которым разработан или будет заказана разработка проекта строительства или реконструкции в пределах границ </w:t>
      </w:r>
      <w:proofErr w:type="spellStart"/>
      <w:r w:rsidRPr="007B19E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водоохранных</w:t>
      </w:r>
      <w:proofErr w:type="spellEnd"/>
      <w:r w:rsidRPr="007B1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полос, установленных до введения Водного кодекса. Иными словами, поправка легализует все постройки, незаконно возведенные в </w:t>
      </w:r>
      <w:proofErr w:type="spellStart"/>
      <w:r w:rsidRPr="007B19E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водоохранных</w:t>
      </w:r>
      <w:proofErr w:type="spellEnd"/>
      <w:r w:rsidRPr="007B1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полосах с 2009 года по настоящее время. Мы лишимся всех водных объектов. Требуем этот пункт убрать.</w:t>
      </w:r>
    </w:p>
    <w:p w:rsidR="007B19EC" w:rsidRPr="007B19EC" w:rsidRDefault="007B19EC" w:rsidP="007B19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Случись ледяная шуга, сель - они повредят или снесут постройки вдоль русел рек, а устранение последствий будут вести за счет налогоплательщиков, убеждена </w:t>
      </w:r>
      <w:proofErr w:type="spellStart"/>
      <w:r w:rsidRPr="007B19EC">
        <w:rPr>
          <w:rFonts w:ascii="Times New Roman" w:eastAsia="Times New Roman" w:hAnsi="Times New Roman" w:cs="Times New Roman"/>
          <w:sz w:val="24"/>
          <w:szCs w:val="24"/>
          <w:lang w:eastAsia="ru-RU"/>
        </w:rPr>
        <w:t>Тлеулесова</w:t>
      </w:r>
      <w:proofErr w:type="spellEnd"/>
      <w:r w:rsidRPr="007B1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предлагает:</w:t>
      </w:r>
    </w:p>
    <w:p w:rsidR="007B19EC" w:rsidRPr="007B19EC" w:rsidRDefault="007B19EC" w:rsidP="007B19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9EC">
        <w:rPr>
          <w:rFonts w:ascii="Times New Roman" w:eastAsia="Times New Roman" w:hAnsi="Times New Roman" w:cs="Times New Roman"/>
          <w:sz w:val="24"/>
          <w:szCs w:val="24"/>
          <w:lang w:eastAsia="ru-RU"/>
        </w:rPr>
        <w:t>- Тогда статью 120 надо дополнить пунктом: жители, чьи дома смоет, пусть сами несут ответственность. А еще материально отвечают чиновники, подписавшие им документы.</w:t>
      </w:r>
    </w:p>
    <w:p w:rsidR="007B19EC" w:rsidRPr="007B19EC" w:rsidRDefault="007B19EC" w:rsidP="007B19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запрос общественников городское управление планирования и </w:t>
      </w:r>
      <w:proofErr w:type="spellStart"/>
      <w:r w:rsidRPr="007B19EC">
        <w:rPr>
          <w:rFonts w:ascii="Times New Roman" w:eastAsia="Times New Roman" w:hAnsi="Times New Roman" w:cs="Times New Roman"/>
          <w:sz w:val="24"/>
          <w:szCs w:val="24"/>
          <w:lang w:eastAsia="ru-RU"/>
        </w:rPr>
        <w:t>урбанистики</w:t>
      </w:r>
      <w:proofErr w:type="spellEnd"/>
      <w:r w:rsidRPr="007B1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сообщило, что в </w:t>
      </w:r>
      <w:proofErr w:type="spellStart"/>
      <w:r w:rsidRPr="007B19E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водоохранных</w:t>
      </w:r>
      <w:proofErr w:type="spellEnd"/>
      <w:r w:rsidRPr="007B1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зонах построено 14 тысяч жилых и коммерческих помещений. </w:t>
      </w:r>
    </w:p>
    <w:p w:rsidR="007B19EC" w:rsidRPr="007B19EC" w:rsidRDefault="007B19EC" w:rsidP="007B19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Мы требуем создать комиссию, которая бы проверила каждый дом, построенный в </w:t>
      </w:r>
      <w:proofErr w:type="spellStart"/>
      <w:r w:rsidRPr="007B19E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водоохранной</w:t>
      </w:r>
      <w:proofErr w:type="spellEnd"/>
      <w:r w:rsidRPr="007B1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полосе! А заодно и наличие разрешительных документов, кто выдал и кто ответствен за это! - заявила гражданская активистка </w:t>
      </w:r>
      <w:proofErr w:type="spellStart"/>
      <w:r w:rsidRPr="007B19E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Салтанат</w:t>
      </w:r>
      <w:proofErr w:type="spellEnd"/>
      <w:r w:rsidRPr="007B1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ТАШИМОВА. - Я знаю несколько незаконных строек, ЖК, по ним ведется расследование.</w:t>
      </w:r>
    </w:p>
    <w:p w:rsidR="007B19EC" w:rsidRPr="007B19EC" w:rsidRDefault="007B19EC" w:rsidP="007B19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Кстати, ранее наше издание сообщало: в Алматы 36 жилых комплексов </w:t>
      </w:r>
      <w:proofErr w:type="gramStart"/>
      <w:r w:rsidRPr="007B19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построены</w:t>
      </w:r>
      <w:proofErr w:type="gramEnd"/>
      <w:r w:rsidRPr="007B1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7B19E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водоохранной</w:t>
      </w:r>
      <w:proofErr w:type="spellEnd"/>
      <w:r w:rsidRPr="007B1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полосе. Чем это грозит жителям, а также список ЖК мы опубликовали в материале </w:t>
      </w:r>
      <w:hyperlink r:id="rId8" w:history="1">
        <w:r w:rsidRPr="007B19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“Где ЖК стоит над речной волной…” (см. “Время” от 14.2.2024 г.</w:t>
        </w:r>
      </w:hyperlink>
      <w:r w:rsidRPr="007B19E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7B19EC" w:rsidRPr="007B19EC" w:rsidRDefault="007B19EC" w:rsidP="007B19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Чтобы Водный кодекс работал, надо синхронизировать его с Кодексом об административных правонарушениях, уголовным законодательством, ввести жесткую ответственность за любые нарушения, - считает юрист Абай ЕРКЕБАЛАН. - Пока ни одна статья толком не работает, никто ни за что не отвечает. К примеру, в Астане водителя ассенизаторской машины задерживали </w:t>
      </w:r>
      <w:proofErr w:type="gramStart"/>
      <w:r w:rsidRPr="007B19EC">
        <w:rPr>
          <w:rFonts w:ascii="Times New Roman" w:eastAsia="Times New Roman" w:hAnsi="Times New Roman" w:cs="Times New Roman"/>
          <w:sz w:val="24"/>
          <w:szCs w:val="24"/>
          <w:lang w:eastAsia="ru-RU"/>
        </w:rPr>
        <w:t>аж</w:t>
      </w:r>
      <w:proofErr w:type="gramEnd"/>
      <w:r w:rsidRPr="007B1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 раз за слив канализационных отходов в </w:t>
      </w:r>
      <w:proofErr w:type="spellStart"/>
      <w:r w:rsidRPr="007B19EC">
        <w:rPr>
          <w:rFonts w:ascii="Times New Roman" w:eastAsia="Times New Roman" w:hAnsi="Times New Roman" w:cs="Times New Roman"/>
          <w:sz w:val="24"/>
          <w:szCs w:val="24"/>
          <w:lang w:eastAsia="ru-RU"/>
        </w:rPr>
        <w:t>ливневку</w:t>
      </w:r>
      <w:proofErr w:type="spellEnd"/>
      <w:r w:rsidRPr="007B19EC">
        <w:rPr>
          <w:rFonts w:ascii="Times New Roman" w:eastAsia="Times New Roman" w:hAnsi="Times New Roman" w:cs="Times New Roman"/>
          <w:sz w:val="24"/>
          <w:szCs w:val="24"/>
          <w:lang w:eastAsia="ru-RU"/>
        </w:rPr>
        <w:t>. Ему проще заплатить штраф 20-30 тысяч тенге, чем везти отходы куда положено. За такие правонарушения в законодательство надо включить не только штрафы, но и конфискацию автотранспорта, арест водителя!</w:t>
      </w:r>
    </w:p>
    <w:p w:rsidR="007B19EC" w:rsidRPr="007B19EC" w:rsidRDefault="007B19EC" w:rsidP="007B19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9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 мнению спикеров, все изменения, дополнения в Водный кодекс требуют тщательной проработки, чтобы никто не смог злоупотреблять, воспользоваться его статьями, лазейками в законах в корыстных интересах.</w:t>
      </w:r>
    </w:p>
    <w:p w:rsidR="007B19EC" w:rsidRPr="007B19EC" w:rsidRDefault="007B19EC" w:rsidP="007B19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9EC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Елена КОЭМЕЦ, фото Владимира ЗАИКИНА, Алматы</w:t>
      </w:r>
    </w:p>
    <w:p w:rsidR="00385B0F" w:rsidRDefault="00385B0F"/>
    <w:sectPr w:rsidR="00385B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BM Plex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0A5"/>
    <w:rsid w:val="00385B0F"/>
    <w:rsid w:val="00473C70"/>
    <w:rsid w:val="007B19EC"/>
    <w:rsid w:val="009F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1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19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1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19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2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4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8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07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0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9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84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624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8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44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9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me.kz/articles/territory/2024/02/14/gde-zhk-stoit-nad-rechnoj-volnoj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time.kz/journalists/elena-koemet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2024-11-18T13:57:00Z</dcterms:created>
  <dcterms:modified xsi:type="dcterms:W3CDTF">2024-11-18T14:11:00Z</dcterms:modified>
</cp:coreProperties>
</file>