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EC" w:rsidRPr="004E1D3A" w:rsidRDefault="00811AEC" w:rsidP="00AC228D">
      <w:pPr>
        <w:ind w:left="5664" w:right="-285"/>
        <w:rPr>
          <w:b/>
          <w:bCs/>
          <w:sz w:val="28"/>
          <w:szCs w:val="28"/>
        </w:rPr>
      </w:pPr>
    </w:p>
    <w:p w:rsidR="004B77CD" w:rsidRPr="004E1D3A" w:rsidRDefault="004B77CD" w:rsidP="00811AEC">
      <w:pPr>
        <w:ind w:left="5664"/>
        <w:rPr>
          <w:b/>
          <w:bCs/>
          <w:sz w:val="28"/>
          <w:szCs w:val="28"/>
        </w:rPr>
      </w:pPr>
    </w:p>
    <w:p w:rsidR="004B77CD" w:rsidRPr="004E1D3A" w:rsidRDefault="004B77CD" w:rsidP="00811AEC">
      <w:pPr>
        <w:ind w:left="5664"/>
        <w:rPr>
          <w:b/>
          <w:bCs/>
          <w:sz w:val="28"/>
          <w:szCs w:val="28"/>
          <w:lang w:val="en-US"/>
        </w:rPr>
      </w:pPr>
    </w:p>
    <w:p w:rsidR="004B77CD" w:rsidRPr="004E1D3A" w:rsidRDefault="004B77CD" w:rsidP="00811AEC">
      <w:pPr>
        <w:ind w:left="5664"/>
        <w:rPr>
          <w:b/>
          <w:bCs/>
          <w:sz w:val="28"/>
          <w:szCs w:val="28"/>
          <w:lang w:val="en-US"/>
        </w:rPr>
      </w:pPr>
    </w:p>
    <w:p w:rsidR="00FF1BDF" w:rsidRPr="00171AA5" w:rsidRDefault="00FF1BDF" w:rsidP="00FF1BDF">
      <w:pPr>
        <w:ind w:left="5245"/>
        <w:rPr>
          <w:b/>
          <w:bCs/>
          <w:sz w:val="28"/>
          <w:szCs w:val="28"/>
        </w:rPr>
      </w:pPr>
      <w:r w:rsidRPr="00171AA5">
        <w:rPr>
          <w:b/>
          <w:bCs/>
          <w:sz w:val="28"/>
          <w:szCs w:val="28"/>
        </w:rPr>
        <w:t xml:space="preserve">Экспертному сообществу Торгово-промышленной палаты Российской Федерации </w:t>
      </w:r>
    </w:p>
    <w:p w:rsidR="00FF1BDF" w:rsidRPr="00171AA5" w:rsidRDefault="00FF1BDF" w:rsidP="00FF1BDF">
      <w:pPr>
        <w:tabs>
          <w:tab w:val="center" w:pos="7441"/>
        </w:tabs>
        <w:ind w:left="5245"/>
        <w:rPr>
          <w:b/>
          <w:bCs/>
          <w:sz w:val="28"/>
          <w:szCs w:val="28"/>
        </w:rPr>
      </w:pPr>
      <w:r w:rsidRPr="00171AA5">
        <w:rPr>
          <w:b/>
          <w:bCs/>
          <w:sz w:val="28"/>
          <w:szCs w:val="28"/>
        </w:rPr>
        <w:t>(по списку)</w:t>
      </w:r>
      <w:r>
        <w:rPr>
          <w:b/>
          <w:bCs/>
          <w:sz w:val="28"/>
          <w:szCs w:val="28"/>
        </w:rPr>
        <w:tab/>
      </w:r>
    </w:p>
    <w:p w:rsidR="00FF1BDF" w:rsidRPr="004E1D3A" w:rsidRDefault="00FF1BDF" w:rsidP="00FF1BDF">
      <w:pPr>
        <w:rPr>
          <w:sz w:val="28"/>
          <w:szCs w:val="28"/>
        </w:rPr>
      </w:pPr>
    </w:p>
    <w:p w:rsidR="00FF1BDF" w:rsidRPr="004E1D3A" w:rsidRDefault="00FF1BDF" w:rsidP="00FF1BDF">
      <w:pPr>
        <w:rPr>
          <w:sz w:val="28"/>
          <w:szCs w:val="28"/>
        </w:rPr>
      </w:pPr>
    </w:p>
    <w:p w:rsidR="00FF1BDF" w:rsidRPr="004E1D3A" w:rsidRDefault="00FF1BDF" w:rsidP="00FF1BDF">
      <w:pPr>
        <w:ind w:firstLine="709"/>
        <w:jc w:val="both"/>
        <w:rPr>
          <w:sz w:val="28"/>
          <w:szCs w:val="28"/>
        </w:rPr>
      </w:pPr>
      <w:r w:rsidRPr="00171AA5">
        <w:rPr>
          <w:sz w:val="28"/>
          <w:szCs w:val="28"/>
        </w:rPr>
        <w:t>В Торгово-промышленную палату Российской Федерации в рамках проведения общественных обсуждений поступили следующие документы:</w:t>
      </w:r>
    </w:p>
    <w:p w:rsidR="004B31C7" w:rsidRPr="00C16CD7" w:rsidRDefault="004B31C7" w:rsidP="004B31C7">
      <w:pPr>
        <w:ind w:firstLine="709"/>
        <w:jc w:val="both"/>
        <w:rPr>
          <w:sz w:val="28"/>
          <w:szCs w:val="28"/>
        </w:rPr>
      </w:pPr>
      <w:r w:rsidRPr="00C16CD7">
        <w:rPr>
          <w:spacing w:val="-5"/>
          <w:sz w:val="28"/>
          <w:szCs w:val="28"/>
          <w:shd w:val="clear" w:color="auto" w:fill="FFFFFF"/>
        </w:rPr>
        <w:t xml:space="preserve">проект приказа Минсельхоза России «Об утверждении порядка подготовки биологических обоснований установления </w:t>
      </w:r>
      <w:proofErr w:type="spellStart"/>
      <w:r w:rsidRPr="00C16CD7">
        <w:rPr>
          <w:spacing w:val="-5"/>
          <w:sz w:val="28"/>
          <w:szCs w:val="28"/>
          <w:shd w:val="clear" w:color="auto" w:fill="FFFFFF"/>
        </w:rPr>
        <w:t>рыбохозяйственных</w:t>
      </w:r>
      <w:proofErr w:type="spellEnd"/>
      <w:r w:rsidRPr="00C16CD7">
        <w:rPr>
          <w:spacing w:val="-5"/>
          <w:sz w:val="28"/>
          <w:szCs w:val="28"/>
          <w:shd w:val="clear" w:color="auto" w:fill="FFFFFF"/>
        </w:rPr>
        <w:t xml:space="preserve"> заповедных зон, изменения их границ или прекращения существования </w:t>
      </w:r>
      <w:proofErr w:type="spellStart"/>
      <w:r w:rsidRPr="00C16CD7">
        <w:rPr>
          <w:spacing w:val="-5"/>
          <w:sz w:val="28"/>
          <w:szCs w:val="28"/>
          <w:shd w:val="clear" w:color="auto" w:fill="FFFFFF"/>
        </w:rPr>
        <w:t>рыбохозяйственных</w:t>
      </w:r>
      <w:proofErr w:type="spellEnd"/>
      <w:r w:rsidRPr="00C16CD7">
        <w:rPr>
          <w:spacing w:val="-5"/>
          <w:sz w:val="28"/>
          <w:szCs w:val="28"/>
          <w:shd w:val="clear" w:color="auto" w:fill="FFFFFF"/>
        </w:rPr>
        <w:t xml:space="preserve"> заповедных зон».</w:t>
      </w:r>
      <w:r w:rsidRPr="00C16CD7">
        <w:rPr>
          <w:sz w:val="28"/>
          <w:szCs w:val="28"/>
        </w:rPr>
        <w:t xml:space="preserve"> </w:t>
      </w:r>
    </w:p>
    <w:p w:rsidR="004B31C7" w:rsidRPr="00C16CD7" w:rsidRDefault="004B31C7" w:rsidP="004B31C7">
      <w:pPr>
        <w:ind w:firstLine="709"/>
        <w:jc w:val="both"/>
        <w:rPr>
          <w:rFonts w:eastAsia="Calibri"/>
          <w:sz w:val="28"/>
          <w:szCs w:val="28"/>
        </w:rPr>
      </w:pPr>
      <w:r w:rsidRPr="00C16CD7">
        <w:rPr>
          <w:sz w:val="28"/>
          <w:szCs w:val="28"/>
        </w:rPr>
        <w:t xml:space="preserve">Проект разработан в целях увеличения числа и площади нерестилищ ценных и особо ценных видов биоресурсов, увеличение объема искусственного и естественного воспроизводства водных биоресурсов, что приведет к увеличению объема выращивания продукции </w:t>
      </w:r>
      <w:proofErr w:type="spellStart"/>
      <w:r w:rsidRPr="00C16CD7">
        <w:rPr>
          <w:sz w:val="28"/>
          <w:szCs w:val="28"/>
        </w:rPr>
        <w:t>аквакультуры</w:t>
      </w:r>
      <w:proofErr w:type="spellEnd"/>
      <w:r w:rsidRPr="00C16CD7">
        <w:rPr>
          <w:sz w:val="28"/>
          <w:szCs w:val="28"/>
        </w:rPr>
        <w:t xml:space="preserve"> (рыбоводства) и общего допустимого улова ценных и особо ценных водных биологических ресурсов, что будет способствовать росту финансового оборота организаций по виду экономической деятельности «рыболовство, рыбоводство и </w:t>
      </w:r>
      <w:proofErr w:type="spellStart"/>
      <w:r w:rsidRPr="00C16CD7">
        <w:rPr>
          <w:sz w:val="28"/>
          <w:szCs w:val="28"/>
        </w:rPr>
        <w:t>рыбопереработка</w:t>
      </w:r>
      <w:proofErr w:type="spellEnd"/>
      <w:r w:rsidRPr="00C16CD7">
        <w:rPr>
          <w:sz w:val="28"/>
          <w:szCs w:val="28"/>
        </w:rPr>
        <w:t xml:space="preserve">». </w:t>
      </w:r>
    </w:p>
    <w:p w:rsidR="004B31C7" w:rsidRPr="00C16CD7" w:rsidRDefault="004B31C7" w:rsidP="004B31C7">
      <w:pPr>
        <w:ind w:firstLine="709"/>
        <w:jc w:val="both"/>
        <w:rPr>
          <w:spacing w:val="-5"/>
          <w:sz w:val="28"/>
          <w:szCs w:val="28"/>
          <w:shd w:val="clear" w:color="auto" w:fill="FFFFFF"/>
        </w:rPr>
      </w:pPr>
      <w:r w:rsidRPr="00C16CD7">
        <w:rPr>
          <w:rFonts w:eastAsia="Calibri"/>
          <w:sz w:val="28"/>
          <w:szCs w:val="28"/>
        </w:rPr>
        <w:t>Адрес страницы проекта на официальном сайте</w:t>
      </w:r>
      <w:r w:rsidRPr="00C16CD7">
        <w:rPr>
          <w:sz w:val="28"/>
          <w:szCs w:val="28"/>
        </w:rPr>
        <w:t xml:space="preserve">: </w:t>
      </w:r>
      <w:hyperlink r:id="rId6" w:history="1">
        <w:r w:rsidRPr="00A83E8E">
          <w:rPr>
            <w:rStyle w:val="a9"/>
            <w:sz w:val="28"/>
            <w:szCs w:val="28"/>
          </w:rPr>
          <w:t>https://regulation.gov.ru/Regulation/Npa/PublicView?npaID=145431</w:t>
        </w:r>
      </w:hyperlink>
      <w:r w:rsidRPr="00C16CD7">
        <w:rPr>
          <w:rStyle w:val="a9"/>
          <w:sz w:val="28"/>
          <w:szCs w:val="28"/>
        </w:rPr>
        <w:t xml:space="preserve">, </w:t>
      </w:r>
      <w:r w:rsidRPr="00C16CD7">
        <w:rPr>
          <w:sz w:val="28"/>
          <w:szCs w:val="28"/>
        </w:rPr>
        <w:t xml:space="preserve">ID проекта: </w:t>
      </w:r>
      <w:r w:rsidRPr="00C16CD7">
        <w:rPr>
          <w:spacing w:val="-5"/>
          <w:sz w:val="28"/>
          <w:szCs w:val="28"/>
          <w:shd w:val="clear" w:color="auto" w:fill="FFFFFF"/>
        </w:rPr>
        <w:t>02/08/02-24/00145431</w:t>
      </w:r>
      <w:r w:rsidRPr="00C16CD7">
        <w:rPr>
          <w:sz w:val="28"/>
          <w:szCs w:val="28"/>
        </w:rPr>
        <w:t>.</w:t>
      </w:r>
    </w:p>
    <w:p w:rsidR="00FF1BDF" w:rsidRPr="00171AA5" w:rsidRDefault="00FF1BDF" w:rsidP="0063627C">
      <w:pPr>
        <w:ind w:firstLine="709"/>
        <w:jc w:val="both"/>
        <w:rPr>
          <w:b/>
          <w:bCs/>
          <w:sz w:val="28"/>
          <w:szCs w:val="28"/>
        </w:rPr>
      </w:pPr>
      <w:r w:rsidRPr="00171AA5">
        <w:rPr>
          <w:sz w:val="28"/>
          <w:szCs w:val="28"/>
        </w:rPr>
        <w:t xml:space="preserve">В соответствии с организацией публичных консультаций в рамках оценки регулирующего воздействия, высылаем Вам материал для ознакомления. Прошу Вас по возможности рассмотреть Проект постановления и направить позицию, замечания и предложения </w:t>
      </w:r>
      <w:r>
        <w:rPr>
          <w:sz w:val="28"/>
          <w:szCs w:val="28"/>
        </w:rPr>
        <w:t xml:space="preserve">по прилагаемой форме </w:t>
      </w:r>
      <w:r w:rsidRPr="00171AA5">
        <w:rPr>
          <w:sz w:val="28"/>
          <w:szCs w:val="28"/>
        </w:rPr>
        <w:t xml:space="preserve">в срок до </w:t>
      </w:r>
      <w:r w:rsidR="004B31C7">
        <w:rPr>
          <w:b/>
          <w:sz w:val="28"/>
          <w:szCs w:val="28"/>
        </w:rPr>
        <w:t>26</w:t>
      </w:r>
      <w:r w:rsidRPr="0063627C">
        <w:rPr>
          <w:b/>
          <w:sz w:val="28"/>
          <w:szCs w:val="28"/>
        </w:rPr>
        <w:t xml:space="preserve"> </w:t>
      </w:r>
      <w:r w:rsidR="00863A12">
        <w:rPr>
          <w:b/>
          <w:sz w:val="28"/>
          <w:szCs w:val="28"/>
        </w:rPr>
        <w:t>февраля</w:t>
      </w:r>
      <w:r w:rsidRPr="0063627C">
        <w:rPr>
          <w:b/>
          <w:sz w:val="28"/>
          <w:szCs w:val="28"/>
        </w:rPr>
        <w:t xml:space="preserve"> 202</w:t>
      </w:r>
      <w:r w:rsidR="00863A12">
        <w:rPr>
          <w:b/>
          <w:sz w:val="28"/>
          <w:szCs w:val="28"/>
        </w:rPr>
        <w:t>4</w:t>
      </w:r>
      <w:r w:rsidRPr="00171AA5">
        <w:rPr>
          <w:sz w:val="28"/>
          <w:szCs w:val="28"/>
        </w:rPr>
        <w:t xml:space="preserve"> года включительно в адрес Куклева Олега Юрьевича, e-</w:t>
      </w:r>
      <w:proofErr w:type="spellStart"/>
      <w:r w:rsidRPr="00171AA5">
        <w:rPr>
          <w:sz w:val="28"/>
          <w:szCs w:val="28"/>
        </w:rPr>
        <w:t>mail</w:t>
      </w:r>
      <w:proofErr w:type="spellEnd"/>
      <w:r w:rsidRPr="00171AA5">
        <w:rPr>
          <w:sz w:val="28"/>
          <w:szCs w:val="28"/>
        </w:rPr>
        <w:t xml:space="preserve">: </w:t>
      </w:r>
      <w:hyperlink r:id="rId7" w:history="1">
        <w:r w:rsidRPr="00171AA5">
          <w:rPr>
            <w:sz w:val="28"/>
            <w:szCs w:val="28"/>
          </w:rPr>
          <w:t>Kuklev.OU@tpprf.ru</w:t>
        </w:r>
      </w:hyperlink>
      <w:r w:rsidRPr="00171AA5">
        <w:rPr>
          <w:sz w:val="28"/>
          <w:szCs w:val="28"/>
        </w:rPr>
        <w:t xml:space="preserve"> (телефон для связи +7(495) 620-04-</w:t>
      </w:r>
      <w:r w:rsidRPr="00171AA5">
        <w:rPr>
          <w:sz w:val="28"/>
          <w:szCs w:val="28"/>
          <w:shd w:val="clear" w:color="auto" w:fill="FFFFFF"/>
        </w:rPr>
        <w:t>49).</w:t>
      </w:r>
    </w:p>
    <w:p w:rsidR="00FF1BDF" w:rsidRPr="00171AA5" w:rsidRDefault="00FF1BDF" w:rsidP="00FF1BDF">
      <w:pPr>
        <w:ind w:left="708"/>
        <w:rPr>
          <w:sz w:val="28"/>
          <w:szCs w:val="28"/>
        </w:rPr>
      </w:pPr>
    </w:p>
    <w:p w:rsidR="00FF1BDF" w:rsidRPr="00171AA5" w:rsidRDefault="00FF1BDF" w:rsidP="00FF1BDF">
      <w:pPr>
        <w:jc w:val="both"/>
        <w:rPr>
          <w:sz w:val="28"/>
          <w:szCs w:val="28"/>
        </w:rPr>
      </w:pPr>
      <w:r w:rsidRPr="00171AA5">
        <w:rPr>
          <w:sz w:val="28"/>
          <w:szCs w:val="28"/>
        </w:rPr>
        <w:t>Приложение: в эл. виде.</w:t>
      </w:r>
    </w:p>
    <w:p w:rsidR="00FF1BDF" w:rsidRPr="00171AA5" w:rsidRDefault="00FF1BDF" w:rsidP="00FF1BDF">
      <w:pPr>
        <w:ind w:left="708"/>
        <w:rPr>
          <w:sz w:val="28"/>
          <w:szCs w:val="28"/>
        </w:rPr>
      </w:pPr>
    </w:p>
    <w:p w:rsidR="00FF1BDF" w:rsidRPr="00171AA5" w:rsidRDefault="00FF1BDF" w:rsidP="00FF1BDF">
      <w:pPr>
        <w:ind w:left="708"/>
        <w:rPr>
          <w:sz w:val="28"/>
          <w:szCs w:val="28"/>
        </w:rPr>
      </w:pPr>
    </w:p>
    <w:p w:rsidR="00FF1BDF" w:rsidRPr="00171AA5" w:rsidRDefault="00FF1BDF" w:rsidP="00FF1BDF">
      <w:pPr>
        <w:ind w:left="708"/>
        <w:rPr>
          <w:sz w:val="28"/>
          <w:szCs w:val="28"/>
        </w:rPr>
      </w:pPr>
    </w:p>
    <w:p w:rsidR="00D6269D" w:rsidRDefault="00FF1BDF" w:rsidP="00FF1BDF">
      <w:pPr>
        <w:rPr>
          <w:sz w:val="28"/>
          <w:szCs w:val="28"/>
        </w:rPr>
      </w:pPr>
      <w:r w:rsidRPr="00171AA5">
        <w:rPr>
          <w:sz w:val="28"/>
          <w:szCs w:val="28"/>
        </w:rPr>
        <w:t xml:space="preserve">      Директор Департамента </w:t>
      </w:r>
      <w:r w:rsidRPr="00171AA5">
        <w:rPr>
          <w:sz w:val="28"/>
          <w:szCs w:val="28"/>
        </w:rPr>
        <w:br/>
        <w:t>развития предпринимательства</w:t>
      </w:r>
      <w:r w:rsidRPr="00171AA5">
        <w:rPr>
          <w:sz w:val="28"/>
          <w:szCs w:val="28"/>
        </w:rPr>
        <w:tab/>
        <w:t xml:space="preserve">                 </w:t>
      </w:r>
      <w:r w:rsidRPr="00171AA5">
        <w:rPr>
          <w:sz w:val="28"/>
          <w:szCs w:val="28"/>
        </w:rPr>
        <w:tab/>
        <w:t xml:space="preserve">                                    Д.А. Дыбов</w:t>
      </w:r>
    </w:p>
    <w:p w:rsidR="00D6269D" w:rsidRDefault="00D6269D" w:rsidP="00D6269D">
      <w:pPr>
        <w:pStyle w:val="ab"/>
        <w:shd w:val="clear" w:color="auto" w:fill="FFFFFF"/>
        <w:spacing w:before="0" w:beforeAutospacing="0" w:after="150" w:afterAutospacing="0"/>
        <w:jc w:val="center"/>
        <w:rPr>
          <w:rStyle w:val="ac"/>
          <w:b w:val="0"/>
          <w:sz w:val="28"/>
          <w:szCs w:val="21"/>
        </w:rPr>
      </w:pPr>
      <w:r>
        <w:rPr>
          <w:sz w:val="28"/>
          <w:szCs w:val="28"/>
        </w:rPr>
        <w:br w:type="page"/>
      </w:r>
      <w:r w:rsidRPr="009466BF">
        <w:rPr>
          <w:rStyle w:val="ac"/>
          <w:b w:val="0"/>
          <w:sz w:val="28"/>
          <w:szCs w:val="21"/>
        </w:rPr>
        <w:lastRenderedPageBreak/>
        <w:t>Список экспертов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835"/>
        <w:gridCol w:w="2977"/>
      </w:tblGrid>
      <w:tr w:rsidR="00D6269D" w:rsidRPr="007067DA" w:rsidTr="00333BC1">
        <w:tc>
          <w:tcPr>
            <w:tcW w:w="3652" w:type="dxa"/>
            <w:shd w:val="clear" w:color="auto" w:fill="auto"/>
          </w:tcPr>
          <w:p w:rsidR="00D6269D" w:rsidRPr="003039BD" w:rsidRDefault="00D6269D" w:rsidP="00333BC1">
            <w:pPr>
              <w:pStyle w:val="ab"/>
              <w:spacing w:after="0" w:afterAutospacing="0"/>
              <w:rPr>
                <w:rStyle w:val="ac"/>
                <w:b w:val="0"/>
                <w:sz w:val="28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D6269D" w:rsidRDefault="00D6269D" w:rsidP="00333BC1">
            <w:pPr>
              <w:pStyle w:val="ab"/>
              <w:spacing w:after="0" w:afterAutospacing="0"/>
              <w:rPr>
                <w:rStyle w:val="ac"/>
                <w:b w:val="0"/>
                <w:sz w:val="28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D6269D" w:rsidRPr="003B13EF" w:rsidRDefault="00D6269D" w:rsidP="00333BC1">
            <w:pPr>
              <w:pStyle w:val="ab"/>
              <w:spacing w:before="0" w:beforeAutospacing="0" w:after="150" w:afterAutospacing="0"/>
              <w:rPr>
                <w:bCs/>
                <w:sz w:val="28"/>
                <w:szCs w:val="28"/>
              </w:rPr>
            </w:pPr>
          </w:p>
        </w:tc>
      </w:tr>
      <w:tr w:rsidR="00D6269D" w:rsidRPr="003B13EF" w:rsidTr="00333BC1">
        <w:tc>
          <w:tcPr>
            <w:tcW w:w="3652" w:type="dxa"/>
            <w:shd w:val="clear" w:color="auto" w:fill="auto"/>
          </w:tcPr>
          <w:p w:rsidR="00D6269D" w:rsidRPr="00BB4121" w:rsidRDefault="00D6269D" w:rsidP="00333BC1">
            <w:pPr>
              <w:pStyle w:val="ab"/>
              <w:spacing w:before="0" w:beforeAutospacing="0" w:after="15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6269D" w:rsidRPr="00BB4121" w:rsidRDefault="00D6269D" w:rsidP="00333BC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6269D" w:rsidRPr="00BB4121" w:rsidRDefault="00D6269D" w:rsidP="00333BC1">
            <w:pPr>
              <w:pStyle w:val="ab"/>
              <w:spacing w:before="0" w:beforeAutospacing="0" w:after="15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6269D" w:rsidRPr="007067DA" w:rsidTr="00333BC1">
        <w:tc>
          <w:tcPr>
            <w:tcW w:w="3652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spacing w:after="150"/>
              <w:jc w:val="center"/>
              <w:rPr>
                <w:bCs/>
                <w:sz w:val="28"/>
                <w:szCs w:val="21"/>
              </w:rPr>
            </w:pPr>
            <w:r w:rsidRPr="00450563">
              <w:rPr>
                <w:bCs/>
                <w:sz w:val="28"/>
                <w:szCs w:val="21"/>
              </w:rPr>
              <w:t>Кутина Ольга Иосифовна, доктор технических наук, профессор, ведущий научный сотрудник</w:t>
            </w:r>
          </w:p>
        </w:tc>
        <w:tc>
          <w:tcPr>
            <w:tcW w:w="2835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spacing w:after="150"/>
              <w:jc w:val="center"/>
              <w:rPr>
                <w:bCs/>
                <w:sz w:val="28"/>
                <w:szCs w:val="21"/>
              </w:rPr>
            </w:pPr>
            <w:r w:rsidRPr="00450563">
              <w:rPr>
                <w:bCs/>
                <w:sz w:val="28"/>
                <w:szCs w:val="21"/>
              </w:rPr>
              <w:t>ФГБНУ "ВНИРО" (Институт рыбного хозяйства и океанографии).</w:t>
            </w:r>
          </w:p>
          <w:p w:rsidR="00D6269D" w:rsidRPr="00450563" w:rsidRDefault="00D6269D" w:rsidP="00333BC1">
            <w:pPr>
              <w:pStyle w:val="ab"/>
              <w:shd w:val="clear" w:color="auto" w:fill="FFFFFF"/>
              <w:spacing w:after="15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rPr>
                <w:bCs/>
                <w:sz w:val="28"/>
                <w:szCs w:val="21"/>
              </w:rPr>
            </w:pPr>
          </w:p>
        </w:tc>
      </w:tr>
      <w:tr w:rsidR="00D6269D" w:rsidRPr="007067DA" w:rsidTr="00333BC1">
        <w:tc>
          <w:tcPr>
            <w:tcW w:w="3652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sz w:val="28"/>
                <w:szCs w:val="21"/>
              </w:rPr>
            </w:pPr>
            <w:r w:rsidRPr="00450563">
              <w:rPr>
                <w:bCs/>
                <w:sz w:val="28"/>
                <w:szCs w:val="21"/>
              </w:rPr>
              <w:t>Ефремов Александр</w:t>
            </w:r>
          </w:p>
          <w:p w:rsidR="00D6269D" w:rsidRPr="00450563" w:rsidRDefault="00D6269D" w:rsidP="00333BC1">
            <w:pPr>
              <w:pStyle w:val="ab"/>
              <w:shd w:val="clear" w:color="auto" w:fill="FFFFFF"/>
              <w:jc w:val="center"/>
              <w:rPr>
                <w:bCs/>
                <w:sz w:val="28"/>
                <w:szCs w:val="21"/>
              </w:rPr>
            </w:pPr>
            <w:r w:rsidRPr="00450563">
              <w:rPr>
                <w:bCs/>
                <w:sz w:val="28"/>
                <w:szCs w:val="21"/>
              </w:rPr>
              <w:t>Владимирович</w:t>
            </w:r>
          </w:p>
        </w:tc>
        <w:tc>
          <w:tcPr>
            <w:tcW w:w="2835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sz w:val="28"/>
                <w:szCs w:val="21"/>
              </w:rPr>
            </w:pPr>
            <w:r w:rsidRPr="00450563">
              <w:rPr>
                <w:bCs/>
                <w:sz w:val="28"/>
                <w:szCs w:val="21"/>
              </w:rPr>
              <w:t>Генеральный директор</w:t>
            </w:r>
          </w:p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sz w:val="28"/>
                <w:szCs w:val="21"/>
              </w:rPr>
            </w:pPr>
            <w:r w:rsidRPr="00450563">
              <w:rPr>
                <w:bCs/>
                <w:sz w:val="28"/>
                <w:szCs w:val="21"/>
              </w:rPr>
              <w:t>ООО “</w:t>
            </w:r>
            <w:proofErr w:type="spellStart"/>
            <w:r w:rsidRPr="00450563">
              <w:rPr>
                <w:bCs/>
                <w:sz w:val="28"/>
                <w:szCs w:val="21"/>
              </w:rPr>
              <w:t>Доброфлот</w:t>
            </w:r>
            <w:proofErr w:type="spellEnd"/>
            <w:r w:rsidRPr="00450563">
              <w:rPr>
                <w:bCs/>
                <w:sz w:val="28"/>
                <w:szCs w:val="21"/>
              </w:rPr>
              <w:t>”</w:t>
            </w:r>
          </w:p>
          <w:p w:rsidR="00D6269D" w:rsidRPr="00450563" w:rsidRDefault="00D6269D" w:rsidP="00333BC1">
            <w:pPr>
              <w:pStyle w:val="ab"/>
              <w:shd w:val="clear" w:color="auto" w:fill="FFFFFF"/>
              <w:spacing w:after="15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jc w:val="center"/>
              <w:rPr>
                <w:bCs/>
                <w:sz w:val="28"/>
                <w:szCs w:val="21"/>
              </w:rPr>
            </w:pPr>
          </w:p>
        </w:tc>
      </w:tr>
      <w:tr w:rsidR="00D6269D" w:rsidRPr="007067DA" w:rsidTr="00333BC1">
        <w:tc>
          <w:tcPr>
            <w:tcW w:w="3652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sz w:val="28"/>
                <w:szCs w:val="21"/>
              </w:rPr>
            </w:pPr>
          </w:p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sz w:val="28"/>
                <w:szCs w:val="21"/>
              </w:rPr>
            </w:pPr>
            <w:r w:rsidRPr="00450563">
              <w:rPr>
                <w:bCs/>
                <w:sz w:val="28"/>
                <w:szCs w:val="21"/>
              </w:rPr>
              <w:t xml:space="preserve">Бойцов Анатолий </w:t>
            </w:r>
          </w:p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sz w:val="28"/>
                <w:szCs w:val="21"/>
              </w:rPr>
            </w:pPr>
            <w:r w:rsidRPr="00450563">
              <w:rPr>
                <w:bCs/>
                <w:sz w:val="28"/>
                <w:szCs w:val="21"/>
              </w:rPr>
              <w:t>Николаевич</w:t>
            </w:r>
          </w:p>
        </w:tc>
        <w:tc>
          <w:tcPr>
            <w:tcW w:w="2835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sz w:val="28"/>
                <w:szCs w:val="21"/>
              </w:rPr>
            </w:pPr>
            <w:r w:rsidRPr="00450563">
              <w:rPr>
                <w:bCs/>
                <w:sz w:val="28"/>
                <w:szCs w:val="21"/>
              </w:rPr>
              <w:t xml:space="preserve">Директор института рыболовства и </w:t>
            </w:r>
            <w:proofErr w:type="spellStart"/>
            <w:r w:rsidRPr="00450563">
              <w:rPr>
                <w:bCs/>
                <w:sz w:val="28"/>
                <w:szCs w:val="21"/>
              </w:rPr>
              <w:t>аквакультуры</w:t>
            </w:r>
            <w:proofErr w:type="spellEnd"/>
            <w:r w:rsidRPr="00450563">
              <w:rPr>
                <w:bCs/>
                <w:sz w:val="28"/>
                <w:szCs w:val="21"/>
              </w:rPr>
              <w:t xml:space="preserve"> ФГБОУ ВО “Дальневосточный </w:t>
            </w:r>
          </w:p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sz w:val="28"/>
                <w:szCs w:val="21"/>
              </w:rPr>
            </w:pPr>
            <w:r w:rsidRPr="00450563">
              <w:rPr>
                <w:bCs/>
                <w:sz w:val="28"/>
                <w:szCs w:val="21"/>
              </w:rPr>
              <w:t xml:space="preserve">Государственный технический </w:t>
            </w:r>
            <w:proofErr w:type="spellStart"/>
            <w:r w:rsidRPr="00450563">
              <w:rPr>
                <w:bCs/>
                <w:sz w:val="28"/>
                <w:szCs w:val="21"/>
              </w:rPr>
              <w:t>рыбохозяйственный</w:t>
            </w:r>
            <w:proofErr w:type="spellEnd"/>
            <w:r w:rsidRPr="00450563">
              <w:rPr>
                <w:bCs/>
                <w:sz w:val="28"/>
                <w:szCs w:val="21"/>
              </w:rPr>
              <w:t xml:space="preserve"> университет”</w:t>
            </w:r>
          </w:p>
        </w:tc>
        <w:tc>
          <w:tcPr>
            <w:tcW w:w="2977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jc w:val="center"/>
              <w:rPr>
                <w:bCs/>
                <w:sz w:val="28"/>
                <w:szCs w:val="21"/>
              </w:rPr>
            </w:pPr>
          </w:p>
        </w:tc>
      </w:tr>
      <w:tr w:rsidR="00D6269D" w:rsidRPr="007067DA" w:rsidTr="00333BC1">
        <w:tc>
          <w:tcPr>
            <w:tcW w:w="3652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iCs/>
                <w:sz w:val="28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sz w:val="28"/>
                <w:szCs w:val="21"/>
              </w:rPr>
            </w:pPr>
          </w:p>
        </w:tc>
      </w:tr>
      <w:tr w:rsidR="00D6269D" w:rsidRPr="007067DA" w:rsidTr="00333BC1">
        <w:tc>
          <w:tcPr>
            <w:tcW w:w="3652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sz w:val="28"/>
                <w:szCs w:val="21"/>
              </w:rPr>
            </w:pPr>
            <w:r w:rsidRPr="00450563">
              <w:rPr>
                <w:bCs/>
                <w:sz w:val="28"/>
                <w:szCs w:val="21"/>
              </w:rPr>
              <w:t>Кабанов Евгений Николаевич</w:t>
            </w:r>
          </w:p>
        </w:tc>
        <w:tc>
          <w:tcPr>
            <w:tcW w:w="2835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sz w:val="28"/>
                <w:szCs w:val="21"/>
              </w:rPr>
            </w:pPr>
            <w:r w:rsidRPr="00450563">
              <w:rPr>
                <w:bCs/>
                <w:iCs/>
                <w:sz w:val="28"/>
                <w:szCs w:val="21"/>
              </w:rPr>
              <w:t>Президент ТПП Камчатского края</w:t>
            </w:r>
          </w:p>
        </w:tc>
        <w:tc>
          <w:tcPr>
            <w:tcW w:w="2977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sz w:val="28"/>
                <w:szCs w:val="21"/>
              </w:rPr>
            </w:pPr>
          </w:p>
        </w:tc>
      </w:tr>
      <w:tr w:rsidR="00D6269D" w:rsidRPr="00EC07B8" w:rsidTr="00333BC1">
        <w:tc>
          <w:tcPr>
            <w:tcW w:w="3652" w:type="dxa"/>
            <w:shd w:val="clear" w:color="auto" w:fill="auto"/>
          </w:tcPr>
          <w:p w:rsidR="00D6269D" w:rsidRPr="00024887" w:rsidRDefault="00D6269D" w:rsidP="00333BC1">
            <w:pPr>
              <w:pStyle w:val="ab"/>
              <w:shd w:val="clear" w:color="auto" w:fill="FFFFFF"/>
              <w:jc w:val="center"/>
              <w:rPr>
                <w:bCs/>
                <w:sz w:val="28"/>
                <w:szCs w:val="21"/>
                <w:lang w:val="en-US"/>
              </w:rPr>
            </w:pPr>
            <w:r w:rsidRPr="00024887">
              <w:rPr>
                <w:bCs/>
                <w:sz w:val="28"/>
                <w:szCs w:val="21"/>
              </w:rPr>
              <w:t>Зверев Герман Станиславович</w:t>
            </w:r>
          </w:p>
        </w:tc>
        <w:tc>
          <w:tcPr>
            <w:tcW w:w="2835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iCs/>
                <w:sz w:val="28"/>
                <w:szCs w:val="21"/>
              </w:rPr>
            </w:pPr>
            <w:r w:rsidRPr="00450563">
              <w:rPr>
                <w:bCs/>
                <w:iCs/>
                <w:sz w:val="28"/>
                <w:szCs w:val="21"/>
              </w:rPr>
              <w:t xml:space="preserve">Всероссийская ассоциация </w:t>
            </w:r>
            <w:proofErr w:type="spellStart"/>
            <w:r w:rsidRPr="00450563">
              <w:rPr>
                <w:bCs/>
                <w:iCs/>
                <w:sz w:val="28"/>
                <w:szCs w:val="21"/>
              </w:rPr>
              <w:t>рыбохозяйственных</w:t>
            </w:r>
            <w:proofErr w:type="spellEnd"/>
            <w:r w:rsidRPr="00450563">
              <w:rPr>
                <w:bCs/>
                <w:iCs/>
                <w:sz w:val="28"/>
                <w:szCs w:val="21"/>
              </w:rPr>
              <w:t xml:space="preserve"> предприятий, предпринимателей и экспортеров</w:t>
            </w:r>
            <w:r>
              <w:rPr>
                <w:bCs/>
                <w:iCs/>
                <w:sz w:val="28"/>
                <w:szCs w:val="21"/>
              </w:rPr>
              <w:t>, Президент</w:t>
            </w:r>
          </w:p>
        </w:tc>
        <w:tc>
          <w:tcPr>
            <w:tcW w:w="2977" w:type="dxa"/>
            <w:shd w:val="clear" w:color="auto" w:fill="auto"/>
          </w:tcPr>
          <w:p w:rsidR="00D6269D" w:rsidRPr="00450563" w:rsidRDefault="00D6269D" w:rsidP="00333BC1">
            <w:pPr>
              <w:pStyle w:val="ab"/>
              <w:shd w:val="clear" w:color="auto" w:fill="FFFFFF"/>
              <w:spacing w:before="0" w:beforeAutospacing="0" w:afterAutospacing="0"/>
              <w:jc w:val="center"/>
              <w:rPr>
                <w:bCs/>
                <w:sz w:val="28"/>
                <w:szCs w:val="21"/>
              </w:rPr>
            </w:pPr>
          </w:p>
        </w:tc>
      </w:tr>
      <w:tr w:rsidR="00D6269D" w:rsidRPr="002F4496" w:rsidTr="00333BC1">
        <w:tc>
          <w:tcPr>
            <w:tcW w:w="3652" w:type="dxa"/>
            <w:shd w:val="clear" w:color="auto" w:fill="auto"/>
          </w:tcPr>
          <w:p w:rsidR="00D6269D" w:rsidRPr="002F4496" w:rsidRDefault="00D6269D" w:rsidP="00333BC1">
            <w:pPr>
              <w:pStyle w:val="ab"/>
              <w:spacing w:before="0" w:beforeAutospacing="0" w:after="150" w:afterAutospacing="0"/>
              <w:rPr>
                <w:bCs/>
                <w:sz w:val="28"/>
                <w:szCs w:val="28"/>
              </w:rPr>
            </w:pPr>
            <w:proofErr w:type="spellStart"/>
            <w:r w:rsidRPr="002F4496">
              <w:rPr>
                <w:color w:val="000000"/>
                <w:sz w:val="28"/>
                <w:szCs w:val="28"/>
                <w:shd w:val="clear" w:color="auto" w:fill="FFFFFF"/>
              </w:rPr>
              <w:t>Лочехин</w:t>
            </w:r>
            <w:proofErr w:type="spellEnd"/>
            <w:r w:rsidRPr="002F4496">
              <w:rPr>
                <w:color w:val="000000"/>
                <w:sz w:val="28"/>
                <w:szCs w:val="28"/>
                <w:shd w:val="clear" w:color="auto" w:fill="FFFFFF"/>
              </w:rPr>
              <w:t xml:space="preserve"> Виталий Александрович </w:t>
            </w:r>
          </w:p>
        </w:tc>
        <w:tc>
          <w:tcPr>
            <w:tcW w:w="2835" w:type="dxa"/>
            <w:shd w:val="clear" w:color="auto" w:fill="auto"/>
          </w:tcPr>
          <w:p w:rsidR="00D6269D" w:rsidRPr="002F4496" w:rsidRDefault="00D6269D" w:rsidP="00333BC1">
            <w:pPr>
              <w:pStyle w:val="ab"/>
              <w:spacing w:after="150"/>
              <w:rPr>
                <w:bCs/>
                <w:sz w:val="28"/>
                <w:szCs w:val="28"/>
              </w:rPr>
            </w:pPr>
            <w:r w:rsidRPr="002F4496">
              <w:rPr>
                <w:bCs/>
                <w:color w:val="000000"/>
                <w:sz w:val="28"/>
                <w:szCs w:val="28"/>
                <w:shd w:val="clear" w:color="auto" w:fill="FFFFFF"/>
              </w:rPr>
              <w:t>Союз «Архангельская ТПП», Президент</w:t>
            </w:r>
          </w:p>
        </w:tc>
        <w:tc>
          <w:tcPr>
            <w:tcW w:w="2977" w:type="dxa"/>
            <w:shd w:val="clear" w:color="auto" w:fill="auto"/>
          </w:tcPr>
          <w:p w:rsidR="00D6269D" w:rsidRPr="002F4496" w:rsidRDefault="00D6269D" w:rsidP="00333BC1">
            <w:pPr>
              <w:pStyle w:val="ab"/>
              <w:spacing w:before="0" w:beforeAutospacing="0" w:after="150" w:afterAutospacing="0"/>
              <w:rPr>
                <w:bCs/>
                <w:sz w:val="28"/>
                <w:szCs w:val="28"/>
              </w:rPr>
            </w:pPr>
          </w:p>
        </w:tc>
      </w:tr>
      <w:tr w:rsidR="00D6269D" w:rsidRPr="00BB4121" w:rsidTr="00333BC1">
        <w:tc>
          <w:tcPr>
            <w:tcW w:w="3652" w:type="dxa"/>
            <w:shd w:val="clear" w:color="auto" w:fill="auto"/>
          </w:tcPr>
          <w:p w:rsidR="00D6269D" w:rsidRPr="00BB4121" w:rsidRDefault="00D6269D" w:rsidP="00333BC1">
            <w:pPr>
              <w:pStyle w:val="ab"/>
              <w:spacing w:before="0" w:beforeAutospacing="0" w:after="150" w:afterAutospacing="0"/>
              <w:rPr>
                <w:bCs/>
                <w:sz w:val="28"/>
                <w:szCs w:val="28"/>
              </w:rPr>
            </w:pPr>
            <w:proofErr w:type="spellStart"/>
            <w:r w:rsidRPr="00BB4121">
              <w:rPr>
                <w:color w:val="000000"/>
                <w:sz w:val="28"/>
                <w:szCs w:val="28"/>
                <w:shd w:val="clear" w:color="auto" w:fill="FFFFFF"/>
              </w:rPr>
              <w:t>Ступницкий</w:t>
            </w:r>
            <w:proofErr w:type="spellEnd"/>
            <w:r w:rsidRPr="00BB4121">
              <w:rPr>
                <w:color w:val="000000"/>
                <w:sz w:val="28"/>
                <w:szCs w:val="28"/>
                <w:shd w:val="clear" w:color="auto" w:fill="FFFFFF"/>
              </w:rPr>
              <w:t xml:space="preserve"> Борис Владимирович</w:t>
            </w:r>
          </w:p>
        </w:tc>
        <w:tc>
          <w:tcPr>
            <w:tcW w:w="2835" w:type="dxa"/>
            <w:shd w:val="clear" w:color="auto" w:fill="auto"/>
          </w:tcPr>
          <w:p w:rsidR="00D6269D" w:rsidRPr="00BB4121" w:rsidRDefault="00D6269D" w:rsidP="00333BC1">
            <w:pPr>
              <w:pStyle w:val="ab"/>
              <w:spacing w:after="150"/>
              <w:rPr>
                <w:bCs/>
                <w:sz w:val="28"/>
                <w:szCs w:val="28"/>
              </w:rPr>
            </w:pPr>
            <w:r w:rsidRPr="00BB4121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Союз «Приморская ТПП», </w:t>
            </w:r>
            <w:r w:rsidRPr="00BB4121">
              <w:rPr>
                <w:color w:val="000000"/>
                <w:sz w:val="28"/>
                <w:szCs w:val="28"/>
                <w:shd w:val="clear" w:color="auto" w:fill="FFFFFF"/>
              </w:rPr>
              <w:t>Президент:</w:t>
            </w:r>
          </w:p>
        </w:tc>
        <w:tc>
          <w:tcPr>
            <w:tcW w:w="2977" w:type="dxa"/>
            <w:shd w:val="clear" w:color="auto" w:fill="auto"/>
          </w:tcPr>
          <w:p w:rsidR="00D6269D" w:rsidRPr="00BB4121" w:rsidRDefault="00D6269D" w:rsidP="00333BC1">
            <w:pPr>
              <w:pStyle w:val="ab"/>
              <w:spacing w:before="0" w:beforeAutospacing="0" w:after="150" w:afterAutospacing="0"/>
              <w:rPr>
                <w:bCs/>
                <w:sz w:val="28"/>
                <w:szCs w:val="28"/>
              </w:rPr>
            </w:pPr>
          </w:p>
        </w:tc>
      </w:tr>
      <w:tr w:rsidR="00D6269D" w:rsidRPr="00BB4121" w:rsidTr="00333BC1">
        <w:tc>
          <w:tcPr>
            <w:tcW w:w="3652" w:type="dxa"/>
            <w:shd w:val="clear" w:color="auto" w:fill="auto"/>
          </w:tcPr>
          <w:p w:rsidR="00D6269D" w:rsidRPr="00BB4121" w:rsidRDefault="00D6269D" w:rsidP="00333BC1">
            <w:pPr>
              <w:pStyle w:val="ab"/>
              <w:spacing w:before="0" w:beforeAutospacing="0" w:after="150" w:afterAutospacing="0"/>
              <w:rPr>
                <w:bCs/>
                <w:sz w:val="28"/>
                <w:szCs w:val="28"/>
              </w:rPr>
            </w:pPr>
            <w:r w:rsidRPr="00BB4121">
              <w:rPr>
                <w:color w:val="000000"/>
                <w:sz w:val="28"/>
                <w:szCs w:val="28"/>
                <w:shd w:val="clear" w:color="auto" w:fill="FFFFFF"/>
              </w:rPr>
              <w:t xml:space="preserve">Ильин Андрей </w:t>
            </w:r>
            <w:proofErr w:type="spellStart"/>
            <w:r w:rsidRPr="00BB4121">
              <w:rPr>
                <w:color w:val="000000"/>
                <w:sz w:val="28"/>
                <w:szCs w:val="28"/>
                <w:shd w:val="clear" w:color="auto" w:fill="FFFFFF"/>
              </w:rPr>
              <w:t>Эрийевич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D6269D" w:rsidRPr="00BB4121" w:rsidRDefault="00D6269D" w:rsidP="00333BC1">
            <w:pPr>
              <w:pStyle w:val="ab"/>
              <w:spacing w:after="150"/>
              <w:rPr>
                <w:bCs/>
                <w:sz w:val="28"/>
                <w:szCs w:val="28"/>
              </w:rPr>
            </w:pPr>
            <w:r w:rsidRPr="00BB4121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Союз «ТПП Мурманской области» , </w:t>
            </w:r>
            <w:r w:rsidRPr="00BB4121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Исполняющий Обязанности Президента</w:t>
            </w:r>
          </w:p>
        </w:tc>
        <w:tc>
          <w:tcPr>
            <w:tcW w:w="2977" w:type="dxa"/>
            <w:shd w:val="clear" w:color="auto" w:fill="auto"/>
          </w:tcPr>
          <w:p w:rsidR="00D6269D" w:rsidRPr="00BB4121" w:rsidRDefault="00D6269D" w:rsidP="00333BC1">
            <w:pPr>
              <w:pStyle w:val="ab"/>
              <w:spacing w:before="0" w:beforeAutospacing="0" w:after="150" w:afterAutospacing="0"/>
              <w:rPr>
                <w:bCs/>
                <w:sz w:val="28"/>
                <w:szCs w:val="28"/>
              </w:rPr>
            </w:pPr>
          </w:p>
        </w:tc>
      </w:tr>
      <w:tr w:rsidR="00D6269D" w:rsidRPr="003D69C7" w:rsidTr="00333BC1">
        <w:tc>
          <w:tcPr>
            <w:tcW w:w="3652" w:type="dxa"/>
            <w:shd w:val="clear" w:color="auto" w:fill="auto"/>
          </w:tcPr>
          <w:p w:rsidR="00D6269D" w:rsidRPr="00BB4121" w:rsidRDefault="00D6269D" w:rsidP="00333BC1">
            <w:pPr>
              <w:pStyle w:val="ab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D69C7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Дзюба Галина Юрьевна</w:t>
            </w:r>
          </w:p>
        </w:tc>
        <w:tc>
          <w:tcPr>
            <w:tcW w:w="2835" w:type="dxa"/>
            <w:shd w:val="clear" w:color="auto" w:fill="auto"/>
          </w:tcPr>
          <w:p w:rsidR="00D6269D" w:rsidRPr="003D69C7" w:rsidRDefault="00D6269D" w:rsidP="00333BC1">
            <w:pPr>
              <w:pStyle w:val="ab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D69C7">
              <w:rPr>
                <w:color w:val="000000"/>
                <w:sz w:val="28"/>
                <w:szCs w:val="28"/>
                <w:shd w:val="clear" w:color="auto" w:fill="FFFFFF"/>
              </w:rPr>
              <w:t xml:space="preserve">Союз «Сахалинская торгово-промышленная палата», Президент </w:t>
            </w:r>
          </w:p>
        </w:tc>
        <w:tc>
          <w:tcPr>
            <w:tcW w:w="2977" w:type="dxa"/>
            <w:shd w:val="clear" w:color="auto" w:fill="auto"/>
          </w:tcPr>
          <w:p w:rsidR="00D6269D" w:rsidRPr="003D69C7" w:rsidRDefault="00D6269D" w:rsidP="00333BC1">
            <w:pPr>
              <w:pStyle w:val="ab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FF1BDF" w:rsidRPr="00171AA5" w:rsidRDefault="00FF1BDF" w:rsidP="00FF1BDF">
      <w:pPr>
        <w:rPr>
          <w:sz w:val="28"/>
          <w:szCs w:val="28"/>
        </w:rPr>
      </w:pPr>
    </w:p>
    <w:p w:rsidR="00E904BD" w:rsidRPr="004E1D3A" w:rsidRDefault="00E904BD">
      <w:pPr>
        <w:tabs>
          <w:tab w:val="left" w:pos="6960"/>
        </w:tabs>
        <w:spacing w:after="120"/>
        <w:rPr>
          <w:sz w:val="28"/>
          <w:szCs w:val="28"/>
        </w:rPr>
      </w:pPr>
    </w:p>
    <w:sectPr w:rsidR="00E904BD" w:rsidRPr="004E1D3A" w:rsidSect="005F365F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A5E" w:rsidRDefault="00227A5E" w:rsidP="00E47C4C">
      <w:r>
        <w:separator/>
      </w:r>
    </w:p>
  </w:endnote>
  <w:endnote w:type="continuationSeparator" w:id="0">
    <w:p w:rsidR="00227A5E" w:rsidRDefault="00227A5E" w:rsidP="00E4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A5E" w:rsidRDefault="00227A5E" w:rsidP="00E47C4C">
      <w:r>
        <w:separator/>
      </w:r>
    </w:p>
  </w:footnote>
  <w:footnote w:type="continuationSeparator" w:id="0">
    <w:p w:rsidR="00227A5E" w:rsidRDefault="00227A5E" w:rsidP="00E47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4C" w:rsidRDefault="00E47C4C" w:rsidP="00E47C4C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1D5"/>
    <w:rsid w:val="0002698B"/>
    <w:rsid w:val="000A55A0"/>
    <w:rsid w:val="001143E8"/>
    <w:rsid w:val="001562E8"/>
    <w:rsid w:val="001619F6"/>
    <w:rsid w:val="00192832"/>
    <w:rsid w:val="001A6572"/>
    <w:rsid w:val="001C0B8E"/>
    <w:rsid w:val="001E5295"/>
    <w:rsid w:val="00200932"/>
    <w:rsid w:val="0022108F"/>
    <w:rsid w:val="00227A5E"/>
    <w:rsid w:val="00230F1A"/>
    <w:rsid w:val="00262D31"/>
    <w:rsid w:val="00264FC4"/>
    <w:rsid w:val="00267DE2"/>
    <w:rsid w:val="0029643C"/>
    <w:rsid w:val="00332339"/>
    <w:rsid w:val="00333BC1"/>
    <w:rsid w:val="0033767B"/>
    <w:rsid w:val="003433EB"/>
    <w:rsid w:val="00363868"/>
    <w:rsid w:val="003E1B5C"/>
    <w:rsid w:val="00415201"/>
    <w:rsid w:val="004A4884"/>
    <w:rsid w:val="004B31C7"/>
    <w:rsid w:val="004B3387"/>
    <w:rsid w:val="004B6953"/>
    <w:rsid w:val="004B77CD"/>
    <w:rsid w:val="004D5E9B"/>
    <w:rsid w:val="004E1D3A"/>
    <w:rsid w:val="005216F3"/>
    <w:rsid w:val="00531401"/>
    <w:rsid w:val="005329AB"/>
    <w:rsid w:val="00561CCC"/>
    <w:rsid w:val="00585910"/>
    <w:rsid w:val="005951DD"/>
    <w:rsid w:val="005A5388"/>
    <w:rsid w:val="005E7E85"/>
    <w:rsid w:val="005F365F"/>
    <w:rsid w:val="0063627C"/>
    <w:rsid w:val="00637655"/>
    <w:rsid w:val="006671C2"/>
    <w:rsid w:val="00677193"/>
    <w:rsid w:val="00687686"/>
    <w:rsid w:val="006D2153"/>
    <w:rsid w:val="00724DC5"/>
    <w:rsid w:val="007901FF"/>
    <w:rsid w:val="00790689"/>
    <w:rsid w:val="007F28CC"/>
    <w:rsid w:val="00811AEC"/>
    <w:rsid w:val="00816DF0"/>
    <w:rsid w:val="00863A12"/>
    <w:rsid w:val="008D754B"/>
    <w:rsid w:val="009218C2"/>
    <w:rsid w:val="00925841"/>
    <w:rsid w:val="009259E4"/>
    <w:rsid w:val="0097323B"/>
    <w:rsid w:val="009B2253"/>
    <w:rsid w:val="009F09A2"/>
    <w:rsid w:val="00A303BA"/>
    <w:rsid w:val="00A4581A"/>
    <w:rsid w:val="00A73C2A"/>
    <w:rsid w:val="00A7532E"/>
    <w:rsid w:val="00A85155"/>
    <w:rsid w:val="00AC228D"/>
    <w:rsid w:val="00AF0138"/>
    <w:rsid w:val="00AF3572"/>
    <w:rsid w:val="00B37801"/>
    <w:rsid w:val="00B65C93"/>
    <w:rsid w:val="00B70D7B"/>
    <w:rsid w:val="00BF348E"/>
    <w:rsid w:val="00CA063F"/>
    <w:rsid w:val="00D20029"/>
    <w:rsid w:val="00D26849"/>
    <w:rsid w:val="00D6269D"/>
    <w:rsid w:val="00DA0C05"/>
    <w:rsid w:val="00E47C4C"/>
    <w:rsid w:val="00E875BC"/>
    <w:rsid w:val="00E904BD"/>
    <w:rsid w:val="00E93073"/>
    <w:rsid w:val="00E96008"/>
    <w:rsid w:val="00ED71BF"/>
    <w:rsid w:val="00EE152A"/>
    <w:rsid w:val="00EF23A2"/>
    <w:rsid w:val="00EF27D9"/>
    <w:rsid w:val="00F149D2"/>
    <w:rsid w:val="00F211D5"/>
    <w:rsid w:val="00F9451A"/>
    <w:rsid w:val="00FA0DD5"/>
    <w:rsid w:val="00FD5D76"/>
    <w:rsid w:val="00FF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1D5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F211D5"/>
    <w:pPr>
      <w:keepNext/>
      <w:keepLines/>
      <w:jc w:val="center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600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A0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E47C4C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E47C4C"/>
    <w:rPr>
      <w:sz w:val="24"/>
      <w:szCs w:val="24"/>
    </w:rPr>
  </w:style>
  <w:style w:type="paragraph" w:styleId="a7">
    <w:name w:val="footer"/>
    <w:basedOn w:val="a"/>
    <w:link w:val="a8"/>
    <w:rsid w:val="00E47C4C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E47C4C"/>
    <w:rPr>
      <w:sz w:val="24"/>
      <w:szCs w:val="24"/>
    </w:rPr>
  </w:style>
  <w:style w:type="character" w:styleId="a9">
    <w:name w:val="Hyperlink"/>
    <w:uiPriority w:val="99"/>
    <w:unhideWhenUsed/>
    <w:rsid w:val="0002698B"/>
    <w:rPr>
      <w:color w:val="0000FF"/>
      <w:u w:val="single"/>
    </w:rPr>
  </w:style>
  <w:style w:type="paragraph" w:customStyle="1" w:styleId="1">
    <w:name w:val="Обычный1"/>
    <w:rsid w:val="0002698B"/>
    <w:rPr>
      <w:rFonts w:eastAsia="ヒラギノ角ゴ Pro W3"/>
      <w:color w:val="000000"/>
      <w:sz w:val="24"/>
    </w:rPr>
  </w:style>
  <w:style w:type="character" w:customStyle="1" w:styleId="40">
    <w:name w:val="Заголовок 4 Знак"/>
    <w:link w:val="4"/>
    <w:rsid w:val="00B37801"/>
    <w:rPr>
      <w:sz w:val="28"/>
      <w:szCs w:val="24"/>
    </w:rPr>
  </w:style>
  <w:style w:type="character" w:styleId="aa">
    <w:name w:val="FollowedHyperlink"/>
    <w:rsid w:val="00E904BD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D6269D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D626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uklev.OU@tpprf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ulation.gov.ru/Regulation/Npa/PublicView?npaID=14543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Министра</vt:lpstr>
    </vt:vector>
  </TitlesOfParts>
  <Company>Российской Федерации</Company>
  <LinksUpToDate>false</LinksUpToDate>
  <CharactersWithSpaces>2669</CharactersWithSpaces>
  <SharedDoc>false</SharedDoc>
  <HLinks>
    <vt:vector size="12" baseType="variant">
      <vt:variant>
        <vt:i4>4980774</vt:i4>
      </vt:variant>
      <vt:variant>
        <vt:i4>3</vt:i4>
      </vt:variant>
      <vt:variant>
        <vt:i4>0</vt:i4>
      </vt:variant>
      <vt:variant>
        <vt:i4>5</vt:i4>
      </vt:variant>
      <vt:variant>
        <vt:lpwstr>mailto:Kuklev.OU@tpprf.ru</vt:lpwstr>
      </vt:variant>
      <vt:variant>
        <vt:lpwstr/>
      </vt:variant>
      <vt:variant>
        <vt:i4>1048594</vt:i4>
      </vt:variant>
      <vt:variant>
        <vt:i4>0</vt:i4>
      </vt:variant>
      <vt:variant>
        <vt:i4>0</vt:i4>
      </vt:variant>
      <vt:variant>
        <vt:i4>5</vt:i4>
      </vt:variant>
      <vt:variant>
        <vt:lpwstr>https://regulation.gov.ru/Regulation/Npa/PublicView?npaID=145431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Министра</dc:title>
  <dc:creator>Silkina</dc:creator>
  <cp:lastModifiedBy>Acer</cp:lastModifiedBy>
  <cp:revision>2</cp:revision>
  <cp:lastPrinted>2012-07-04T03:54:00Z</cp:lastPrinted>
  <dcterms:created xsi:type="dcterms:W3CDTF">2024-02-15T23:53:00Z</dcterms:created>
  <dcterms:modified xsi:type="dcterms:W3CDTF">2024-02-15T23:53:00Z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124713</vt:lpwstr>
  </property>
  <property fmtid="{D5CDD505-2E9C-101B-9397-08002B2CF9AE}" pid="3" name="XBarCodeHash">
    <vt:lpwstr>155A491E3C73367B2B10E896E20C6D89|CAE5AE31D4901E6C4464A154FC1C21DE</vt:lpwstr>
  </property>
  <property fmtid="{D5CDD505-2E9C-101B-9397-08002B2CF9AE}" pid="4" name="INSTALL_ID">
    <vt:lpwstr>19903</vt:lpwstr>
  </property>
</Properties>
</file>