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FD" w:rsidRDefault="000B21FD">
      <w:pPr>
        <w:pStyle w:val="ab"/>
        <w:rPr>
          <w:sz w:val="30"/>
        </w:rPr>
      </w:pPr>
      <w:bookmarkStart w:id="0" w:name="_GoBack"/>
      <w:bookmarkEnd w:id="0"/>
    </w:p>
    <w:p w:rsidR="000B21FD" w:rsidRDefault="000B21FD">
      <w:pPr>
        <w:pStyle w:val="ab"/>
        <w:spacing w:before="10"/>
        <w:rPr>
          <w:sz w:val="23"/>
        </w:rPr>
      </w:pPr>
    </w:p>
    <w:p w:rsidR="000B21FD" w:rsidRDefault="00AA7515">
      <w:pPr>
        <w:pStyle w:val="ab"/>
        <w:ind w:left="4241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821690" cy="84709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1FD" w:rsidRDefault="000B21FD">
      <w:pPr>
        <w:pStyle w:val="ab"/>
        <w:rPr>
          <w:sz w:val="20"/>
        </w:rPr>
      </w:pPr>
    </w:p>
    <w:p w:rsidR="000B21FD" w:rsidRDefault="000B21FD">
      <w:pPr>
        <w:pStyle w:val="ab"/>
        <w:spacing w:before="8"/>
        <w:rPr>
          <w:sz w:val="26"/>
        </w:rPr>
      </w:pPr>
    </w:p>
    <w:p w:rsidR="000B21FD" w:rsidRDefault="00AA7515">
      <w:pPr>
        <w:spacing w:before="89"/>
        <w:ind w:left="644" w:right="881"/>
        <w:jc w:val="center"/>
        <w:rPr>
          <w:b/>
          <w:sz w:val="28"/>
        </w:rPr>
      </w:pPr>
      <w:r>
        <w:rPr>
          <w:b/>
          <w:sz w:val="28"/>
        </w:rPr>
        <w:t>МИНИСТЕРСТВО СЕЛЬСКОГО ХОЗЯЙСТВА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ФЕДЕРАЦИИ</w:t>
      </w:r>
    </w:p>
    <w:p w:rsidR="000B21FD" w:rsidRDefault="00AA7515">
      <w:pPr>
        <w:pStyle w:val="ab"/>
        <w:spacing w:line="316" w:lineRule="exact"/>
        <w:ind w:left="644" w:right="879"/>
        <w:jc w:val="center"/>
      </w:pPr>
      <w:r>
        <w:t>(Минсельхоз</w:t>
      </w:r>
      <w:r>
        <w:rPr>
          <w:spacing w:val="-3"/>
        </w:rPr>
        <w:t xml:space="preserve"> </w:t>
      </w:r>
      <w:r>
        <w:t>России)</w:t>
      </w:r>
    </w:p>
    <w:p w:rsidR="000B21FD" w:rsidRDefault="000B21FD">
      <w:pPr>
        <w:pStyle w:val="ab"/>
        <w:rPr>
          <w:sz w:val="30"/>
        </w:rPr>
      </w:pPr>
    </w:p>
    <w:p w:rsidR="000B21FD" w:rsidRDefault="00AA7515">
      <w:pPr>
        <w:spacing w:before="211"/>
        <w:ind w:left="644" w:right="980"/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pacing w:val="11"/>
          <w:sz w:val="36"/>
        </w:rPr>
        <w:t xml:space="preserve"> </w:t>
      </w:r>
      <w:r>
        <w:rPr>
          <w:b/>
          <w:sz w:val="36"/>
        </w:rPr>
        <w:t>Р</w:t>
      </w:r>
      <w:r>
        <w:rPr>
          <w:b/>
          <w:spacing w:val="9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8"/>
          <w:sz w:val="36"/>
        </w:rPr>
        <w:t xml:space="preserve"> </w:t>
      </w:r>
      <w:r>
        <w:rPr>
          <w:b/>
          <w:sz w:val="36"/>
        </w:rPr>
        <w:t>К</w:t>
      </w:r>
      <w:r>
        <w:rPr>
          <w:b/>
          <w:spacing w:val="11"/>
          <w:sz w:val="36"/>
        </w:rPr>
        <w:t xml:space="preserve"> </w:t>
      </w:r>
      <w:r>
        <w:rPr>
          <w:b/>
          <w:sz w:val="36"/>
        </w:rPr>
        <w:t>А</w:t>
      </w:r>
      <w:r>
        <w:rPr>
          <w:b/>
          <w:spacing w:val="9"/>
          <w:sz w:val="36"/>
        </w:rPr>
        <w:t xml:space="preserve"> </w:t>
      </w:r>
      <w:r>
        <w:rPr>
          <w:b/>
          <w:sz w:val="36"/>
        </w:rPr>
        <w:t>З</w:t>
      </w:r>
    </w:p>
    <w:p w:rsidR="000B21FD" w:rsidRDefault="000B21FD">
      <w:pPr>
        <w:pStyle w:val="ab"/>
        <w:rPr>
          <w:b/>
          <w:sz w:val="37"/>
        </w:rPr>
      </w:pPr>
    </w:p>
    <w:p w:rsidR="000B21FD" w:rsidRDefault="00AA7515">
      <w:pPr>
        <w:tabs>
          <w:tab w:val="left" w:pos="6354"/>
        </w:tabs>
        <w:ind w:left="291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z w:val="28"/>
        </w:rPr>
        <w:tab/>
        <w:t xml:space="preserve">         №</w:t>
      </w:r>
    </w:p>
    <w:p w:rsidR="000B21FD" w:rsidRDefault="000B21FD">
      <w:pPr>
        <w:pStyle w:val="ab"/>
        <w:spacing w:before="5"/>
        <w:rPr>
          <w:b/>
          <w:sz w:val="30"/>
        </w:rPr>
      </w:pPr>
    </w:p>
    <w:p w:rsidR="000B21FD" w:rsidRDefault="00AA7515">
      <w:pPr>
        <w:ind w:left="4199" w:right="38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</w:p>
    <w:p w:rsidR="000B21FD" w:rsidRDefault="000B21FD">
      <w:pPr>
        <w:pStyle w:val="ab"/>
        <w:spacing w:before="1"/>
        <w:rPr>
          <w:b/>
        </w:rPr>
      </w:pPr>
    </w:p>
    <w:p w:rsidR="000B21FD" w:rsidRDefault="00AA7515">
      <w:pPr>
        <w:pStyle w:val="ab"/>
        <w:jc w:val="center"/>
        <w:rPr>
          <w:b/>
        </w:rPr>
      </w:pPr>
      <w:r>
        <w:rPr>
          <w:b/>
        </w:rPr>
        <w:t>Об утверждении п</w:t>
      </w:r>
      <w:r w:rsidR="004C396F">
        <w:rPr>
          <w:b/>
        </w:rPr>
        <w:t>орядка подготовки биологических обоснований</w:t>
      </w:r>
      <w:r>
        <w:rPr>
          <w:b/>
        </w:rPr>
        <w:t xml:space="preserve"> установления </w:t>
      </w:r>
      <w:proofErr w:type="spellStart"/>
      <w:r>
        <w:rPr>
          <w:b/>
        </w:rPr>
        <w:t>рыбохозяйственных</w:t>
      </w:r>
      <w:proofErr w:type="spellEnd"/>
      <w:r>
        <w:rPr>
          <w:b/>
        </w:rPr>
        <w:t xml:space="preserve"> заповедных зон, изменения их границ или прекращения существования </w:t>
      </w:r>
      <w:proofErr w:type="spellStart"/>
      <w:r>
        <w:rPr>
          <w:b/>
        </w:rPr>
        <w:t>рыбохозяйственных</w:t>
      </w:r>
      <w:proofErr w:type="spellEnd"/>
      <w:r>
        <w:rPr>
          <w:b/>
        </w:rPr>
        <w:t xml:space="preserve"> заповедных зон </w:t>
      </w:r>
    </w:p>
    <w:p w:rsidR="000B21FD" w:rsidRDefault="000B21FD">
      <w:pPr>
        <w:pStyle w:val="ab"/>
        <w:spacing w:before="4"/>
        <w:rPr>
          <w:b/>
        </w:rPr>
      </w:pPr>
    </w:p>
    <w:p w:rsidR="000B21FD" w:rsidRDefault="00AA7515">
      <w:pPr>
        <w:pStyle w:val="ab"/>
        <w:ind w:firstLine="709"/>
        <w:jc w:val="both"/>
      </w:pPr>
      <w:r>
        <w:t xml:space="preserve">В соответствии с пунктом 24 Правил установления </w:t>
      </w:r>
      <w:proofErr w:type="spellStart"/>
      <w:r>
        <w:t>рыбохозяйственных</w:t>
      </w:r>
      <w:proofErr w:type="spellEnd"/>
      <w:r>
        <w:t xml:space="preserve"> заповедных зон, изменения их границ, принятия решений о прекращении существования </w:t>
      </w:r>
      <w:proofErr w:type="spellStart"/>
      <w:r>
        <w:t>рыбохозяйственных</w:t>
      </w:r>
      <w:proofErr w:type="spellEnd"/>
      <w:r>
        <w:t xml:space="preserve"> заповедных зон, утвержденных постановлением Правительства Российской Федерации от 16 ноября 2023 г. № 1928, </w:t>
      </w:r>
      <w:proofErr w:type="gramStart"/>
      <w:r>
        <w:t>п</w:t>
      </w:r>
      <w:proofErr w:type="gramEnd"/>
      <w:r>
        <w:rPr>
          <w:spacing w:val="3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и к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ы в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ю:</w:t>
      </w:r>
    </w:p>
    <w:p w:rsidR="002E6F14" w:rsidRDefault="00AA7515">
      <w:pPr>
        <w:pStyle w:val="af"/>
        <w:numPr>
          <w:ilvl w:val="0"/>
          <w:numId w:val="1"/>
        </w:numPr>
        <w:tabs>
          <w:tab w:val="left" w:pos="115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C396F">
        <w:rPr>
          <w:sz w:val="28"/>
          <w:szCs w:val="28"/>
        </w:rPr>
        <w:t>орядок подготовки биологических обоснований</w:t>
      </w:r>
      <w:r>
        <w:rPr>
          <w:sz w:val="28"/>
          <w:szCs w:val="28"/>
        </w:rPr>
        <w:t xml:space="preserve"> установления </w:t>
      </w:r>
      <w:proofErr w:type="spellStart"/>
      <w:r>
        <w:rPr>
          <w:sz w:val="28"/>
          <w:szCs w:val="28"/>
        </w:rPr>
        <w:t>рыбохозяйственных</w:t>
      </w:r>
      <w:proofErr w:type="spellEnd"/>
      <w:r>
        <w:rPr>
          <w:sz w:val="28"/>
          <w:szCs w:val="28"/>
        </w:rPr>
        <w:t xml:space="preserve"> заповедных зон, изменения их границ</w:t>
      </w:r>
      <w:r>
        <w:rPr>
          <w:sz w:val="28"/>
          <w:szCs w:val="28"/>
        </w:rPr>
        <w:br/>
        <w:t xml:space="preserve">или прекращения существования </w:t>
      </w:r>
      <w:proofErr w:type="spellStart"/>
      <w:r>
        <w:rPr>
          <w:sz w:val="28"/>
          <w:szCs w:val="28"/>
        </w:rPr>
        <w:t>рыбохозяйственных</w:t>
      </w:r>
      <w:proofErr w:type="spellEnd"/>
      <w:r>
        <w:rPr>
          <w:sz w:val="28"/>
          <w:szCs w:val="28"/>
        </w:rPr>
        <w:t xml:space="preserve"> заповедных зон согласно приложению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приказу.</w:t>
      </w:r>
    </w:p>
    <w:p w:rsidR="00CE0C2C" w:rsidRDefault="00AA7515" w:rsidP="00F8753C">
      <w:pPr>
        <w:pStyle w:val="af"/>
        <w:numPr>
          <w:ilvl w:val="0"/>
          <w:numId w:val="1"/>
        </w:numPr>
        <w:tabs>
          <w:tab w:val="left" w:pos="1154"/>
        </w:tabs>
        <w:ind w:left="0" w:firstLine="709"/>
        <w:rPr>
          <w:sz w:val="28"/>
          <w:szCs w:val="28"/>
        </w:rPr>
      </w:pPr>
      <w:r w:rsidRPr="00F8753C">
        <w:rPr>
          <w:sz w:val="28"/>
          <w:szCs w:val="28"/>
        </w:rPr>
        <w:t>Признать утратившим силу</w:t>
      </w:r>
      <w:r w:rsidR="00CE0C2C">
        <w:rPr>
          <w:sz w:val="28"/>
          <w:szCs w:val="28"/>
        </w:rPr>
        <w:t>:</w:t>
      </w:r>
      <w:r w:rsidRPr="00F8753C">
        <w:rPr>
          <w:sz w:val="28"/>
          <w:szCs w:val="28"/>
        </w:rPr>
        <w:t xml:space="preserve"> </w:t>
      </w:r>
    </w:p>
    <w:p w:rsidR="00CE0C2C" w:rsidRDefault="00CE0C2C" w:rsidP="00BF7F21">
      <w:pPr>
        <w:pStyle w:val="af"/>
        <w:tabs>
          <w:tab w:val="left" w:pos="115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AA7515" w:rsidRPr="00F8753C">
        <w:rPr>
          <w:sz w:val="28"/>
          <w:szCs w:val="28"/>
        </w:rPr>
        <w:t>риказ Минсельхоза России</w:t>
      </w:r>
      <w:r w:rsidR="005633BF">
        <w:rPr>
          <w:sz w:val="28"/>
          <w:szCs w:val="28"/>
        </w:rPr>
        <w:t xml:space="preserve"> </w:t>
      </w:r>
      <w:r w:rsidR="00AA7515" w:rsidRPr="00F8753C">
        <w:rPr>
          <w:sz w:val="28"/>
          <w:szCs w:val="28"/>
        </w:rPr>
        <w:t xml:space="preserve">от 21 февраля 2020 г. № 83 </w:t>
      </w:r>
      <w:r w:rsidR="00BF7F21">
        <w:rPr>
          <w:sz w:val="28"/>
          <w:szCs w:val="28"/>
        </w:rPr>
        <w:br/>
      </w:r>
      <w:r w:rsidR="00AA7515" w:rsidRPr="00F8753C">
        <w:rPr>
          <w:sz w:val="28"/>
          <w:szCs w:val="28"/>
        </w:rPr>
        <w:t>«Об утверждении критериев и порядка</w:t>
      </w:r>
      <w:r>
        <w:rPr>
          <w:sz w:val="28"/>
          <w:szCs w:val="28"/>
        </w:rPr>
        <w:t xml:space="preserve"> </w:t>
      </w:r>
      <w:r w:rsidR="00AA7515" w:rsidRPr="00F8753C">
        <w:rPr>
          <w:sz w:val="28"/>
          <w:szCs w:val="28"/>
        </w:rPr>
        <w:t xml:space="preserve">подготовки биологического обоснования создания </w:t>
      </w:r>
      <w:proofErr w:type="spellStart"/>
      <w:r w:rsidR="00AA7515" w:rsidRPr="00F8753C">
        <w:rPr>
          <w:sz w:val="28"/>
          <w:szCs w:val="28"/>
        </w:rPr>
        <w:t>рыбохозяйственной</w:t>
      </w:r>
      <w:proofErr w:type="spellEnd"/>
      <w:r>
        <w:rPr>
          <w:sz w:val="28"/>
          <w:szCs w:val="28"/>
        </w:rPr>
        <w:t xml:space="preserve"> </w:t>
      </w:r>
      <w:r w:rsidR="005633BF">
        <w:rPr>
          <w:sz w:val="28"/>
          <w:szCs w:val="28"/>
        </w:rPr>
        <w:t>заповедной зоны, а также</w:t>
      </w:r>
      <w:r w:rsidR="00BF7F21">
        <w:rPr>
          <w:sz w:val="28"/>
          <w:szCs w:val="28"/>
        </w:rPr>
        <w:br/>
      </w:r>
      <w:r w:rsidR="00AA7515" w:rsidRPr="00F8753C">
        <w:rPr>
          <w:sz w:val="28"/>
          <w:szCs w:val="28"/>
        </w:rPr>
        <w:t xml:space="preserve">формы паспорта </w:t>
      </w:r>
      <w:proofErr w:type="spellStart"/>
      <w:r w:rsidR="00AA7515" w:rsidRPr="00F8753C">
        <w:rPr>
          <w:sz w:val="28"/>
          <w:szCs w:val="28"/>
        </w:rPr>
        <w:t>рыбохозяйственной</w:t>
      </w:r>
      <w:proofErr w:type="spellEnd"/>
      <w:r w:rsidR="00AA7515" w:rsidRPr="00F8753C">
        <w:rPr>
          <w:sz w:val="28"/>
          <w:szCs w:val="28"/>
        </w:rPr>
        <w:t xml:space="preserve"> заповедной зоны»</w:t>
      </w:r>
      <w:r w:rsidR="00F57414" w:rsidRPr="00F8753C">
        <w:rPr>
          <w:sz w:val="28"/>
          <w:szCs w:val="28"/>
        </w:rPr>
        <w:t xml:space="preserve"> (з</w:t>
      </w:r>
      <w:r w:rsidR="005633BF">
        <w:rPr>
          <w:sz w:val="28"/>
          <w:szCs w:val="28"/>
        </w:rPr>
        <w:t>арегистрирован</w:t>
      </w:r>
      <w:r w:rsidR="005633BF">
        <w:rPr>
          <w:sz w:val="28"/>
          <w:szCs w:val="28"/>
        </w:rPr>
        <w:br/>
      </w:r>
      <w:r w:rsidR="00F57414" w:rsidRPr="00F8753C">
        <w:rPr>
          <w:sz w:val="28"/>
          <w:szCs w:val="28"/>
        </w:rPr>
        <w:t>Мин</w:t>
      </w:r>
      <w:r w:rsidR="00D3039F" w:rsidRPr="00F8753C">
        <w:rPr>
          <w:sz w:val="28"/>
          <w:szCs w:val="28"/>
        </w:rPr>
        <w:t xml:space="preserve">истерством </w:t>
      </w:r>
      <w:r w:rsidR="00F57414" w:rsidRPr="00F8753C">
        <w:rPr>
          <w:sz w:val="28"/>
          <w:szCs w:val="28"/>
        </w:rPr>
        <w:t>юст</w:t>
      </w:r>
      <w:r w:rsidR="00D3039F" w:rsidRPr="00F8753C">
        <w:rPr>
          <w:sz w:val="28"/>
          <w:szCs w:val="28"/>
        </w:rPr>
        <w:t>иции</w:t>
      </w:r>
      <w:r w:rsidR="00F57414" w:rsidRPr="00F8753C">
        <w:rPr>
          <w:sz w:val="28"/>
          <w:szCs w:val="28"/>
        </w:rPr>
        <w:t xml:space="preserve"> Росси</w:t>
      </w:r>
      <w:r w:rsidR="00D3039F" w:rsidRPr="00F8753C">
        <w:rPr>
          <w:sz w:val="28"/>
          <w:szCs w:val="28"/>
        </w:rPr>
        <w:t>йской Федерации</w:t>
      </w:r>
      <w:r w:rsidR="00F57414" w:rsidRPr="00F8753C">
        <w:rPr>
          <w:sz w:val="28"/>
          <w:szCs w:val="28"/>
        </w:rPr>
        <w:t xml:space="preserve"> 13 мая 2020 г., регистрационный № 58336)</w:t>
      </w:r>
      <w:r w:rsidRPr="00CE0C2C">
        <w:rPr>
          <w:sz w:val="28"/>
          <w:szCs w:val="28"/>
        </w:rPr>
        <w:t>;</w:t>
      </w:r>
      <w:r w:rsidR="002E6F14" w:rsidRPr="00F8753C">
        <w:rPr>
          <w:sz w:val="28"/>
          <w:szCs w:val="28"/>
        </w:rPr>
        <w:t xml:space="preserve"> </w:t>
      </w:r>
    </w:p>
    <w:p w:rsidR="000B21FD" w:rsidRPr="00F8753C" w:rsidRDefault="00CE0C2C" w:rsidP="00BF7F21">
      <w:pPr>
        <w:pStyle w:val="af"/>
        <w:tabs>
          <w:tab w:val="left" w:pos="115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7E473A">
        <w:rPr>
          <w:sz w:val="28"/>
          <w:szCs w:val="28"/>
        </w:rPr>
        <w:t xml:space="preserve">пункт 8 </w:t>
      </w:r>
      <w:r w:rsidR="00F74279" w:rsidRPr="00F8753C">
        <w:rPr>
          <w:sz w:val="28"/>
          <w:szCs w:val="28"/>
        </w:rPr>
        <w:t>изменений</w:t>
      </w:r>
      <w:r w:rsidR="00F74279">
        <w:rPr>
          <w:sz w:val="28"/>
          <w:szCs w:val="28"/>
        </w:rPr>
        <w:t>, которые вносятся</w:t>
      </w:r>
      <w:r w:rsidR="00F74279" w:rsidRPr="00F8753C">
        <w:rPr>
          <w:sz w:val="28"/>
          <w:szCs w:val="28"/>
        </w:rPr>
        <w:t xml:space="preserve"> в некоторые нормативные правовые акты Министерства сельского хозяйства Российской Федерации, регулирующие отношения в сфере рыбного хозяйства, в части уточнения наименования рыбной продукции</w:t>
      </w:r>
      <w:r w:rsidR="00F74279">
        <w:rPr>
          <w:sz w:val="28"/>
          <w:szCs w:val="28"/>
        </w:rPr>
        <w:t>, утвержденны</w:t>
      </w:r>
      <w:r w:rsidR="001B3994">
        <w:rPr>
          <w:sz w:val="28"/>
          <w:szCs w:val="28"/>
        </w:rPr>
        <w:t>х</w:t>
      </w:r>
      <w:r w:rsidR="00F7427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E6F14" w:rsidRPr="00F8753C">
        <w:rPr>
          <w:sz w:val="28"/>
          <w:szCs w:val="28"/>
        </w:rPr>
        <w:t>риказ</w:t>
      </w:r>
      <w:r w:rsidR="00F74279">
        <w:rPr>
          <w:sz w:val="28"/>
          <w:szCs w:val="28"/>
        </w:rPr>
        <w:t>ом</w:t>
      </w:r>
      <w:r w:rsidR="002E6F14" w:rsidRPr="00F8753C">
        <w:rPr>
          <w:sz w:val="28"/>
          <w:szCs w:val="28"/>
        </w:rPr>
        <w:t xml:space="preserve"> Минсельхоза </w:t>
      </w:r>
      <w:r w:rsidR="002E6F14" w:rsidRPr="00F8753C">
        <w:rPr>
          <w:sz w:val="28"/>
          <w:szCs w:val="28"/>
        </w:rPr>
        <w:lastRenderedPageBreak/>
        <w:t>России от 27 января 2022 г. № 30</w:t>
      </w:r>
      <w:r w:rsidR="00F74279">
        <w:rPr>
          <w:sz w:val="28"/>
          <w:szCs w:val="28"/>
        </w:rPr>
        <w:t xml:space="preserve"> </w:t>
      </w:r>
      <w:r w:rsidR="002E6F14" w:rsidRPr="00F8753C">
        <w:rPr>
          <w:sz w:val="28"/>
          <w:szCs w:val="28"/>
        </w:rPr>
        <w:t xml:space="preserve">(зарегистрирован  Министерством юстиции Российской Федерации 28 февраля 2022 г., регистрационный </w:t>
      </w:r>
      <w:r w:rsidR="00F74279">
        <w:rPr>
          <w:sz w:val="28"/>
          <w:szCs w:val="28"/>
        </w:rPr>
        <w:br/>
      </w:r>
      <w:r w:rsidR="002E6F14" w:rsidRPr="00F8753C">
        <w:rPr>
          <w:sz w:val="28"/>
          <w:szCs w:val="28"/>
        </w:rPr>
        <w:t>№ 67555).</w:t>
      </w:r>
    </w:p>
    <w:p w:rsidR="00B23F4A" w:rsidRDefault="00B23F4A">
      <w:pPr>
        <w:pStyle w:val="ab"/>
        <w:tabs>
          <w:tab w:val="left" w:pos="7382"/>
        </w:tabs>
      </w:pPr>
    </w:p>
    <w:p w:rsidR="00B23F4A" w:rsidRDefault="00B23F4A">
      <w:pPr>
        <w:pStyle w:val="ab"/>
        <w:tabs>
          <w:tab w:val="left" w:pos="7382"/>
        </w:tabs>
      </w:pPr>
    </w:p>
    <w:p w:rsidR="00B23F4A" w:rsidRDefault="00B23F4A">
      <w:pPr>
        <w:pStyle w:val="ab"/>
        <w:tabs>
          <w:tab w:val="left" w:pos="7382"/>
        </w:tabs>
      </w:pPr>
    </w:p>
    <w:p w:rsidR="000B21FD" w:rsidRDefault="00AA7515">
      <w:pPr>
        <w:pStyle w:val="ab"/>
        <w:tabs>
          <w:tab w:val="left" w:pos="7382"/>
        </w:tabs>
        <w:sectPr w:rsidR="000B21FD">
          <w:pgSz w:w="11906" w:h="16838"/>
          <w:pgMar w:top="1134" w:right="1134" w:bottom="1134" w:left="1701" w:header="0" w:footer="0" w:gutter="0"/>
          <w:cols w:space="720"/>
          <w:formProt w:val="0"/>
          <w:docGrid w:linePitch="299" w:charSpace="4096"/>
        </w:sectPr>
      </w:pPr>
      <w:r>
        <w:t xml:space="preserve">Министр                                                       </w:t>
      </w:r>
      <w:r w:rsidR="004C396F">
        <w:t xml:space="preserve">                    </w:t>
      </w:r>
      <w:r>
        <w:t xml:space="preserve"> </w:t>
      </w:r>
      <w:r w:rsidR="00573CEA" w:rsidRPr="00DD730F">
        <w:t xml:space="preserve">            </w:t>
      </w:r>
      <w:r>
        <w:t>Д.Н.</w:t>
      </w:r>
      <w:r>
        <w:rPr>
          <w:spacing w:val="-4"/>
        </w:rPr>
        <w:t xml:space="preserve"> </w:t>
      </w:r>
      <w:r>
        <w:t>Патрушев</w:t>
      </w:r>
    </w:p>
    <w:p w:rsidR="007F77FF" w:rsidRDefault="007F77FF" w:rsidP="001D459F">
      <w:pPr>
        <w:pStyle w:val="ab"/>
        <w:spacing w:before="62" w:line="291" w:lineRule="exact"/>
        <w:ind w:left="5103" w:firstLine="284"/>
      </w:pPr>
      <w:r>
        <w:lastRenderedPageBreak/>
        <w:t xml:space="preserve">УТВЕРЖДЕНО </w:t>
      </w:r>
    </w:p>
    <w:p w:rsidR="007F77FF" w:rsidRDefault="007F77FF" w:rsidP="001D459F">
      <w:pPr>
        <w:pStyle w:val="ab"/>
        <w:tabs>
          <w:tab w:val="left" w:pos="7194"/>
          <w:tab w:val="left" w:pos="7968"/>
        </w:tabs>
        <w:spacing w:before="19" w:line="194" w:lineRule="auto"/>
        <w:ind w:left="5387" w:right="638"/>
      </w:pPr>
      <w:r>
        <w:t>приказом</w:t>
      </w:r>
      <w:r w:rsidR="001D459F">
        <w:t xml:space="preserve"> </w:t>
      </w:r>
      <w:r w:rsidRPr="00F26787">
        <w:t xml:space="preserve">Министерства сельского хозяйства </w:t>
      </w:r>
    </w:p>
    <w:p w:rsidR="007F77FF" w:rsidRPr="00AE01C1" w:rsidRDefault="007F77FF" w:rsidP="001D459F">
      <w:pPr>
        <w:pStyle w:val="ab"/>
        <w:tabs>
          <w:tab w:val="left" w:pos="7194"/>
          <w:tab w:val="left" w:pos="7968"/>
        </w:tabs>
        <w:spacing w:before="19" w:line="194" w:lineRule="auto"/>
        <w:ind w:left="5529" w:right="638" w:hanging="142"/>
      </w:pPr>
      <w:r w:rsidRPr="00F26787">
        <w:t>Российской Федерации</w:t>
      </w:r>
      <w:r>
        <w:t xml:space="preserve"> </w:t>
      </w:r>
      <w:r>
        <w:rPr>
          <w:spacing w:val="-67"/>
        </w:rPr>
        <w:t xml:space="preserve"> </w:t>
      </w:r>
    </w:p>
    <w:p w:rsidR="007F77FF" w:rsidRDefault="007F77FF" w:rsidP="001D459F">
      <w:pPr>
        <w:pStyle w:val="ab"/>
        <w:tabs>
          <w:tab w:val="left" w:pos="7194"/>
          <w:tab w:val="left" w:pos="7968"/>
        </w:tabs>
        <w:spacing w:before="19" w:line="194" w:lineRule="auto"/>
        <w:ind w:left="5103" w:right="287" w:firstLine="284"/>
      </w:pPr>
      <w:r>
        <w:t xml:space="preserve">от </w:t>
      </w:r>
      <w:r w:rsidR="001D459F">
        <w:t xml:space="preserve">                            </w:t>
      </w:r>
      <w:r>
        <w:rPr>
          <w:spacing w:val="68"/>
        </w:rPr>
        <w:t xml:space="preserve"> </w:t>
      </w:r>
      <w:r>
        <w:t xml:space="preserve">№ </w:t>
      </w:r>
    </w:p>
    <w:p w:rsidR="000B21FD" w:rsidRDefault="000B21FD">
      <w:pPr>
        <w:ind w:right="397"/>
        <w:rPr>
          <w:b/>
          <w:sz w:val="28"/>
          <w:szCs w:val="28"/>
        </w:rPr>
      </w:pPr>
    </w:p>
    <w:p w:rsidR="004E60B9" w:rsidRDefault="004E60B9">
      <w:pPr>
        <w:ind w:right="397"/>
        <w:rPr>
          <w:b/>
          <w:sz w:val="28"/>
          <w:szCs w:val="28"/>
        </w:rPr>
      </w:pPr>
    </w:p>
    <w:p w:rsidR="000B21FD" w:rsidRDefault="00EA4604">
      <w:pPr>
        <w:ind w:right="397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rect id="Rectangle 6" o:spid="_x0000_s1026" style="position:absolute;margin-left:261.4pt;margin-top:15.7pt;width:3.45pt;height:16.5pt;z-index:251657728;mso-position-horizontal-relative:page" stroked="f" strokecolor="#3465a4">
            <v:fill color2="black" o:detectmouseclick="t"/>
            <v:stroke joinstyle="round"/>
            <w10:wrap anchorx="page"/>
          </v:rect>
        </w:pict>
      </w:r>
    </w:p>
    <w:p w:rsidR="000B21FD" w:rsidRDefault="00AA7515">
      <w:pPr>
        <w:pStyle w:val="ab"/>
        <w:jc w:val="center"/>
        <w:rPr>
          <w:b/>
        </w:rPr>
      </w:pPr>
      <w:r>
        <w:rPr>
          <w:b/>
        </w:rPr>
        <w:t>По</w:t>
      </w:r>
      <w:r w:rsidR="004C396F">
        <w:rPr>
          <w:b/>
        </w:rPr>
        <w:t xml:space="preserve">рядок </w:t>
      </w:r>
      <w:r w:rsidR="004C396F">
        <w:rPr>
          <w:b/>
        </w:rPr>
        <w:br/>
        <w:t>подготовки биологических обоснований</w:t>
      </w:r>
      <w:r>
        <w:rPr>
          <w:b/>
        </w:rPr>
        <w:t xml:space="preserve"> установления </w:t>
      </w:r>
      <w:proofErr w:type="spellStart"/>
      <w:r>
        <w:rPr>
          <w:b/>
        </w:rPr>
        <w:t>рыбохозяйственных</w:t>
      </w:r>
      <w:proofErr w:type="spellEnd"/>
      <w:r>
        <w:rPr>
          <w:b/>
        </w:rPr>
        <w:t xml:space="preserve"> заповедных зон, изменения их границ или прекращения существования </w:t>
      </w:r>
      <w:proofErr w:type="spellStart"/>
      <w:r>
        <w:rPr>
          <w:b/>
        </w:rPr>
        <w:t>рыбохозяйственных</w:t>
      </w:r>
      <w:proofErr w:type="spellEnd"/>
      <w:r>
        <w:rPr>
          <w:b/>
        </w:rPr>
        <w:t xml:space="preserve"> заповедных зон</w:t>
      </w:r>
    </w:p>
    <w:p w:rsidR="004E60B9" w:rsidRDefault="004E60B9">
      <w:pPr>
        <w:pStyle w:val="ab"/>
      </w:pPr>
    </w:p>
    <w:p w:rsidR="000B21FD" w:rsidRPr="00675EF3" w:rsidRDefault="00AA7515" w:rsidP="002E6F14">
      <w:pPr>
        <w:pStyle w:val="af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</w:pPr>
      <w:r w:rsidRPr="00675EF3">
        <w:rPr>
          <w:sz w:val="28"/>
          <w:szCs w:val="28"/>
        </w:rPr>
        <w:t xml:space="preserve">Настоящий </w:t>
      </w:r>
      <w:r w:rsidR="002E6F14" w:rsidRPr="00675EF3">
        <w:rPr>
          <w:sz w:val="28"/>
          <w:szCs w:val="28"/>
        </w:rPr>
        <w:t>П</w:t>
      </w:r>
      <w:r w:rsidR="004C396F" w:rsidRPr="00675EF3">
        <w:rPr>
          <w:sz w:val="28"/>
          <w:szCs w:val="28"/>
        </w:rPr>
        <w:t>орядок</w:t>
      </w:r>
      <w:r w:rsidR="002E6F14" w:rsidRPr="00675EF3">
        <w:rPr>
          <w:sz w:val="28"/>
          <w:szCs w:val="28"/>
        </w:rPr>
        <w:t xml:space="preserve"> регламентирует процедуру</w:t>
      </w:r>
      <w:r w:rsidR="004C396F" w:rsidRPr="00675EF3">
        <w:rPr>
          <w:sz w:val="28"/>
          <w:szCs w:val="28"/>
        </w:rPr>
        <w:t xml:space="preserve"> подготовки биологических обоснований</w:t>
      </w:r>
      <w:r w:rsidRPr="00675EF3">
        <w:rPr>
          <w:sz w:val="28"/>
          <w:szCs w:val="28"/>
        </w:rPr>
        <w:t xml:space="preserve"> установления </w:t>
      </w:r>
      <w:proofErr w:type="spellStart"/>
      <w:r w:rsidRPr="00675EF3">
        <w:rPr>
          <w:sz w:val="28"/>
          <w:szCs w:val="28"/>
        </w:rPr>
        <w:t>рыбохозяйственных</w:t>
      </w:r>
      <w:proofErr w:type="spellEnd"/>
      <w:r w:rsidRPr="00675EF3">
        <w:rPr>
          <w:sz w:val="28"/>
          <w:szCs w:val="28"/>
        </w:rPr>
        <w:t xml:space="preserve"> заповедных зон, изменения их границ или прекращения существования </w:t>
      </w:r>
      <w:proofErr w:type="spellStart"/>
      <w:r w:rsidRPr="00675EF3">
        <w:rPr>
          <w:sz w:val="28"/>
          <w:szCs w:val="28"/>
        </w:rPr>
        <w:t>рыбохозяйственных</w:t>
      </w:r>
      <w:proofErr w:type="spellEnd"/>
      <w:r w:rsidRPr="00675EF3">
        <w:rPr>
          <w:sz w:val="28"/>
          <w:szCs w:val="28"/>
        </w:rPr>
        <w:t xml:space="preserve"> заповедных зон </w:t>
      </w:r>
      <w:r w:rsidR="00D3039F" w:rsidRPr="00675EF3">
        <w:rPr>
          <w:sz w:val="28"/>
          <w:szCs w:val="28"/>
        </w:rPr>
        <w:t>(далее</w:t>
      </w:r>
      <w:r w:rsidR="002E6F14" w:rsidRPr="00675EF3">
        <w:rPr>
          <w:sz w:val="28"/>
          <w:szCs w:val="28"/>
        </w:rPr>
        <w:t xml:space="preserve"> соответственно</w:t>
      </w:r>
      <w:r w:rsidR="00D3039F" w:rsidRPr="00675EF3">
        <w:rPr>
          <w:sz w:val="28"/>
          <w:szCs w:val="28"/>
        </w:rPr>
        <w:t xml:space="preserve"> – Порядок</w:t>
      </w:r>
      <w:r w:rsidR="002E6F14" w:rsidRPr="00675EF3">
        <w:rPr>
          <w:sz w:val="28"/>
          <w:szCs w:val="28"/>
        </w:rPr>
        <w:t>, биологическое обоснование</w:t>
      </w:r>
      <w:r w:rsidR="00D3039F" w:rsidRPr="00675EF3">
        <w:rPr>
          <w:sz w:val="28"/>
          <w:szCs w:val="28"/>
        </w:rPr>
        <w:t>)</w:t>
      </w:r>
      <w:r w:rsidR="002E6F14" w:rsidRPr="00675EF3">
        <w:rPr>
          <w:sz w:val="28"/>
          <w:szCs w:val="28"/>
        </w:rPr>
        <w:t>, на основании которых</w:t>
      </w:r>
      <w:r w:rsidR="001D459F" w:rsidRPr="00675EF3">
        <w:rPr>
          <w:sz w:val="28"/>
          <w:szCs w:val="28"/>
        </w:rPr>
        <w:t xml:space="preserve"> </w:t>
      </w:r>
      <w:r w:rsidRPr="00675EF3">
        <w:rPr>
          <w:sz w:val="28"/>
          <w:szCs w:val="28"/>
        </w:rPr>
        <w:t xml:space="preserve">Министерством сельского хозяйства Российской Федерации </w:t>
      </w:r>
      <w:r w:rsidR="002E6F14" w:rsidRPr="00675EF3">
        <w:rPr>
          <w:sz w:val="28"/>
          <w:szCs w:val="28"/>
        </w:rPr>
        <w:t xml:space="preserve">принимаются </w:t>
      </w:r>
      <w:r w:rsidRPr="00675EF3">
        <w:rPr>
          <w:sz w:val="28"/>
          <w:szCs w:val="28"/>
        </w:rPr>
        <w:t>решения</w:t>
      </w:r>
      <w:r w:rsidRPr="00675EF3">
        <w:rPr>
          <w:sz w:val="28"/>
          <w:szCs w:val="28"/>
        </w:rPr>
        <w:br/>
        <w:t xml:space="preserve">об установлении </w:t>
      </w:r>
      <w:proofErr w:type="spellStart"/>
      <w:r w:rsidRPr="00675EF3">
        <w:rPr>
          <w:sz w:val="28"/>
          <w:szCs w:val="28"/>
        </w:rPr>
        <w:t>р</w:t>
      </w:r>
      <w:r w:rsidR="004C396F" w:rsidRPr="00675EF3">
        <w:rPr>
          <w:sz w:val="28"/>
          <w:szCs w:val="28"/>
        </w:rPr>
        <w:t>ыбохозяйственных</w:t>
      </w:r>
      <w:proofErr w:type="spellEnd"/>
      <w:r w:rsidR="004C396F" w:rsidRPr="00675EF3">
        <w:rPr>
          <w:sz w:val="28"/>
          <w:szCs w:val="28"/>
        </w:rPr>
        <w:t xml:space="preserve"> заповедных зон, изменении</w:t>
      </w:r>
      <w:r w:rsidR="001D459F" w:rsidRPr="00675EF3">
        <w:rPr>
          <w:sz w:val="28"/>
          <w:szCs w:val="28"/>
        </w:rPr>
        <w:br/>
      </w:r>
      <w:r w:rsidRPr="00675EF3">
        <w:rPr>
          <w:sz w:val="28"/>
          <w:szCs w:val="28"/>
        </w:rPr>
        <w:t xml:space="preserve">их границ или о прекращении существования </w:t>
      </w:r>
      <w:proofErr w:type="spellStart"/>
      <w:r w:rsidRPr="00675EF3">
        <w:rPr>
          <w:sz w:val="28"/>
          <w:szCs w:val="28"/>
        </w:rPr>
        <w:t>рыбохозяйственных</w:t>
      </w:r>
      <w:proofErr w:type="spellEnd"/>
      <w:r w:rsidRPr="00675EF3">
        <w:rPr>
          <w:sz w:val="28"/>
          <w:szCs w:val="28"/>
        </w:rPr>
        <w:t xml:space="preserve"> заповедных зон</w:t>
      </w:r>
      <w:r w:rsidR="002E6F14" w:rsidRPr="00675EF3">
        <w:rPr>
          <w:rStyle w:val="afa"/>
          <w:sz w:val="28"/>
          <w:szCs w:val="28"/>
        </w:rPr>
        <w:footnoteReference w:id="1"/>
      </w:r>
      <w:r w:rsidRPr="00675EF3">
        <w:rPr>
          <w:sz w:val="28"/>
          <w:szCs w:val="28"/>
        </w:rPr>
        <w:t>.</w:t>
      </w:r>
    </w:p>
    <w:p w:rsidR="001D459F" w:rsidRPr="00404DF9" w:rsidRDefault="00404DF9" w:rsidP="00F8753C">
      <w:pPr>
        <w:pStyle w:val="af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404DF9">
        <w:rPr>
          <w:color w:val="000000" w:themeColor="text1"/>
          <w:sz w:val="28"/>
          <w:szCs w:val="28"/>
        </w:rPr>
        <w:t>Подготовка биологических обоснований обеспечивается на безвозмездной основе подведомственным Федеральному агентству по рыболовству федеральным государственным бюджетным научным учреждением «Всероссийский научно-исследовательский институт рыбного хозяйства и океанографии» (далее – ФГБНУ «ВНИРО»), осуществляющим государственный мониторинг водных био</w:t>
      </w:r>
      <w:r w:rsidR="00F74279">
        <w:rPr>
          <w:color w:val="000000" w:themeColor="text1"/>
          <w:sz w:val="28"/>
          <w:szCs w:val="28"/>
        </w:rPr>
        <w:t xml:space="preserve">логических </w:t>
      </w:r>
      <w:r w:rsidRPr="00404DF9">
        <w:rPr>
          <w:color w:val="000000" w:themeColor="text1"/>
          <w:sz w:val="28"/>
          <w:szCs w:val="28"/>
        </w:rPr>
        <w:t>ресурсов</w:t>
      </w:r>
      <w:r w:rsidR="00F74279">
        <w:rPr>
          <w:color w:val="000000" w:themeColor="text1"/>
          <w:sz w:val="28"/>
          <w:szCs w:val="28"/>
        </w:rPr>
        <w:t xml:space="preserve"> (далее</w:t>
      </w:r>
      <w:r w:rsidR="00510A2C">
        <w:rPr>
          <w:color w:val="000000" w:themeColor="text1"/>
          <w:sz w:val="28"/>
          <w:szCs w:val="28"/>
        </w:rPr>
        <w:t xml:space="preserve"> </w:t>
      </w:r>
      <w:r w:rsidR="00F74279">
        <w:rPr>
          <w:color w:val="000000" w:themeColor="text1"/>
          <w:sz w:val="28"/>
          <w:szCs w:val="28"/>
        </w:rPr>
        <w:t>- водные биоресурсы)</w:t>
      </w:r>
      <w:r w:rsidRPr="00404DF9">
        <w:rPr>
          <w:color w:val="000000" w:themeColor="text1"/>
          <w:sz w:val="28"/>
          <w:szCs w:val="28"/>
        </w:rPr>
        <w:t>, на основании государственного задания</w:t>
      </w:r>
      <w:r w:rsidRPr="00404DF9">
        <w:rPr>
          <w:rStyle w:val="afa"/>
          <w:color w:val="000000" w:themeColor="text1"/>
          <w:sz w:val="28"/>
          <w:szCs w:val="28"/>
        </w:rPr>
        <w:footnoteReference w:id="2"/>
      </w:r>
      <w:r w:rsidR="006B10C4" w:rsidRPr="00404DF9">
        <w:rPr>
          <w:color w:val="000000" w:themeColor="text1"/>
          <w:sz w:val="28"/>
          <w:szCs w:val="28"/>
        </w:rPr>
        <w:t>.</w:t>
      </w:r>
    </w:p>
    <w:p w:rsidR="00CC38F9" w:rsidRPr="00F8753C" w:rsidRDefault="00404DF9" w:rsidP="00F8753C">
      <w:pPr>
        <w:pStyle w:val="af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</w:pPr>
      <w:r>
        <w:rPr>
          <w:sz w:val="28"/>
          <w:szCs w:val="28"/>
          <w:lang w:eastAsia="ru-RU"/>
        </w:rPr>
        <w:t>Подготовка</w:t>
      </w:r>
      <w:r w:rsidR="00CC38F9" w:rsidRPr="00F8753C">
        <w:rPr>
          <w:sz w:val="28"/>
          <w:szCs w:val="28"/>
          <w:lang w:eastAsia="ru-RU"/>
        </w:rPr>
        <w:t xml:space="preserve"> биологического обоснования осуществляется:</w:t>
      </w:r>
    </w:p>
    <w:p w:rsidR="00CC38F9" w:rsidRDefault="00CC38F9" w:rsidP="00CC38F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а</w:t>
      </w:r>
      <w:r w:rsidR="004E60B9">
        <w:rPr>
          <w:sz w:val="28"/>
          <w:szCs w:val="28"/>
          <w:lang w:eastAsia="ru-RU"/>
        </w:rPr>
        <w:t xml:space="preserve">) по инициативе </w:t>
      </w:r>
      <w:r w:rsidR="00F74279">
        <w:rPr>
          <w:sz w:val="28"/>
          <w:szCs w:val="28"/>
          <w:lang w:eastAsia="ru-RU"/>
        </w:rPr>
        <w:t>Федерального агентства по рыболовству</w:t>
      </w:r>
      <w:r>
        <w:rPr>
          <w:sz w:val="28"/>
          <w:szCs w:val="28"/>
          <w:lang w:eastAsia="ru-RU"/>
        </w:rPr>
        <w:t xml:space="preserve">, </w:t>
      </w:r>
      <w:r w:rsidR="004E60B9">
        <w:rPr>
          <w:sz w:val="28"/>
          <w:szCs w:val="28"/>
          <w:lang w:eastAsia="ru-RU"/>
        </w:rPr>
        <w:t xml:space="preserve">которое </w:t>
      </w:r>
      <w:r w:rsidR="004E60B9">
        <w:rPr>
          <w:sz w:val="28"/>
          <w:szCs w:val="28"/>
          <w:lang w:eastAsia="ru-RU"/>
        </w:rPr>
        <w:lastRenderedPageBreak/>
        <w:t>ежегодно, до 15 апреля,</w:t>
      </w:r>
      <w:r w:rsidR="00F74279">
        <w:rPr>
          <w:sz w:val="28"/>
          <w:szCs w:val="28"/>
          <w:lang w:eastAsia="ru-RU"/>
        </w:rPr>
        <w:t xml:space="preserve"> </w:t>
      </w:r>
      <w:r w:rsidRPr="00CC38F9">
        <w:rPr>
          <w:sz w:val="28"/>
          <w:szCs w:val="28"/>
          <w:lang w:eastAsia="ru-RU"/>
        </w:rPr>
        <w:t>на основании данных государственного мониторинга водных биоресурсов</w:t>
      </w:r>
      <w:r>
        <w:rPr>
          <w:rStyle w:val="afa"/>
          <w:sz w:val="28"/>
          <w:szCs w:val="28"/>
          <w:lang w:eastAsia="ru-RU"/>
        </w:rPr>
        <w:footnoteReference w:id="3"/>
      </w:r>
      <w:r w:rsidR="006B10C4">
        <w:rPr>
          <w:sz w:val="28"/>
          <w:szCs w:val="28"/>
          <w:lang w:eastAsia="ru-RU"/>
        </w:rPr>
        <w:t>, свидетельствующих</w:t>
      </w:r>
      <w:r w:rsidR="004E60B9">
        <w:rPr>
          <w:sz w:val="28"/>
          <w:szCs w:val="28"/>
          <w:lang w:eastAsia="ru-RU"/>
        </w:rPr>
        <w:t xml:space="preserve"> </w:t>
      </w:r>
      <w:r w:rsidRPr="00CC38F9">
        <w:rPr>
          <w:sz w:val="28"/>
          <w:szCs w:val="28"/>
          <w:lang w:eastAsia="ru-RU"/>
        </w:rPr>
        <w:t>о необходимост</w:t>
      </w:r>
      <w:r w:rsidR="00675EF3">
        <w:rPr>
          <w:sz w:val="28"/>
          <w:szCs w:val="28"/>
          <w:lang w:eastAsia="ru-RU"/>
        </w:rPr>
        <w:t xml:space="preserve">и установления </w:t>
      </w:r>
      <w:proofErr w:type="spellStart"/>
      <w:r w:rsidR="00675EF3">
        <w:rPr>
          <w:sz w:val="28"/>
          <w:szCs w:val="28"/>
          <w:lang w:eastAsia="ru-RU"/>
        </w:rPr>
        <w:t>рыбохозяйственных</w:t>
      </w:r>
      <w:proofErr w:type="spellEnd"/>
      <w:r w:rsidR="00675EF3">
        <w:rPr>
          <w:sz w:val="28"/>
          <w:szCs w:val="28"/>
          <w:lang w:eastAsia="ru-RU"/>
        </w:rPr>
        <w:t xml:space="preserve"> заповедных зон</w:t>
      </w:r>
      <w:r w:rsidR="00DD0913" w:rsidRPr="001868D3">
        <w:rPr>
          <w:sz w:val="28"/>
          <w:szCs w:val="28"/>
          <w:lang w:eastAsia="ru-RU"/>
        </w:rPr>
        <w:t xml:space="preserve"> </w:t>
      </w:r>
      <w:r w:rsidR="00DD0913">
        <w:rPr>
          <w:sz w:val="28"/>
          <w:szCs w:val="28"/>
          <w:lang w:eastAsia="ru-RU"/>
        </w:rPr>
        <w:t>или</w:t>
      </w:r>
      <w:r w:rsidR="00675EF3">
        <w:rPr>
          <w:sz w:val="28"/>
          <w:szCs w:val="28"/>
          <w:lang w:eastAsia="ru-RU"/>
        </w:rPr>
        <w:t xml:space="preserve"> изменения их границ</w:t>
      </w:r>
      <w:r w:rsidR="00DD0913">
        <w:rPr>
          <w:sz w:val="28"/>
          <w:szCs w:val="28"/>
          <w:lang w:eastAsia="ru-RU"/>
        </w:rPr>
        <w:t>,</w:t>
      </w:r>
      <w:r w:rsidR="00675EF3">
        <w:rPr>
          <w:sz w:val="28"/>
          <w:szCs w:val="28"/>
          <w:lang w:eastAsia="ru-RU"/>
        </w:rPr>
        <w:t xml:space="preserve"> </w:t>
      </w:r>
      <w:r w:rsidR="00DD0913">
        <w:rPr>
          <w:sz w:val="28"/>
          <w:szCs w:val="28"/>
          <w:lang w:eastAsia="ru-RU"/>
        </w:rPr>
        <w:t xml:space="preserve">либо о </w:t>
      </w:r>
      <w:r w:rsidR="00675EF3">
        <w:rPr>
          <w:sz w:val="28"/>
          <w:szCs w:val="28"/>
          <w:lang w:eastAsia="ru-RU"/>
        </w:rPr>
        <w:t>прекращени</w:t>
      </w:r>
      <w:r w:rsidR="00DD0913">
        <w:rPr>
          <w:sz w:val="28"/>
          <w:szCs w:val="28"/>
          <w:lang w:eastAsia="ru-RU"/>
        </w:rPr>
        <w:t>и</w:t>
      </w:r>
      <w:r w:rsidR="00675EF3">
        <w:rPr>
          <w:sz w:val="28"/>
          <w:szCs w:val="28"/>
          <w:lang w:eastAsia="ru-RU"/>
        </w:rPr>
        <w:t xml:space="preserve"> существования </w:t>
      </w:r>
      <w:proofErr w:type="spellStart"/>
      <w:r w:rsidR="00675EF3">
        <w:rPr>
          <w:sz w:val="28"/>
          <w:szCs w:val="28"/>
          <w:lang w:eastAsia="ru-RU"/>
        </w:rPr>
        <w:t>рыбохозяйственных</w:t>
      </w:r>
      <w:proofErr w:type="spellEnd"/>
      <w:r w:rsidR="00675EF3">
        <w:rPr>
          <w:sz w:val="28"/>
          <w:szCs w:val="28"/>
          <w:lang w:eastAsia="ru-RU"/>
        </w:rPr>
        <w:t xml:space="preserve"> заповедных зон</w:t>
      </w:r>
      <w:r w:rsidR="008477DD">
        <w:rPr>
          <w:sz w:val="28"/>
          <w:szCs w:val="28"/>
          <w:lang w:eastAsia="ru-RU"/>
        </w:rPr>
        <w:t>,</w:t>
      </w:r>
      <w:r w:rsidRPr="00CC38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прин</w:t>
      </w:r>
      <w:r w:rsidR="00675EF3">
        <w:rPr>
          <w:sz w:val="28"/>
          <w:szCs w:val="28"/>
          <w:lang w:eastAsia="ru-RU"/>
        </w:rPr>
        <w:t xml:space="preserve">имает решение </w:t>
      </w:r>
      <w:r>
        <w:rPr>
          <w:sz w:val="28"/>
          <w:szCs w:val="28"/>
          <w:lang w:eastAsia="ru-RU"/>
        </w:rPr>
        <w:t xml:space="preserve">о необходимости подготовки биологического обоснования создания </w:t>
      </w:r>
      <w:proofErr w:type="spellStart"/>
      <w:r>
        <w:rPr>
          <w:sz w:val="28"/>
          <w:szCs w:val="28"/>
          <w:lang w:eastAsia="ru-RU"/>
        </w:rPr>
        <w:t>рыбохозяйственной</w:t>
      </w:r>
      <w:proofErr w:type="spellEnd"/>
      <w:r>
        <w:rPr>
          <w:sz w:val="28"/>
          <w:szCs w:val="28"/>
          <w:lang w:eastAsia="ru-RU"/>
        </w:rPr>
        <w:t xml:space="preserve"> заповедной зоны</w:t>
      </w:r>
      <w:r w:rsidR="00DD0913">
        <w:rPr>
          <w:sz w:val="28"/>
          <w:szCs w:val="28"/>
          <w:lang w:eastAsia="ru-RU"/>
        </w:rPr>
        <w:t xml:space="preserve"> или</w:t>
      </w:r>
      <w:r>
        <w:rPr>
          <w:sz w:val="28"/>
          <w:szCs w:val="28"/>
          <w:lang w:eastAsia="ru-RU"/>
        </w:rPr>
        <w:t xml:space="preserve"> изменения ее границ</w:t>
      </w:r>
      <w:r w:rsidR="00DD091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DD0913">
        <w:rPr>
          <w:sz w:val="28"/>
          <w:szCs w:val="28"/>
          <w:lang w:eastAsia="ru-RU"/>
        </w:rPr>
        <w:t xml:space="preserve">либо о </w:t>
      </w:r>
      <w:r>
        <w:rPr>
          <w:sz w:val="28"/>
          <w:szCs w:val="28"/>
          <w:lang w:eastAsia="ru-RU"/>
        </w:rPr>
        <w:t>прекращени</w:t>
      </w:r>
      <w:r w:rsidR="00DD0913">
        <w:rPr>
          <w:sz w:val="28"/>
          <w:szCs w:val="28"/>
          <w:lang w:eastAsia="ru-RU"/>
        </w:rPr>
        <w:t>и</w:t>
      </w:r>
      <w:r w:rsidR="001D459F">
        <w:rPr>
          <w:sz w:val="28"/>
          <w:szCs w:val="28"/>
          <w:lang w:eastAsia="ru-RU"/>
        </w:rPr>
        <w:t xml:space="preserve"> существования </w:t>
      </w:r>
      <w:proofErr w:type="spellStart"/>
      <w:r w:rsidR="001D459F">
        <w:rPr>
          <w:sz w:val="28"/>
          <w:szCs w:val="28"/>
          <w:lang w:eastAsia="ru-RU"/>
        </w:rPr>
        <w:t>рыбохозяйственной</w:t>
      </w:r>
      <w:proofErr w:type="spellEnd"/>
      <w:r>
        <w:rPr>
          <w:sz w:val="28"/>
          <w:szCs w:val="28"/>
          <w:lang w:eastAsia="ru-RU"/>
        </w:rPr>
        <w:t xml:space="preserve"> заповедной зон</w:t>
      </w:r>
      <w:r w:rsidR="00675EF3">
        <w:rPr>
          <w:sz w:val="28"/>
          <w:szCs w:val="28"/>
          <w:lang w:eastAsia="ru-RU"/>
        </w:rPr>
        <w:t xml:space="preserve">ы, </w:t>
      </w:r>
      <w:r>
        <w:rPr>
          <w:sz w:val="28"/>
          <w:szCs w:val="28"/>
          <w:lang w:eastAsia="ru-RU"/>
        </w:rPr>
        <w:t>исходя</w:t>
      </w:r>
      <w:proofErr w:type="gramEnd"/>
      <w:r>
        <w:rPr>
          <w:sz w:val="28"/>
          <w:szCs w:val="28"/>
          <w:lang w:eastAsia="ru-RU"/>
        </w:rPr>
        <w:t xml:space="preserve"> из </w:t>
      </w:r>
      <w:r w:rsidR="0096040D">
        <w:rPr>
          <w:sz w:val="28"/>
          <w:szCs w:val="28"/>
          <w:lang w:eastAsia="ru-RU"/>
        </w:rPr>
        <w:t>наличия не менее 2 следующих условий</w:t>
      </w:r>
      <w:r w:rsidR="00FD3B56">
        <w:rPr>
          <w:sz w:val="28"/>
          <w:szCs w:val="28"/>
          <w:lang w:eastAsia="ru-RU"/>
        </w:rPr>
        <w:t>:</w:t>
      </w:r>
    </w:p>
    <w:p w:rsidR="00FD3B56" w:rsidRDefault="00FD3B56" w:rsidP="00FD3B5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71A6C">
        <w:rPr>
          <w:sz w:val="28"/>
          <w:szCs w:val="28"/>
          <w:lang w:eastAsia="ru-RU"/>
        </w:rPr>
        <w:t>наличие (или риск появления)</w:t>
      </w:r>
      <w:r>
        <w:rPr>
          <w:sz w:val="28"/>
          <w:szCs w:val="28"/>
          <w:lang w:eastAsia="ru-RU"/>
        </w:rPr>
        <w:t xml:space="preserve"> негативных факторов, влияющих</w:t>
      </w:r>
      <w:r>
        <w:rPr>
          <w:sz w:val="28"/>
          <w:szCs w:val="28"/>
          <w:lang w:eastAsia="ru-RU"/>
        </w:rPr>
        <w:br/>
      </w:r>
      <w:r w:rsidRPr="00771A6C">
        <w:rPr>
          <w:sz w:val="28"/>
          <w:szCs w:val="28"/>
          <w:lang w:eastAsia="ru-RU"/>
        </w:rPr>
        <w:t>на состояние водных биоресурсов и среды их обитания вплоть до утр</w:t>
      </w:r>
      <w:r>
        <w:rPr>
          <w:sz w:val="28"/>
          <w:szCs w:val="28"/>
          <w:lang w:eastAsia="ru-RU"/>
        </w:rPr>
        <w:t>аты ими промыслового значения;</w:t>
      </w:r>
    </w:p>
    <w:p w:rsidR="00FD3B56" w:rsidRDefault="00FD3B56" w:rsidP="00FD3B5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71A6C">
        <w:rPr>
          <w:sz w:val="28"/>
          <w:szCs w:val="28"/>
          <w:lang w:eastAsia="ru-RU"/>
        </w:rPr>
        <w:t>наличие особо ценных и ц</w:t>
      </w:r>
      <w:r>
        <w:rPr>
          <w:sz w:val="28"/>
          <w:szCs w:val="28"/>
          <w:lang w:eastAsia="ru-RU"/>
        </w:rPr>
        <w:t>енных видов водных биоресурсов</w:t>
      </w:r>
      <w:r>
        <w:rPr>
          <w:sz w:val="28"/>
          <w:szCs w:val="28"/>
          <w:lang w:eastAsia="ru-RU"/>
        </w:rPr>
        <w:br/>
      </w:r>
      <w:r w:rsidRPr="00771A6C">
        <w:rPr>
          <w:sz w:val="28"/>
          <w:szCs w:val="28"/>
          <w:lang w:eastAsia="ru-RU"/>
        </w:rPr>
        <w:t xml:space="preserve">в водном объекте </w:t>
      </w:r>
      <w:proofErr w:type="spellStart"/>
      <w:r w:rsidR="00510A2C">
        <w:rPr>
          <w:sz w:val="28"/>
          <w:szCs w:val="28"/>
          <w:lang w:eastAsia="ru-RU"/>
        </w:rPr>
        <w:t>рыбохозяйственного</w:t>
      </w:r>
      <w:proofErr w:type="spellEnd"/>
      <w:r w:rsidR="00510A2C">
        <w:rPr>
          <w:sz w:val="28"/>
          <w:szCs w:val="28"/>
          <w:lang w:eastAsia="ru-RU"/>
        </w:rPr>
        <w:t xml:space="preserve"> значения или его части </w:t>
      </w:r>
      <w:r w:rsidRPr="00771A6C">
        <w:rPr>
          <w:sz w:val="28"/>
          <w:szCs w:val="28"/>
          <w:lang w:eastAsia="ru-RU"/>
        </w:rPr>
        <w:t xml:space="preserve">по данным государственного мониторинга водных биоресурсов, а также значение особо ценных и ценных видов водных биоресурсов, в </w:t>
      </w:r>
      <w:proofErr w:type="gramStart"/>
      <w:r w:rsidRPr="00771A6C">
        <w:rPr>
          <w:sz w:val="28"/>
          <w:szCs w:val="28"/>
          <w:lang w:eastAsia="ru-RU"/>
        </w:rPr>
        <w:t>целях</w:t>
      </w:r>
      <w:proofErr w:type="gramEnd"/>
      <w:r w:rsidRPr="00771A6C">
        <w:rPr>
          <w:sz w:val="28"/>
          <w:szCs w:val="28"/>
          <w:lang w:eastAsia="ru-RU"/>
        </w:rPr>
        <w:t xml:space="preserve"> сохранения которых устанавливается </w:t>
      </w:r>
      <w:proofErr w:type="spellStart"/>
      <w:r w:rsidRPr="00771A6C">
        <w:rPr>
          <w:sz w:val="28"/>
          <w:szCs w:val="28"/>
          <w:lang w:eastAsia="ru-RU"/>
        </w:rPr>
        <w:t>рыбохозяйственная</w:t>
      </w:r>
      <w:proofErr w:type="spellEnd"/>
      <w:r w:rsidRPr="00771A6C">
        <w:rPr>
          <w:sz w:val="28"/>
          <w:szCs w:val="28"/>
          <w:lang w:eastAsia="ru-RU"/>
        </w:rPr>
        <w:t xml:space="preserve"> заповедная зона, для развития </w:t>
      </w:r>
      <w:proofErr w:type="spellStart"/>
      <w:r w:rsidRPr="00771A6C">
        <w:rPr>
          <w:sz w:val="28"/>
          <w:szCs w:val="28"/>
          <w:lang w:eastAsia="ru-RU"/>
        </w:rPr>
        <w:t>аквакультуры</w:t>
      </w:r>
      <w:proofErr w:type="spellEnd"/>
      <w:r w:rsidRPr="00771A6C">
        <w:rPr>
          <w:sz w:val="28"/>
          <w:szCs w:val="28"/>
          <w:lang w:eastAsia="ru-RU"/>
        </w:rPr>
        <w:t xml:space="preserve"> (рыбоводства) и рыболовства; </w:t>
      </w:r>
    </w:p>
    <w:p w:rsidR="00FD3B56" w:rsidRDefault="00FD3B56" w:rsidP="00FD3B5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71A6C">
        <w:rPr>
          <w:sz w:val="28"/>
          <w:szCs w:val="28"/>
          <w:lang w:eastAsia="ru-RU"/>
        </w:rPr>
        <w:t xml:space="preserve">сокращение площади нерестилищ водных биоресурсов и мест обитания их молоди, установленное на основании данных государственного мониторинга водных биоресурсов; </w:t>
      </w:r>
    </w:p>
    <w:p w:rsidR="00FD3B56" w:rsidRDefault="00FD3B56" w:rsidP="00FD3B5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71A6C">
        <w:rPr>
          <w:sz w:val="28"/>
          <w:szCs w:val="28"/>
          <w:lang w:eastAsia="ru-RU"/>
        </w:rPr>
        <w:t>снижение в течение 3 лет эффективности естественного воспроизводства водных биоресурсов более чем на 20 процен</w:t>
      </w:r>
      <w:r>
        <w:rPr>
          <w:sz w:val="28"/>
          <w:szCs w:val="28"/>
          <w:lang w:eastAsia="ru-RU"/>
        </w:rPr>
        <w:t>тов</w:t>
      </w:r>
      <w:r>
        <w:rPr>
          <w:sz w:val="28"/>
          <w:szCs w:val="28"/>
          <w:lang w:eastAsia="ru-RU"/>
        </w:rPr>
        <w:br/>
      </w:r>
      <w:r w:rsidRPr="00771A6C">
        <w:rPr>
          <w:sz w:val="28"/>
          <w:szCs w:val="28"/>
          <w:lang w:eastAsia="ru-RU"/>
        </w:rPr>
        <w:t>от исходного состояния, установленного на основании данных государственного мониторинга водных биоресурсов</w:t>
      </w:r>
      <w:r w:rsidR="008477DD">
        <w:rPr>
          <w:sz w:val="28"/>
          <w:szCs w:val="28"/>
          <w:lang w:eastAsia="ru-RU"/>
        </w:rPr>
        <w:t>;</w:t>
      </w:r>
    </w:p>
    <w:p w:rsidR="00B9205D" w:rsidRDefault="004E60B9" w:rsidP="00FD3B5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CC38F9">
        <w:rPr>
          <w:sz w:val="28"/>
          <w:szCs w:val="28"/>
          <w:lang w:eastAsia="ru-RU"/>
        </w:rPr>
        <w:t xml:space="preserve">на основании заявления юридического лица и (или) индивидуального предпринимателя, органа государственной власти субъекта Российской Федерации или органа местного самоуправления </w:t>
      </w:r>
      <w:r w:rsidR="00CC38F9">
        <w:rPr>
          <w:sz w:val="28"/>
          <w:szCs w:val="28"/>
          <w:lang w:eastAsia="ru-RU"/>
        </w:rPr>
        <w:lastRenderedPageBreak/>
        <w:t>(да</w:t>
      </w:r>
      <w:r w:rsidR="00B9205D">
        <w:rPr>
          <w:sz w:val="28"/>
          <w:szCs w:val="28"/>
          <w:lang w:eastAsia="ru-RU"/>
        </w:rPr>
        <w:t>лее - заявление</w:t>
      </w:r>
      <w:r w:rsidR="00CC38F9">
        <w:rPr>
          <w:sz w:val="28"/>
          <w:szCs w:val="28"/>
          <w:lang w:eastAsia="ru-RU"/>
        </w:rPr>
        <w:t>), по</w:t>
      </w:r>
      <w:r>
        <w:rPr>
          <w:sz w:val="28"/>
          <w:szCs w:val="28"/>
          <w:lang w:eastAsia="ru-RU"/>
        </w:rPr>
        <w:t xml:space="preserve">данного в </w:t>
      </w:r>
      <w:r w:rsidR="00DD0913">
        <w:rPr>
          <w:sz w:val="28"/>
          <w:szCs w:val="28"/>
          <w:lang w:eastAsia="ru-RU"/>
        </w:rPr>
        <w:t xml:space="preserve">Федеральное агентство по рыболовству </w:t>
      </w:r>
      <w:r w:rsidR="00CC38F9">
        <w:rPr>
          <w:sz w:val="28"/>
          <w:szCs w:val="28"/>
          <w:lang w:eastAsia="ru-RU"/>
        </w:rPr>
        <w:t xml:space="preserve">в соответствии с </w:t>
      </w:r>
      <w:r w:rsidR="00B9205D">
        <w:rPr>
          <w:sz w:val="28"/>
          <w:szCs w:val="28"/>
          <w:lang w:eastAsia="ru-RU"/>
        </w:rPr>
        <w:t xml:space="preserve">пунктами 18-20 </w:t>
      </w:r>
      <w:r>
        <w:rPr>
          <w:sz w:val="28"/>
          <w:szCs w:val="28"/>
          <w:lang w:eastAsia="ru-RU"/>
        </w:rPr>
        <w:t xml:space="preserve">Правил </w:t>
      </w:r>
      <w:r w:rsidR="00B9205D">
        <w:rPr>
          <w:sz w:val="28"/>
          <w:szCs w:val="28"/>
          <w:lang w:eastAsia="ru-RU"/>
        </w:rPr>
        <w:t>и соответствующего условиям, указанным в подпункте «а» настоящего пункта</w:t>
      </w:r>
      <w:r w:rsidR="00CC38F9">
        <w:rPr>
          <w:sz w:val="28"/>
          <w:szCs w:val="28"/>
          <w:lang w:eastAsia="ru-RU"/>
        </w:rPr>
        <w:t>.</w:t>
      </w:r>
    </w:p>
    <w:p w:rsidR="00CC38F9" w:rsidRDefault="00B9205D" w:rsidP="00F8753C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ab/>
      </w:r>
      <w:r w:rsidR="007731B5">
        <w:rPr>
          <w:sz w:val="28"/>
          <w:szCs w:val="28"/>
          <w:lang w:eastAsia="ru-RU"/>
        </w:rPr>
        <w:t>Федеральн</w:t>
      </w:r>
      <w:r w:rsidR="00527BD7">
        <w:rPr>
          <w:sz w:val="28"/>
          <w:szCs w:val="28"/>
          <w:lang w:eastAsia="ru-RU"/>
        </w:rPr>
        <w:t>ое</w:t>
      </w:r>
      <w:r w:rsidR="007731B5">
        <w:rPr>
          <w:sz w:val="28"/>
          <w:szCs w:val="28"/>
          <w:lang w:eastAsia="ru-RU"/>
        </w:rPr>
        <w:t xml:space="preserve"> агентство по рыболовству</w:t>
      </w:r>
      <w:r w:rsidR="00527BD7">
        <w:rPr>
          <w:sz w:val="28"/>
          <w:szCs w:val="28"/>
          <w:lang w:eastAsia="ru-RU"/>
        </w:rPr>
        <w:t xml:space="preserve"> </w:t>
      </w:r>
      <w:r w:rsidR="00FD3B56">
        <w:rPr>
          <w:color w:val="000000"/>
          <w:sz w:val="28"/>
          <w:szCs w:val="28"/>
        </w:rPr>
        <w:t xml:space="preserve">в течение 3 рабочих </w:t>
      </w:r>
      <w:r w:rsidR="004E60B9">
        <w:rPr>
          <w:color w:val="000000"/>
          <w:sz w:val="28"/>
          <w:szCs w:val="28"/>
        </w:rPr>
        <w:t>дней со дня</w:t>
      </w:r>
      <w:r w:rsidRPr="00F8753C">
        <w:rPr>
          <w:color w:val="000000"/>
          <w:sz w:val="28"/>
          <w:szCs w:val="28"/>
        </w:rPr>
        <w:t xml:space="preserve"> принятия решения о необходимости подготовки биологического обоснования создания </w:t>
      </w:r>
      <w:proofErr w:type="spellStart"/>
      <w:r w:rsidRPr="00F8753C">
        <w:rPr>
          <w:color w:val="000000"/>
          <w:sz w:val="28"/>
          <w:szCs w:val="28"/>
        </w:rPr>
        <w:t>рыбохозяйственн</w:t>
      </w:r>
      <w:r w:rsidR="00E70B17">
        <w:rPr>
          <w:color w:val="000000"/>
          <w:sz w:val="28"/>
          <w:szCs w:val="28"/>
        </w:rPr>
        <w:t>ой</w:t>
      </w:r>
      <w:proofErr w:type="spellEnd"/>
      <w:r w:rsidR="00E70B17">
        <w:rPr>
          <w:color w:val="000000"/>
          <w:sz w:val="28"/>
          <w:szCs w:val="28"/>
        </w:rPr>
        <w:t xml:space="preserve"> заповедной зоны</w:t>
      </w:r>
      <w:r w:rsidR="00DD0913">
        <w:rPr>
          <w:color w:val="000000"/>
          <w:sz w:val="28"/>
          <w:szCs w:val="28"/>
        </w:rPr>
        <w:t xml:space="preserve"> или</w:t>
      </w:r>
      <w:r w:rsidR="00E70B17">
        <w:rPr>
          <w:color w:val="000000"/>
          <w:sz w:val="28"/>
          <w:szCs w:val="28"/>
        </w:rPr>
        <w:t xml:space="preserve"> изменения</w:t>
      </w:r>
      <w:r w:rsidR="00E70B17">
        <w:rPr>
          <w:color w:val="000000"/>
          <w:sz w:val="28"/>
          <w:szCs w:val="28"/>
        </w:rPr>
        <w:br/>
      </w:r>
      <w:r w:rsidR="00206DC0" w:rsidRPr="00206DC0">
        <w:rPr>
          <w:color w:val="000000"/>
          <w:sz w:val="28"/>
          <w:szCs w:val="28"/>
        </w:rPr>
        <w:t>ее</w:t>
      </w:r>
      <w:r w:rsidR="00FD3B56">
        <w:rPr>
          <w:color w:val="000000"/>
          <w:sz w:val="28"/>
          <w:szCs w:val="28"/>
        </w:rPr>
        <w:t xml:space="preserve"> границ</w:t>
      </w:r>
      <w:r w:rsidR="00DD0913">
        <w:rPr>
          <w:color w:val="000000"/>
          <w:sz w:val="28"/>
          <w:szCs w:val="28"/>
        </w:rPr>
        <w:t>,</w:t>
      </w:r>
      <w:r w:rsidR="007731B5">
        <w:rPr>
          <w:color w:val="000000"/>
          <w:sz w:val="28"/>
          <w:szCs w:val="28"/>
        </w:rPr>
        <w:t xml:space="preserve"> </w:t>
      </w:r>
      <w:r w:rsidR="00DD0913">
        <w:rPr>
          <w:color w:val="000000"/>
          <w:sz w:val="28"/>
          <w:szCs w:val="28"/>
        </w:rPr>
        <w:t xml:space="preserve">либо о </w:t>
      </w:r>
      <w:r w:rsidRPr="00F8753C">
        <w:rPr>
          <w:color w:val="000000"/>
          <w:sz w:val="28"/>
          <w:szCs w:val="28"/>
        </w:rPr>
        <w:t>прекращени</w:t>
      </w:r>
      <w:r w:rsidR="00DD0913">
        <w:rPr>
          <w:color w:val="000000"/>
          <w:sz w:val="28"/>
          <w:szCs w:val="28"/>
        </w:rPr>
        <w:t>и</w:t>
      </w:r>
      <w:r w:rsidR="00206DC0" w:rsidRPr="00206DC0">
        <w:rPr>
          <w:color w:val="000000"/>
          <w:sz w:val="28"/>
          <w:szCs w:val="28"/>
        </w:rPr>
        <w:t xml:space="preserve"> существования </w:t>
      </w:r>
      <w:proofErr w:type="spellStart"/>
      <w:r w:rsidR="00206DC0" w:rsidRPr="00206DC0">
        <w:rPr>
          <w:color w:val="000000"/>
          <w:sz w:val="28"/>
          <w:szCs w:val="28"/>
        </w:rPr>
        <w:t>рыбохозяйственной</w:t>
      </w:r>
      <w:proofErr w:type="spellEnd"/>
      <w:r w:rsidR="00E70B17">
        <w:rPr>
          <w:color w:val="000000"/>
          <w:sz w:val="28"/>
          <w:szCs w:val="28"/>
        </w:rPr>
        <w:br/>
      </w:r>
      <w:r w:rsidR="00206DC0" w:rsidRPr="00206DC0">
        <w:rPr>
          <w:color w:val="000000"/>
          <w:sz w:val="28"/>
          <w:szCs w:val="28"/>
        </w:rPr>
        <w:t>заповедной</w:t>
      </w:r>
      <w:r w:rsidRPr="00F8753C">
        <w:rPr>
          <w:color w:val="000000"/>
          <w:sz w:val="28"/>
          <w:szCs w:val="28"/>
        </w:rPr>
        <w:t xml:space="preserve"> зон</w:t>
      </w:r>
      <w:r w:rsidR="00206DC0">
        <w:rPr>
          <w:color w:val="000000"/>
          <w:sz w:val="28"/>
          <w:szCs w:val="28"/>
        </w:rPr>
        <w:t>ы</w:t>
      </w:r>
      <w:r w:rsidR="007731B5">
        <w:rPr>
          <w:color w:val="000000"/>
          <w:sz w:val="28"/>
          <w:szCs w:val="28"/>
        </w:rPr>
        <w:t xml:space="preserve"> </w:t>
      </w:r>
      <w:r w:rsidR="004E60B9">
        <w:rPr>
          <w:color w:val="000000"/>
          <w:sz w:val="28"/>
          <w:szCs w:val="28"/>
        </w:rPr>
        <w:t>или со дня</w:t>
      </w:r>
      <w:r w:rsidRPr="00F8753C">
        <w:rPr>
          <w:color w:val="000000"/>
          <w:sz w:val="28"/>
          <w:szCs w:val="28"/>
        </w:rPr>
        <w:t xml:space="preserve"> получе</w:t>
      </w:r>
      <w:r w:rsidR="00E70B17">
        <w:rPr>
          <w:color w:val="000000"/>
          <w:sz w:val="28"/>
          <w:szCs w:val="28"/>
        </w:rPr>
        <w:t>ния заявления направляет запрос</w:t>
      </w:r>
      <w:r w:rsidR="00E70B17">
        <w:rPr>
          <w:color w:val="000000"/>
          <w:sz w:val="28"/>
          <w:szCs w:val="28"/>
        </w:rPr>
        <w:br/>
      </w:r>
      <w:r w:rsidR="004E60B9">
        <w:rPr>
          <w:color w:val="000000"/>
          <w:sz w:val="28"/>
          <w:szCs w:val="28"/>
        </w:rPr>
        <w:t xml:space="preserve">в </w:t>
      </w:r>
      <w:r w:rsidR="00FD3B56">
        <w:rPr>
          <w:color w:val="000000"/>
          <w:sz w:val="28"/>
          <w:szCs w:val="28"/>
        </w:rPr>
        <w:t>ФГБНУ «ВНИРО»</w:t>
      </w:r>
      <w:r w:rsidRPr="00F8753C">
        <w:rPr>
          <w:color w:val="000000"/>
          <w:sz w:val="28"/>
          <w:szCs w:val="28"/>
        </w:rPr>
        <w:t xml:space="preserve"> о разработке соответствующего проекта биологического обоснования.</w:t>
      </w:r>
    </w:p>
    <w:p w:rsidR="00206DC0" w:rsidRDefault="00206DC0" w:rsidP="00F8753C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r>
        <w:rPr>
          <w:sz w:val="28"/>
          <w:szCs w:val="28"/>
          <w:lang w:eastAsia="ru-RU"/>
        </w:rPr>
        <w:tab/>
        <w:t>ФГБНУ «ВНИРО» в течение</w:t>
      </w:r>
      <w:r w:rsidRPr="00206DC0">
        <w:rPr>
          <w:sz w:val="28"/>
          <w:szCs w:val="28"/>
          <w:lang w:eastAsia="ru-RU"/>
        </w:rPr>
        <w:t xml:space="preserve"> 5 рабочих дней </w:t>
      </w:r>
      <w:r w:rsidR="00FD3B56">
        <w:rPr>
          <w:sz w:val="28"/>
          <w:szCs w:val="28"/>
          <w:lang w:eastAsia="ru-RU"/>
        </w:rPr>
        <w:t>со дня получения</w:t>
      </w:r>
      <w:r w:rsidRPr="00206DC0">
        <w:rPr>
          <w:sz w:val="28"/>
          <w:szCs w:val="28"/>
          <w:lang w:eastAsia="ru-RU"/>
        </w:rPr>
        <w:t xml:space="preserve"> запрос</w:t>
      </w:r>
      <w:r w:rsidR="00FD3B56">
        <w:rPr>
          <w:sz w:val="28"/>
          <w:szCs w:val="28"/>
          <w:lang w:eastAsia="ru-RU"/>
        </w:rPr>
        <w:t>а, указанного</w:t>
      </w:r>
      <w:r w:rsidRPr="00206DC0">
        <w:rPr>
          <w:sz w:val="28"/>
          <w:szCs w:val="28"/>
          <w:lang w:eastAsia="ru-RU"/>
        </w:rPr>
        <w:t xml:space="preserve"> в пункте </w:t>
      </w:r>
      <w:r>
        <w:rPr>
          <w:sz w:val="28"/>
          <w:szCs w:val="28"/>
          <w:lang w:eastAsia="ru-RU"/>
        </w:rPr>
        <w:t>4</w:t>
      </w:r>
      <w:r w:rsidRPr="00206DC0">
        <w:rPr>
          <w:sz w:val="28"/>
          <w:szCs w:val="28"/>
          <w:lang w:eastAsia="ru-RU"/>
        </w:rPr>
        <w:t xml:space="preserve"> Порядка, </w:t>
      </w:r>
      <w:r w:rsidR="00FD3B56">
        <w:rPr>
          <w:sz w:val="28"/>
          <w:szCs w:val="28"/>
          <w:lang w:eastAsia="ru-RU"/>
        </w:rPr>
        <w:t xml:space="preserve">рассматривает его </w:t>
      </w:r>
      <w:r w:rsidRPr="00206DC0">
        <w:rPr>
          <w:sz w:val="28"/>
          <w:szCs w:val="28"/>
          <w:lang w:eastAsia="ru-RU"/>
        </w:rPr>
        <w:t xml:space="preserve">и принимает решение о разработке биологического обоснования или </w:t>
      </w:r>
      <w:r>
        <w:rPr>
          <w:sz w:val="28"/>
          <w:szCs w:val="28"/>
          <w:lang w:eastAsia="ru-RU"/>
        </w:rPr>
        <w:t>о</w:t>
      </w:r>
      <w:r w:rsidR="00DA7567">
        <w:rPr>
          <w:sz w:val="28"/>
          <w:szCs w:val="28"/>
          <w:lang w:eastAsia="ru-RU"/>
        </w:rPr>
        <w:t xml:space="preserve"> мотивированном</w:t>
      </w:r>
      <w:r w:rsidRPr="00206DC0">
        <w:rPr>
          <w:sz w:val="28"/>
          <w:szCs w:val="28"/>
          <w:lang w:eastAsia="ru-RU"/>
        </w:rPr>
        <w:t xml:space="preserve"> отказ</w:t>
      </w:r>
      <w:r w:rsidR="00DA7567">
        <w:rPr>
          <w:sz w:val="28"/>
          <w:szCs w:val="28"/>
          <w:lang w:eastAsia="ru-RU"/>
        </w:rPr>
        <w:t>е от его разработки</w:t>
      </w:r>
      <w:r w:rsidR="00FD3B56">
        <w:rPr>
          <w:sz w:val="28"/>
          <w:szCs w:val="28"/>
          <w:lang w:eastAsia="ru-RU"/>
        </w:rPr>
        <w:t>, исходя из оснований</w:t>
      </w:r>
      <w:r w:rsidR="00DA7567">
        <w:rPr>
          <w:sz w:val="28"/>
          <w:szCs w:val="28"/>
          <w:lang w:eastAsia="ru-RU"/>
        </w:rPr>
        <w:t xml:space="preserve"> для отказа, определенных </w:t>
      </w:r>
      <w:r w:rsidR="00E27C11">
        <w:rPr>
          <w:sz w:val="28"/>
          <w:szCs w:val="28"/>
          <w:lang w:eastAsia="ru-RU"/>
        </w:rPr>
        <w:br/>
      </w:r>
      <w:r w:rsidR="00DA7567">
        <w:rPr>
          <w:sz w:val="28"/>
          <w:szCs w:val="28"/>
          <w:lang w:eastAsia="ru-RU"/>
        </w:rPr>
        <w:t xml:space="preserve">в пункте </w:t>
      </w:r>
      <w:r w:rsidR="004E60B9">
        <w:rPr>
          <w:sz w:val="28"/>
          <w:szCs w:val="28"/>
          <w:lang w:eastAsia="ru-RU"/>
        </w:rPr>
        <w:t>10</w:t>
      </w:r>
      <w:r w:rsidR="00DA7567">
        <w:rPr>
          <w:sz w:val="28"/>
          <w:szCs w:val="28"/>
          <w:lang w:eastAsia="ru-RU"/>
        </w:rPr>
        <w:t xml:space="preserve"> Порядка</w:t>
      </w:r>
      <w:r w:rsidRPr="00206DC0">
        <w:rPr>
          <w:sz w:val="28"/>
          <w:szCs w:val="28"/>
          <w:lang w:eastAsia="ru-RU"/>
        </w:rPr>
        <w:t>.</w:t>
      </w:r>
    </w:p>
    <w:p w:rsidR="00DA7567" w:rsidRDefault="00DA7567" w:rsidP="00DA7567">
      <w:pPr>
        <w:pStyle w:val="af"/>
        <w:tabs>
          <w:tab w:val="left" w:pos="1276"/>
        </w:tabs>
        <w:spacing w:line="360" w:lineRule="auto"/>
        <w:ind w:left="0"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ФГБНУ «ВНИРО» при отсутствии</w:t>
      </w:r>
      <w:r w:rsidR="00675EF3">
        <w:rPr>
          <w:color w:val="000000"/>
          <w:sz w:val="28"/>
          <w:szCs w:val="28"/>
        </w:rPr>
        <w:t xml:space="preserve"> основани</w:t>
      </w:r>
      <w:r w:rsidR="00527BD7">
        <w:rPr>
          <w:color w:val="000000"/>
          <w:sz w:val="28"/>
          <w:szCs w:val="28"/>
        </w:rPr>
        <w:t>й</w:t>
      </w:r>
      <w:r w:rsidR="00675EF3">
        <w:rPr>
          <w:color w:val="000000"/>
          <w:sz w:val="28"/>
          <w:szCs w:val="28"/>
        </w:rPr>
        <w:t xml:space="preserve"> для отказа</w:t>
      </w:r>
      <w:r w:rsidR="00527BD7">
        <w:rPr>
          <w:color w:val="000000"/>
          <w:sz w:val="28"/>
          <w:szCs w:val="28"/>
        </w:rPr>
        <w:t xml:space="preserve"> в разработке биологического обоснования</w:t>
      </w:r>
      <w:r w:rsidR="00675EF3">
        <w:rPr>
          <w:color w:val="000000"/>
          <w:sz w:val="28"/>
          <w:szCs w:val="28"/>
        </w:rPr>
        <w:t xml:space="preserve"> в течение</w:t>
      </w:r>
      <w:r w:rsidR="00527B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45 рабочих дней </w:t>
      </w:r>
      <w:r w:rsidR="00E27C11">
        <w:rPr>
          <w:color w:val="000000"/>
          <w:sz w:val="28"/>
          <w:szCs w:val="28"/>
        </w:rPr>
        <w:t>со дня получения запроса, указанного в пункте 4 Порядка</w:t>
      </w:r>
      <w:r w:rsidR="00527BD7">
        <w:rPr>
          <w:color w:val="000000"/>
          <w:sz w:val="28"/>
          <w:szCs w:val="28"/>
        </w:rPr>
        <w:t>,</w:t>
      </w:r>
      <w:r w:rsidR="00E27C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обеспечивает на безвозмездной основе разработку про</w:t>
      </w:r>
      <w:r w:rsidR="00E27C11">
        <w:rPr>
          <w:color w:val="000000"/>
          <w:sz w:val="28"/>
          <w:szCs w:val="28"/>
        </w:rPr>
        <w:t>екта биологического обоснования.</w:t>
      </w:r>
    </w:p>
    <w:p w:rsidR="000B21FD" w:rsidRDefault="00DA7567">
      <w:pPr>
        <w:pStyle w:val="af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AA7515">
        <w:rPr>
          <w:sz w:val="28"/>
          <w:szCs w:val="28"/>
        </w:rPr>
        <w:tab/>
      </w:r>
      <w:r>
        <w:rPr>
          <w:sz w:val="28"/>
          <w:szCs w:val="28"/>
        </w:rPr>
        <w:t>При</w:t>
      </w:r>
      <w:r w:rsidR="00AA7515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е</w:t>
      </w:r>
      <w:r w:rsidR="00AA7515">
        <w:rPr>
          <w:sz w:val="28"/>
          <w:szCs w:val="28"/>
        </w:rPr>
        <w:t xml:space="preserve"> биологического обоснования учитываются:</w:t>
      </w:r>
    </w:p>
    <w:p w:rsidR="000B21FD" w:rsidRDefault="00AA7515">
      <w:pPr>
        <w:pStyle w:val="af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а) данные государственного мониторинга водных био</w:t>
      </w:r>
      <w:r w:rsidR="004C396F">
        <w:rPr>
          <w:sz w:val="28"/>
          <w:szCs w:val="28"/>
        </w:rPr>
        <w:t>ресурсов</w:t>
      </w:r>
      <w:r w:rsidRPr="004C396F">
        <w:rPr>
          <w:sz w:val="28"/>
          <w:szCs w:val="28"/>
        </w:rPr>
        <w:t>,</w:t>
      </w:r>
      <w:r>
        <w:rPr>
          <w:sz w:val="28"/>
          <w:szCs w:val="28"/>
        </w:rPr>
        <w:t xml:space="preserve"> свидетельствующие о необходимости установления </w:t>
      </w:r>
      <w:proofErr w:type="spellStart"/>
      <w:r>
        <w:rPr>
          <w:sz w:val="28"/>
          <w:szCs w:val="28"/>
        </w:rPr>
        <w:t>рыбохозяйственной</w:t>
      </w:r>
      <w:proofErr w:type="spellEnd"/>
      <w:r>
        <w:rPr>
          <w:sz w:val="28"/>
          <w:szCs w:val="28"/>
        </w:rPr>
        <w:t xml:space="preserve"> заповедной зоны</w:t>
      </w:r>
      <w:r w:rsidR="00E70B17">
        <w:rPr>
          <w:sz w:val="28"/>
          <w:szCs w:val="28"/>
        </w:rPr>
        <w:t xml:space="preserve"> или изменения ее границ, либо </w:t>
      </w:r>
      <w:r w:rsidR="00DA7567">
        <w:rPr>
          <w:sz w:val="28"/>
          <w:szCs w:val="28"/>
        </w:rPr>
        <w:t xml:space="preserve">о прекращении существования </w:t>
      </w:r>
      <w:proofErr w:type="spellStart"/>
      <w:r w:rsidR="00DA7567">
        <w:rPr>
          <w:sz w:val="28"/>
          <w:szCs w:val="28"/>
        </w:rPr>
        <w:t>рыбохозяйственной</w:t>
      </w:r>
      <w:proofErr w:type="spellEnd"/>
      <w:r w:rsidR="00DA7567">
        <w:rPr>
          <w:sz w:val="28"/>
          <w:szCs w:val="28"/>
        </w:rPr>
        <w:t xml:space="preserve"> заповедной зоны</w:t>
      </w:r>
      <w:r>
        <w:rPr>
          <w:sz w:val="28"/>
          <w:szCs w:val="28"/>
        </w:rPr>
        <w:t>;</w:t>
      </w:r>
    </w:p>
    <w:p w:rsidR="000B21FD" w:rsidRDefault="00AA7515">
      <w:pPr>
        <w:pStyle w:val="af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б) значение особо ценных и ценных видов водных био</w:t>
      </w:r>
      <w:r w:rsidR="004C396F">
        <w:rPr>
          <w:sz w:val="28"/>
          <w:szCs w:val="28"/>
        </w:rPr>
        <w:t xml:space="preserve">ресурсов,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сохранения которых устанавливается </w:t>
      </w:r>
      <w:proofErr w:type="spellStart"/>
      <w:r>
        <w:rPr>
          <w:sz w:val="28"/>
          <w:szCs w:val="28"/>
        </w:rPr>
        <w:t>рыбохозяйственная</w:t>
      </w:r>
      <w:proofErr w:type="spellEnd"/>
      <w:r>
        <w:rPr>
          <w:sz w:val="28"/>
          <w:szCs w:val="28"/>
        </w:rPr>
        <w:t xml:space="preserve"> заповедная зона, для развития </w:t>
      </w:r>
      <w:proofErr w:type="spellStart"/>
      <w:r>
        <w:rPr>
          <w:sz w:val="28"/>
          <w:szCs w:val="28"/>
        </w:rPr>
        <w:t>аквакультуры</w:t>
      </w:r>
      <w:proofErr w:type="spellEnd"/>
      <w:r>
        <w:rPr>
          <w:sz w:val="28"/>
          <w:szCs w:val="28"/>
        </w:rPr>
        <w:t xml:space="preserve"> (рыбоводства) и рыболовства, а также их </w:t>
      </w:r>
      <w:r>
        <w:rPr>
          <w:sz w:val="28"/>
          <w:szCs w:val="28"/>
        </w:rPr>
        <w:lastRenderedPageBreak/>
        <w:t>биологические особенности</w:t>
      </w:r>
      <w:r w:rsidR="00CF36C5">
        <w:rPr>
          <w:rStyle w:val="afa"/>
          <w:sz w:val="28"/>
          <w:szCs w:val="28"/>
        </w:rPr>
        <w:footnoteReference w:id="4"/>
      </w:r>
      <w:r>
        <w:rPr>
          <w:sz w:val="28"/>
          <w:szCs w:val="28"/>
        </w:rPr>
        <w:t>;</w:t>
      </w:r>
    </w:p>
    <w:p w:rsidR="000B21FD" w:rsidRDefault="00AA7515">
      <w:pPr>
        <w:pStyle w:val="af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в) наличие негативных факторов, связанных с осуществлением хозяйственной или иной деятельности, оказывающей воздействие</w:t>
      </w:r>
      <w:r>
        <w:rPr>
          <w:sz w:val="28"/>
          <w:szCs w:val="28"/>
        </w:rPr>
        <w:br/>
        <w:t>на состояние водных био</w:t>
      </w:r>
      <w:r w:rsidR="005A5FCA">
        <w:rPr>
          <w:sz w:val="28"/>
          <w:szCs w:val="28"/>
        </w:rPr>
        <w:t>ресурсов и среды их обитания</w:t>
      </w:r>
      <w:r w:rsidR="005A5FCA">
        <w:rPr>
          <w:sz w:val="28"/>
          <w:szCs w:val="28"/>
        </w:rPr>
        <w:br/>
      </w:r>
      <w:r>
        <w:rPr>
          <w:sz w:val="28"/>
          <w:szCs w:val="28"/>
        </w:rPr>
        <w:t>вплоть до утраты ими промыслового значения.</w:t>
      </w:r>
    </w:p>
    <w:p w:rsidR="000B21FD" w:rsidRPr="00404DF9" w:rsidRDefault="00E27C11" w:rsidP="00EB5CF7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04DF9">
        <w:rPr>
          <w:sz w:val="28"/>
          <w:szCs w:val="28"/>
          <w:lang w:eastAsia="ru-RU"/>
        </w:rPr>
        <w:t>7</w:t>
      </w:r>
      <w:r w:rsidR="00AA7515" w:rsidRPr="00404DF9">
        <w:rPr>
          <w:sz w:val="28"/>
          <w:szCs w:val="28"/>
          <w:lang w:eastAsia="ru-RU"/>
        </w:rPr>
        <w:t>.</w:t>
      </w:r>
      <w:r w:rsidR="00AA7515" w:rsidRPr="00404DF9">
        <w:rPr>
          <w:sz w:val="28"/>
          <w:szCs w:val="28"/>
          <w:lang w:eastAsia="ru-RU"/>
        </w:rPr>
        <w:tab/>
      </w:r>
      <w:r w:rsidR="00AA7515" w:rsidRPr="00BA4D14">
        <w:rPr>
          <w:sz w:val="28"/>
          <w:szCs w:val="28"/>
          <w:lang w:eastAsia="ru-RU"/>
        </w:rPr>
        <w:t xml:space="preserve">Основанием подготовки биологического обоснования для изменения границ </w:t>
      </w:r>
      <w:proofErr w:type="spellStart"/>
      <w:r w:rsidR="00AA7515" w:rsidRPr="00BA4D14">
        <w:rPr>
          <w:sz w:val="28"/>
          <w:szCs w:val="28"/>
          <w:lang w:eastAsia="ru-RU"/>
        </w:rPr>
        <w:t>рыбохозяйственной</w:t>
      </w:r>
      <w:proofErr w:type="spellEnd"/>
      <w:r w:rsidR="00AA7515" w:rsidRPr="00BA4D14">
        <w:rPr>
          <w:sz w:val="28"/>
          <w:szCs w:val="28"/>
          <w:lang w:eastAsia="ru-RU"/>
        </w:rPr>
        <w:t xml:space="preserve"> заповедной зоны является</w:t>
      </w:r>
      <w:r w:rsidR="00EB5CF7" w:rsidRPr="00BA4D14">
        <w:rPr>
          <w:sz w:val="28"/>
          <w:szCs w:val="28"/>
          <w:lang w:eastAsia="ru-RU"/>
        </w:rPr>
        <w:t xml:space="preserve"> </w:t>
      </w:r>
      <w:r w:rsidR="00EB5CF7" w:rsidRPr="00BA4D14">
        <w:rPr>
          <w:sz w:val="28"/>
          <w:szCs w:val="28"/>
          <w:lang w:eastAsia="ru-RU"/>
        </w:rPr>
        <w:br/>
      </w:r>
      <w:r w:rsidR="00AA7515" w:rsidRPr="00BA4D14">
        <w:rPr>
          <w:sz w:val="28"/>
          <w:szCs w:val="28"/>
          <w:lang w:eastAsia="ru-RU"/>
        </w:rPr>
        <w:t xml:space="preserve">изменение не менее одного </w:t>
      </w:r>
      <w:r w:rsidR="00CF36C5" w:rsidRPr="00BA4D14">
        <w:rPr>
          <w:sz w:val="28"/>
          <w:szCs w:val="28"/>
          <w:lang w:eastAsia="ru-RU"/>
        </w:rPr>
        <w:t xml:space="preserve">из условий, </w:t>
      </w:r>
      <w:r w:rsidR="00BA4D14">
        <w:rPr>
          <w:sz w:val="28"/>
          <w:szCs w:val="28"/>
          <w:lang w:eastAsia="ru-RU"/>
        </w:rPr>
        <w:t>явля</w:t>
      </w:r>
      <w:r w:rsidR="000E75A2">
        <w:rPr>
          <w:sz w:val="28"/>
          <w:szCs w:val="28"/>
          <w:lang w:eastAsia="ru-RU"/>
        </w:rPr>
        <w:t>вш</w:t>
      </w:r>
      <w:r w:rsidR="00DD0913">
        <w:rPr>
          <w:sz w:val="28"/>
          <w:szCs w:val="28"/>
          <w:lang w:eastAsia="ru-RU"/>
        </w:rPr>
        <w:t>их</w:t>
      </w:r>
      <w:r w:rsidR="000E75A2">
        <w:rPr>
          <w:sz w:val="28"/>
          <w:szCs w:val="28"/>
          <w:lang w:eastAsia="ru-RU"/>
        </w:rPr>
        <w:t>ся</w:t>
      </w:r>
      <w:r w:rsidR="00BA4D14">
        <w:rPr>
          <w:sz w:val="28"/>
          <w:szCs w:val="28"/>
          <w:lang w:eastAsia="ru-RU"/>
        </w:rPr>
        <w:t xml:space="preserve"> основанием</w:t>
      </w:r>
      <w:r w:rsidR="00BA4D14">
        <w:rPr>
          <w:sz w:val="28"/>
          <w:szCs w:val="28"/>
          <w:lang w:eastAsia="ru-RU"/>
        </w:rPr>
        <w:br/>
        <w:t xml:space="preserve">для подготовки </w:t>
      </w:r>
      <w:r w:rsidR="000E75A2" w:rsidRPr="000E75A2">
        <w:rPr>
          <w:sz w:val="28"/>
          <w:szCs w:val="28"/>
          <w:lang w:eastAsia="ru-RU"/>
        </w:rPr>
        <w:t xml:space="preserve">биологического обоснования </w:t>
      </w:r>
      <w:r w:rsidR="000E75A2">
        <w:rPr>
          <w:sz w:val="28"/>
          <w:szCs w:val="28"/>
          <w:lang w:eastAsia="ru-RU"/>
        </w:rPr>
        <w:t xml:space="preserve">по </w:t>
      </w:r>
      <w:r w:rsidR="00BA4D14">
        <w:rPr>
          <w:sz w:val="28"/>
          <w:szCs w:val="28"/>
          <w:lang w:eastAsia="ru-RU"/>
        </w:rPr>
        <w:t>установлени</w:t>
      </w:r>
      <w:r w:rsidR="000E75A2">
        <w:rPr>
          <w:sz w:val="28"/>
          <w:szCs w:val="28"/>
          <w:lang w:eastAsia="ru-RU"/>
        </w:rPr>
        <w:t>ю</w:t>
      </w:r>
      <w:r w:rsidR="00BA4D14">
        <w:rPr>
          <w:sz w:val="28"/>
          <w:szCs w:val="28"/>
          <w:lang w:eastAsia="ru-RU"/>
        </w:rPr>
        <w:t xml:space="preserve"> </w:t>
      </w:r>
      <w:proofErr w:type="spellStart"/>
      <w:r w:rsidR="00BA4D14">
        <w:rPr>
          <w:sz w:val="28"/>
          <w:szCs w:val="28"/>
          <w:lang w:eastAsia="ru-RU"/>
        </w:rPr>
        <w:t>рыбохозяйственной</w:t>
      </w:r>
      <w:proofErr w:type="spellEnd"/>
      <w:r w:rsidR="00BA4D14">
        <w:rPr>
          <w:sz w:val="28"/>
          <w:szCs w:val="28"/>
          <w:lang w:eastAsia="ru-RU"/>
        </w:rPr>
        <w:t xml:space="preserve"> заповедной зоны</w:t>
      </w:r>
      <w:r w:rsidR="00A45B28">
        <w:rPr>
          <w:sz w:val="28"/>
          <w:szCs w:val="28"/>
          <w:lang w:eastAsia="ru-RU"/>
        </w:rPr>
        <w:t xml:space="preserve"> либо</w:t>
      </w:r>
      <w:r w:rsidR="00DD0913">
        <w:rPr>
          <w:sz w:val="28"/>
          <w:szCs w:val="28"/>
          <w:lang w:eastAsia="ru-RU"/>
        </w:rPr>
        <w:t xml:space="preserve"> выявление</w:t>
      </w:r>
      <w:r w:rsidR="00A45B28">
        <w:rPr>
          <w:sz w:val="28"/>
          <w:szCs w:val="28"/>
          <w:lang w:eastAsia="ru-RU"/>
        </w:rPr>
        <w:t xml:space="preserve"> </w:t>
      </w:r>
      <w:r w:rsidR="000E75A2">
        <w:rPr>
          <w:sz w:val="28"/>
          <w:szCs w:val="28"/>
          <w:lang w:eastAsia="ru-RU"/>
        </w:rPr>
        <w:t>услови</w:t>
      </w:r>
      <w:r w:rsidR="00DD0913">
        <w:rPr>
          <w:sz w:val="28"/>
          <w:szCs w:val="28"/>
          <w:lang w:eastAsia="ru-RU"/>
        </w:rPr>
        <w:t>й</w:t>
      </w:r>
      <w:r w:rsidR="000E75A2">
        <w:rPr>
          <w:sz w:val="28"/>
          <w:szCs w:val="28"/>
          <w:lang w:eastAsia="ru-RU"/>
        </w:rPr>
        <w:t>,</w:t>
      </w:r>
      <w:r w:rsidR="000E75A2" w:rsidRPr="000E75A2">
        <w:t xml:space="preserve"> </w:t>
      </w:r>
      <w:r w:rsidR="00DD0913">
        <w:rPr>
          <w:sz w:val="28"/>
          <w:szCs w:val="28"/>
          <w:lang w:eastAsia="ru-RU"/>
        </w:rPr>
        <w:t>предусмотренных пунктом 3 Порядка,</w:t>
      </w:r>
      <w:r w:rsidR="00DD0913" w:rsidRPr="000E75A2">
        <w:rPr>
          <w:sz w:val="28"/>
          <w:szCs w:val="28"/>
          <w:lang w:eastAsia="ru-RU"/>
        </w:rPr>
        <w:t xml:space="preserve"> </w:t>
      </w:r>
      <w:r w:rsidR="000E75A2" w:rsidRPr="000E75A2">
        <w:rPr>
          <w:sz w:val="28"/>
          <w:szCs w:val="28"/>
          <w:lang w:eastAsia="ru-RU"/>
        </w:rPr>
        <w:t>которые не являлись основанием подготовки биологического обоснования</w:t>
      </w:r>
      <w:r w:rsidR="000E75A2" w:rsidRPr="000E75A2">
        <w:t xml:space="preserve"> </w:t>
      </w:r>
      <w:r w:rsidR="000E75A2" w:rsidRPr="000E75A2">
        <w:rPr>
          <w:sz w:val="28"/>
          <w:szCs w:val="28"/>
          <w:lang w:eastAsia="ru-RU"/>
        </w:rPr>
        <w:t xml:space="preserve">по установлению </w:t>
      </w:r>
      <w:proofErr w:type="spellStart"/>
      <w:r w:rsidR="000E75A2" w:rsidRPr="000E75A2">
        <w:rPr>
          <w:sz w:val="28"/>
          <w:szCs w:val="28"/>
          <w:lang w:eastAsia="ru-RU"/>
        </w:rPr>
        <w:t>рыбохозяйственной</w:t>
      </w:r>
      <w:proofErr w:type="spellEnd"/>
      <w:r w:rsidR="000E75A2" w:rsidRPr="000E75A2">
        <w:rPr>
          <w:sz w:val="28"/>
          <w:szCs w:val="28"/>
          <w:lang w:eastAsia="ru-RU"/>
        </w:rPr>
        <w:t xml:space="preserve"> заповедной зоны</w:t>
      </w:r>
      <w:r w:rsidR="000E75A2">
        <w:rPr>
          <w:sz w:val="28"/>
          <w:szCs w:val="28"/>
          <w:lang w:eastAsia="ru-RU"/>
        </w:rPr>
        <w:t>.</w:t>
      </w:r>
    </w:p>
    <w:p w:rsidR="000B21FD" w:rsidRDefault="00E27C1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04DF9">
        <w:rPr>
          <w:sz w:val="28"/>
          <w:szCs w:val="28"/>
          <w:lang w:eastAsia="ru-RU"/>
        </w:rPr>
        <w:t>8</w:t>
      </w:r>
      <w:r w:rsidR="00AA7515" w:rsidRPr="00404DF9">
        <w:rPr>
          <w:sz w:val="28"/>
          <w:szCs w:val="28"/>
          <w:lang w:eastAsia="ru-RU"/>
        </w:rPr>
        <w:t>.</w:t>
      </w:r>
      <w:r w:rsidR="00AA7515" w:rsidRPr="00404DF9">
        <w:rPr>
          <w:sz w:val="28"/>
          <w:szCs w:val="28"/>
          <w:lang w:eastAsia="ru-RU"/>
        </w:rPr>
        <w:tab/>
        <w:t>Основанием подготовки биологичес</w:t>
      </w:r>
      <w:r w:rsidR="00EB5CF7" w:rsidRPr="00404DF9">
        <w:rPr>
          <w:sz w:val="28"/>
          <w:szCs w:val="28"/>
          <w:lang w:eastAsia="ru-RU"/>
        </w:rPr>
        <w:t>кого обоснования для прекращения</w:t>
      </w:r>
      <w:r w:rsidR="00AA7515" w:rsidRPr="00404DF9">
        <w:rPr>
          <w:sz w:val="28"/>
          <w:szCs w:val="28"/>
          <w:lang w:eastAsia="ru-RU"/>
        </w:rPr>
        <w:t xml:space="preserve"> существования </w:t>
      </w:r>
      <w:proofErr w:type="spellStart"/>
      <w:r w:rsidR="00AA7515" w:rsidRPr="00404DF9">
        <w:rPr>
          <w:sz w:val="28"/>
          <w:szCs w:val="28"/>
          <w:lang w:eastAsia="ru-RU"/>
        </w:rPr>
        <w:t>ры</w:t>
      </w:r>
      <w:r w:rsidR="00EB5CF7" w:rsidRPr="00404DF9">
        <w:rPr>
          <w:sz w:val="28"/>
          <w:szCs w:val="28"/>
          <w:lang w:eastAsia="ru-RU"/>
        </w:rPr>
        <w:t>бохозяйственной</w:t>
      </w:r>
      <w:proofErr w:type="spellEnd"/>
      <w:r w:rsidR="00EB5CF7" w:rsidRPr="00404DF9">
        <w:rPr>
          <w:sz w:val="28"/>
          <w:szCs w:val="28"/>
          <w:lang w:eastAsia="ru-RU"/>
        </w:rPr>
        <w:t xml:space="preserve"> заповедной зоны</w:t>
      </w:r>
      <w:r w:rsidR="00EB5CF7" w:rsidRPr="00404DF9">
        <w:rPr>
          <w:sz w:val="28"/>
          <w:szCs w:val="28"/>
          <w:lang w:eastAsia="ru-RU"/>
        </w:rPr>
        <w:br/>
      </w:r>
      <w:r w:rsidR="00AA7515" w:rsidRPr="00404DF9">
        <w:rPr>
          <w:sz w:val="28"/>
          <w:szCs w:val="28"/>
          <w:lang w:eastAsia="ru-RU"/>
        </w:rPr>
        <w:t xml:space="preserve">является </w:t>
      </w:r>
      <w:r w:rsidR="00527BD7">
        <w:rPr>
          <w:sz w:val="28"/>
          <w:szCs w:val="28"/>
          <w:lang w:eastAsia="ru-RU"/>
        </w:rPr>
        <w:t>фактическое прекращение существования</w:t>
      </w:r>
      <w:r w:rsidR="00527BD7" w:rsidRPr="00404DF9">
        <w:rPr>
          <w:sz w:val="28"/>
          <w:szCs w:val="28"/>
          <w:lang w:eastAsia="ru-RU"/>
        </w:rPr>
        <w:t xml:space="preserve"> </w:t>
      </w:r>
      <w:r w:rsidR="00AA7515" w:rsidRPr="00404DF9">
        <w:rPr>
          <w:sz w:val="28"/>
          <w:szCs w:val="28"/>
          <w:lang w:eastAsia="ru-RU"/>
        </w:rPr>
        <w:t xml:space="preserve">условий, которые являлись основанием для подготовки биологического обоснования установления </w:t>
      </w:r>
      <w:proofErr w:type="spellStart"/>
      <w:r w:rsidR="00AA7515" w:rsidRPr="00404DF9">
        <w:rPr>
          <w:sz w:val="28"/>
          <w:szCs w:val="28"/>
          <w:lang w:eastAsia="ru-RU"/>
        </w:rPr>
        <w:t>рыбохозяйственной</w:t>
      </w:r>
      <w:proofErr w:type="spellEnd"/>
      <w:r w:rsidR="00AA7515" w:rsidRPr="00404DF9">
        <w:rPr>
          <w:sz w:val="28"/>
          <w:szCs w:val="28"/>
          <w:lang w:eastAsia="ru-RU"/>
        </w:rPr>
        <w:t xml:space="preserve"> заповедной зоны.</w:t>
      </w:r>
    </w:p>
    <w:p w:rsidR="000B21FD" w:rsidRPr="00525565" w:rsidRDefault="00E27C1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25565">
        <w:rPr>
          <w:sz w:val="28"/>
          <w:szCs w:val="28"/>
          <w:lang w:eastAsia="ru-RU"/>
        </w:rPr>
        <w:t>9</w:t>
      </w:r>
      <w:r w:rsidR="00AA7515" w:rsidRPr="00525565">
        <w:rPr>
          <w:sz w:val="28"/>
          <w:szCs w:val="28"/>
          <w:lang w:eastAsia="ru-RU"/>
        </w:rPr>
        <w:t>.</w:t>
      </w:r>
      <w:r w:rsidR="00AA7515" w:rsidRPr="00525565">
        <w:rPr>
          <w:sz w:val="28"/>
          <w:szCs w:val="28"/>
          <w:lang w:eastAsia="ru-RU"/>
        </w:rPr>
        <w:tab/>
        <w:t>Биологическое обоснование включает в себя следующие сведения:</w:t>
      </w:r>
    </w:p>
    <w:p w:rsidR="000B21FD" w:rsidRPr="00525565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25565">
        <w:rPr>
          <w:sz w:val="28"/>
          <w:szCs w:val="28"/>
          <w:lang w:eastAsia="ru-RU"/>
        </w:rPr>
        <w:t xml:space="preserve">а) наименование </w:t>
      </w:r>
      <w:proofErr w:type="spellStart"/>
      <w:r w:rsidRPr="00525565">
        <w:rPr>
          <w:sz w:val="28"/>
          <w:szCs w:val="28"/>
          <w:lang w:eastAsia="ru-RU"/>
        </w:rPr>
        <w:t>рыбохозяйственного</w:t>
      </w:r>
      <w:proofErr w:type="spellEnd"/>
      <w:r w:rsidRPr="00525565">
        <w:rPr>
          <w:sz w:val="28"/>
          <w:szCs w:val="28"/>
          <w:lang w:eastAsia="ru-RU"/>
        </w:rPr>
        <w:t xml:space="preserve"> бассейна, водного объекта или его части, в границах которых планируется установить </w:t>
      </w:r>
      <w:proofErr w:type="spellStart"/>
      <w:r w:rsidRPr="00525565">
        <w:rPr>
          <w:sz w:val="28"/>
          <w:szCs w:val="28"/>
          <w:lang w:eastAsia="ru-RU"/>
        </w:rPr>
        <w:t>рыбохозяйственную</w:t>
      </w:r>
      <w:proofErr w:type="spellEnd"/>
      <w:r w:rsidRPr="00525565">
        <w:rPr>
          <w:sz w:val="28"/>
          <w:szCs w:val="28"/>
          <w:lang w:eastAsia="ru-RU"/>
        </w:rPr>
        <w:t xml:space="preserve"> заповедную зону (изменить границы или прекратить существование </w:t>
      </w:r>
      <w:proofErr w:type="spellStart"/>
      <w:r w:rsidRPr="00525565">
        <w:rPr>
          <w:sz w:val="28"/>
          <w:szCs w:val="28"/>
          <w:lang w:eastAsia="ru-RU"/>
        </w:rPr>
        <w:t>рыбохозяйственной</w:t>
      </w:r>
      <w:proofErr w:type="spellEnd"/>
      <w:r w:rsidRPr="00525565">
        <w:rPr>
          <w:sz w:val="28"/>
          <w:szCs w:val="28"/>
          <w:lang w:eastAsia="ru-RU"/>
        </w:rPr>
        <w:t xml:space="preserve"> заповедной зоны); </w:t>
      </w:r>
    </w:p>
    <w:p w:rsidR="000B21FD" w:rsidRPr="00525565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525565">
        <w:rPr>
          <w:sz w:val="28"/>
          <w:szCs w:val="28"/>
          <w:lang w:eastAsia="ru-RU"/>
        </w:rPr>
        <w:t>б) </w:t>
      </w:r>
      <w:r w:rsidR="00525565" w:rsidRPr="00525565">
        <w:rPr>
          <w:sz w:val="28"/>
          <w:szCs w:val="28"/>
          <w:lang w:eastAsia="ru-RU"/>
        </w:rPr>
        <w:t>наименование субъекта (субъектов) Российской Федерации, муниципального (муниципал</w:t>
      </w:r>
      <w:r w:rsidR="00525565">
        <w:rPr>
          <w:sz w:val="28"/>
          <w:szCs w:val="28"/>
          <w:lang w:eastAsia="ru-RU"/>
        </w:rPr>
        <w:t>ьных) образования (образований)</w:t>
      </w:r>
      <w:r w:rsidR="00525565">
        <w:rPr>
          <w:sz w:val="28"/>
          <w:szCs w:val="28"/>
          <w:lang w:eastAsia="ru-RU"/>
        </w:rPr>
        <w:br/>
      </w:r>
      <w:r w:rsidR="00525565" w:rsidRPr="00525565">
        <w:rPr>
          <w:sz w:val="28"/>
          <w:szCs w:val="28"/>
          <w:lang w:eastAsia="ru-RU"/>
        </w:rPr>
        <w:t xml:space="preserve">и населенных пунктов, на территории </w:t>
      </w:r>
      <w:r w:rsidR="00525565">
        <w:rPr>
          <w:sz w:val="28"/>
          <w:szCs w:val="28"/>
          <w:lang w:eastAsia="ru-RU"/>
        </w:rPr>
        <w:t>(территориях) которых находится</w:t>
      </w:r>
      <w:r w:rsidR="00525565">
        <w:rPr>
          <w:sz w:val="28"/>
          <w:szCs w:val="28"/>
          <w:lang w:eastAsia="ru-RU"/>
        </w:rPr>
        <w:br/>
      </w:r>
      <w:r w:rsidR="00525565" w:rsidRPr="00525565">
        <w:rPr>
          <w:sz w:val="28"/>
          <w:szCs w:val="28"/>
          <w:lang w:eastAsia="ru-RU"/>
        </w:rPr>
        <w:t>или к территориям которых прилегае</w:t>
      </w:r>
      <w:r w:rsidR="00525565">
        <w:rPr>
          <w:sz w:val="28"/>
          <w:szCs w:val="28"/>
          <w:lang w:eastAsia="ru-RU"/>
        </w:rPr>
        <w:t>т водный объект или его часть,</w:t>
      </w:r>
      <w:r w:rsidR="00525565">
        <w:rPr>
          <w:sz w:val="28"/>
          <w:szCs w:val="28"/>
          <w:lang w:eastAsia="ru-RU"/>
        </w:rPr>
        <w:br/>
      </w:r>
      <w:r w:rsidR="00525565" w:rsidRPr="00525565">
        <w:rPr>
          <w:sz w:val="28"/>
          <w:szCs w:val="28"/>
          <w:lang w:eastAsia="ru-RU"/>
        </w:rPr>
        <w:lastRenderedPageBreak/>
        <w:t xml:space="preserve">в границах которых планируется установить </w:t>
      </w:r>
      <w:proofErr w:type="spellStart"/>
      <w:r w:rsidR="00525565" w:rsidRPr="00525565">
        <w:rPr>
          <w:sz w:val="28"/>
          <w:szCs w:val="28"/>
          <w:lang w:eastAsia="ru-RU"/>
        </w:rPr>
        <w:t>рыбохозяйственную</w:t>
      </w:r>
      <w:proofErr w:type="spellEnd"/>
      <w:r w:rsidR="00525565" w:rsidRPr="00525565">
        <w:rPr>
          <w:sz w:val="28"/>
          <w:szCs w:val="28"/>
          <w:lang w:eastAsia="ru-RU"/>
        </w:rPr>
        <w:t xml:space="preserve"> заповедную зону (изменить границы или прекратить существование </w:t>
      </w:r>
      <w:proofErr w:type="spellStart"/>
      <w:r w:rsidR="00525565" w:rsidRPr="00525565">
        <w:rPr>
          <w:sz w:val="28"/>
          <w:szCs w:val="28"/>
          <w:lang w:eastAsia="ru-RU"/>
        </w:rPr>
        <w:t>рыбохозяйственной</w:t>
      </w:r>
      <w:proofErr w:type="spellEnd"/>
      <w:r w:rsidR="00525565" w:rsidRPr="00525565">
        <w:rPr>
          <w:sz w:val="28"/>
          <w:szCs w:val="28"/>
          <w:lang w:eastAsia="ru-RU"/>
        </w:rPr>
        <w:t xml:space="preserve"> заповедной зоны)</w:t>
      </w:r>
      <w:r w:rsidRPr="00525565">
        <w:rPr>
          <w:sz w:val="28"/>
          <w:szCs w:val="28"/>
          <w:lang w:eastAsia="ru-RU"/>
        </w:rPr>
        <w:t>;</w:t>
      </w:r>
      <w:proofErr w:type="gramEnd"/>
    </w:p>
    <w:p w:rsidR="000B21FD" w:rsidRPr="00525565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25565">
        <w:rPr>
          <w:sz w:val="28"/>
          <w:szCs w:val="28"/>
          <w:lang w:eastAsia="ru-RU"/>
        </w:rPr>
        <w:t xml:space="preserve">в) наименование территориального управления Федерального агентства по рыболовству, в зоне деятельности которого планируется </w:t>
      </w:r>
      <w:r w:rsidR="00527BD7">
        <w:rPr>
          <w:sz w:val="28"/>
          <w:szCs w:val="28"/>
          <w:lang w:eastAsia="ru-RU"/>
        </w:rPr>
        <w:t>установление</w:t>
      </w:r>
      <w:r w:rsidR="00527BD7" w:rsidRPr="00525565">
        <w:rPr>
          <w:sz w:val="28"/>
          <w:szCs w:val="28"/>
          <w:lang w:eastAsia="ru-RU"/>
        </w:rPr>
        <w:t xml:space="preserve"> </w:t>
      </w:r>
      <w:proofErr w:type="spellStart"/>
      <w:r w:rsidRPr="00525565">
        <w:rPr>
          <w:sz w:val="28"/>
          <w:szCs w:val="28"/>
          <w:lang w:eastAsia="ru-RU"/>
        </w:rPr>
        <w:t>рыбохозяйственной</w:t>
      </w:r>
      <w:proofErr w:type="spellEnd"/>
      <w:r w:rsidRPr="00525565">
        <w:rPr>
          <w:sz w:val="28"/>
          <w:szCs w:val="28"/>
          <w:lang w:eastAsia="ru-RU"/>
        </w:rPr>
        <w:t xml:space="preserve"> заповедной зоны (изменение границ или прекращение существования </w:t>
      </w:r>
      <w:proofErr w:type="spellStart"/>
      <w:r w:rsidRPr="00525565">
        <w:rPr>
          <w:sz w:val="28"/>
          <w:szCs w:val="28"/>
          <w:lang w:eastAsia="ru-RU"/>
        </w:rPr>
        <w:t>рыбохозяйственной</w:t>
      </w:r>
      <w:proofErr w:type="spellEnd"/>
      <w:r w:rsidRPr="00525565">
        <w:rPr>
          <w:sz w:val="28"/>
          <w:szCs w:val="28"/>
          <w:lang w:eastAsia="ru-RU"/>
        </w:rPr>
        <w:t xml:space="preserve"> заповедной зоны); </w:t>
      </w:r>
    </w:p>
    <w:p w:rsidR="000B21FD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525565">
        <w:rPr>
          <w:sz w:val="28"/>
          <w:szCs w:val="28"/>
          <w:lang w:eastAsia="ru-RU"/>
        </w:rPr>
        <w:t>г) </w:t>
      </w:r>
      <w:r w:rsidRPr="00E70B17">
        <w:rPr>
          <w:sz w:val="28"/>
          <w:szCs w:val="28"/>
          <w:lang w:eastAsia="ru-RU"/>
        </w:rPr>
        <w:t xml:space="preserve">обоснование необходимости установления </w:t>
      </w:r>
      <w:proofErr w:type="spellStart"/>
      <w:r w:rsidRPr="00E70B17">
        <w:rPr>
          <w:sz w:val="28"/>
          <w:szCs w:val="28"/>
          <w:lang w:eastAsia="ru-RU"/>
        </w:rPr>
        <w:t>рыбохозяйственн</w:t>
      </w:r>
      <w:r w:rsidR="00527BD7" w:rsidRPr="00E70B17">
        <w:rPr>
          <w:sz w:val="28"/>
          <w:szCs w:val="28"/>
          <w:lang w:eastAsia="ru-RU"/>
        </w:rPr>
        <w:t>ой</w:t>
      </w:r>
      <w:proofErr w:type="spellEnd"/>
      <w:r w:rsidR="006223D1" w:rsidRPr="00E70B17">
        <w:rPr>
          <w:sz w:val="28"/>
          <w:szCs w:val="28"/>
          <w:lang w:eastAsia="ru-RU"/>
        </w:rPr>
        <w:t xml:space="preserve"> заповедн</w:t>
      </w:r>
      <w:r w:rsidR="00527BD7" w:rsidRPr="00E70B17">
        <w:rPr>
          <w:sz w:val="28"/>
          <w:szCs w:val="28"/>
          <w:lang w:eastAsia="ru-RU"/>
        </w:rPr>
        <w:t>ой</w:t>
      </w:r>
      <w:r w:rsidR="006223D1" w:rsidRPr="00E70B17">
        <w:rPr>
          <w:sz w:val="28"/>
          <w:szCs w:val="28"/>
          <w:lang w:eastAsia="ru-RU"/>
        </w:rPr>
        <w:t xml:space="preserve"> зон</w:t>
      </w:r>
      <w:r w:rsidR="00527BD7" w:rsidRPr="00E70B17">
        <w:rPr>
          <w:sz w:val="28"/>
          <w:szCs w:val="28"/>
          <w:lang w:eastAsia="ru-RU"/>
        </w:rPr>
        <w:t>ы</w:t>
      </w:r>
      <w:r w:rsidRPr="00E70B17">
        <w:rPr>
          <w:sz w:val="28"/>
          <w:szCs w:val="28"/>
          <w:lang w:eastAsia="ru-RU"/>
        </w:rPr>
        <w:t xml:space="preserve"> </w:t>
      </w:r>
      <w:r w:rsidR="006223D1" w:rsidRPr="00E70B17">
        <w:rPr>
          <w:sz w:val="28"/>
          <w:szCs w:val="28"/>
          <w:lang w:eastAsia="ru-RU"/>
        </w:rPr>
        <w:t xml:space="preserve">на </w:t>
      </w:r>
      <w:r w:rsidR="00527BD7" w:rsidRPr="00E70B17">
        <w:rPr>
          <w:sz w:val="28"/>
          <w:szCs w:val="28"/>
          <w:lang w:eastAsia="ru-RU"/>
        </w:rPr>
        <w:t xml:space="preserve">конкретном </w:t>
      </w:r>
      <w:r w:rsidR="006223D1" w:rsidRPr="00E70B17">
        <w:rPr>
          <w:sz w:val="28"/>
          <w:szCs w:val="28"/>
          <w:lang w:eastAsia="ru-RU"/>
        </w:rPr>
        <w:t xml:space="preserve">водном объекте </w:t>
      </w:r>
      <w:proofErr w:type="spellStart"/>
      <w:r w:rsidR="006223D1" w:rsidRPr="00E70B17">
        <w:rPr>
          <w:sz w:val="28"/>
          <w:szCs w:val="28"/>
          <w:lang w:eastAsia="ru-RU"/>
        </w:rPr>
        <w:t>рыбохозяйственного</w:t>
      </w:r>
      <w:proofErr w:type="spellEnd"/>
      <w:r w:rsidR="006223D1" w:rsidRPr="00E70B17">
        <w:rPr>
          <w:sz w:val="28"/>
          <w:szCs w:val="28"/>
          <w:lang w:eastAsia="ru-RU"/>
        </w:rPr>
        <w:t xml:space="preserve"> значения</w:t>
      </w:r>
      <w:r w:rsidR="00527BD7" w:rsidRPr="00E70B17">
        <w:rPr>
          <w:sz w:val="28"/>
          <w:szCs w:val="28"/>
          <w:lang w:eastAsia="ru-RU"/>
        </w:rPr>
        <w:t xml:space="preserve"> или его части</w:t>
      </w:r>
      <w:r w:rsidR="006223D1" w:rsidRPr="00E70B17">
        <w:rPr>
          <w:sz w:val="28"/>
          <w:szCs w:val="28"/>
          <w:lang w:eastAsia="ru-RU"/>
        </w:rPr>
        <w:t xml:space="preserve"> </w:t>
      </w:r>
      <w:r w:rsidRPr="00E70B17">
        <w:rPr>
          <w:sz w:val="28"/>
          <w:szCs w:val="28"/>
          <w:lang w:eastAsia="ru-RU"/>
        </w:rPr>
        <w:t xml:space="preserve">(изменения границ или прекращения существования </w:t>
      </w:r>
      <w:proofErr w:type="spellStart"/>
      <w:r w:rsidRPr="00E70B17">
        <w:rPr>
          <w:sz w:val="28"/>
          <w:szCs w:val="28"/>
          <w:lang w:eastAsia="ru-RU"/>
        </w:rPr>
        <w:t>рыбохозяйственной</w:t>
      </w:r>
      <w:proofErr w:type="spellEnd"/>
      <w:r w:rsidRPr="00E70B17">
        <w:rPr>
          <w:sz w:val="28"/>
          <w:szCs w:val="28"/>
          <w:lang w:eastAsia="ru-RU"/>
        </w:rPr>
        <w:t xml:space="preserve"> заповедной зоны</w:t>
      </w:r>
      <w:r w:rsidR="006223D1" w:rsidRPr="00E70B17">
        <w:rPr>
          <w:sz w:val="28"/>
          <w:szCs w:val="28"/>
          <w:lang w:eastAsia="ru-RU"/>
        </w:rPr>
        <w:t xml:space="preserve"> </w:t>
      </w:r>
      <w:r w:rsidR="00BA6203" w:rsidRPr="00E70B17">
        <w:rPr>
          <w:sz w:val="28"/>
          <w:szCs w:val="28"/>
          <w:lang w:eastAsia="ru-RU"/>
        </w:rPr>
        <w:t xml:space="preserve">установленной </w:t>
      </w:r>
      <w:r w:rsidR="006223D1" w:rsidRPr="00E70B17">
        <w:rPr>
          <w:sz w:val="28"/>
          <w:szCs w:val="28"/>
          <w:lang w:eastAsia="ru-RU"/>
        </w:rPr>
        <w:t xml:space="preserve">на водном объекте </w:t>
      </w:r>
      <w:proofErr w:type="spellStart"/>
      <w:r w:rsidR="006223D1" w:rsidRPr="00E70B17">
        <w:rPr>
          <w:sz w:val="28"/>
          <w:szCs w:val="28"/>
          <w:lang w:eastAsia="ru-RU"/>
        </w:rPr>
        <w:t>рыбохозяйственного</w:t>
      </w:r>
      <w:proofErr w:type="spellEnd"/>
      <w:r w:rsidR="006223D1" w:rsidRPr="00E70B17">
        <w:rPr>
          <w:sz w:val="28"/>
          <w:szCs w:val="28"/>
          <w:lang w:eastAsia="ru-RU"/>
        </w:rPr>
        <w:t xml:space="preserve"> значения</w:t>
      </w:r>
      <w:r w:rsidR="00BA6203" w:rsidRPr="00E70B17">
        <w:rPr>
          <w:sz w:val="28"/>
          <w:szCs w:val="28"/>
          <w:lang w:eastAsia="ru-RU"/>
        </w:rPr>
        <w:t xml:space="preserve"> или его части</w:t>
      </w:r>
      <w:r w:rsidR="00A45B28">
        <w:rPr>
          <w:sz w:val="28"/>
          <w:szCs w:val="28"/>
          <w:lang w:eastAsia="ru-RU"/>
        </w:rPr>
        <w:t>)</w:t>
      </w:r>
      <w:r w:rsidR="008D1FA5" w:rsidRPr="00E70B17">
        <w:rPr>
          <w:sz w:val="28"/>
          <w:szCs w:val="28"/>
          <w:lang w:eastAsia="ru-RU"/>
        </w:rPr>
        <w:t>, подготовленное</w:t>
      </w:r>
      <w:r w:rsidRPr="00E70B17">
        <w:rPr>
          <w:sz w:val="28"/>
          <w:szCs w:val="28"/>
          <w:lang w:eastAsia="ru-RU"/>
        </w:rPr>
        <w:t xml:space="preserve"> на основании данных государственного мониторинга водных биоресурсов</w:t>
      </w:r>
      <w:r w:rsidR="00BA6203" w:rsidRPr="00E70B17">
        <w:rPr>
          <w:sz w:val="28"/>
          <w:szCs w:val="28"/>
          <w:lang w:eastAsia="ru-RU"/>
        </w:rPr>
        <w:t xml:space="preserve"> за </w:t>
      </w:r>
      <w:r w:rsidR="00DD0913">
        <w:rPr>
          <w:sz w:val="28"/>
          <w:szCs w:val="28"/>
          <w:lang w:eastAsia="ru-RU"/>
        </w:rPr>
        <w:t>прошедший год и обобщенных по состоянию на 15 апреля текущего года</w:t>
      </w:r>
      <w:r w:rsidRPr="00E70B17">
        <w:rPr>
          <w:sz w:val="28"/>
          <w:szCs w:val="28"/>
          <w:lang w:eastAsia="ru-RU"/>
        </w:rPr>
        <w:t>, включающее информацию</w:t>
      </w:r>
      <w:r w:rsidRPr="00525565">
        <w:rPr>
          <w:sz w:val="28"/>
          <w:szCs w:val="28"/>
          <w:lang w:eastAsia="ru-RU"/>
        </w:rPr>
        <w:t xml:space="preserve">: </w:t>
      </w:r>
      <w:proofErr w:type="gramEnd"/>
    </w:p>
    <w:p w:rsidR="000B21FD" w:rsidRPr="006223D1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223D1">
        <w:rPr>
          <w:sz w:val="28"/>
          <w:szCs w:val="28"/>
          <w:lang w:eastAsia="ru-RU"/>
        </w:rPr>
        <w:t xml:space="preserve">- о динамике численности популяций </w:t>
      </w:r>
      <w:r w:rsidR="00612F94">
        <w:rPr>
          <w:sz w:val="28"/>
          <w:szCs w:val="28"/>
          <w:lang w:eastAsia="ru-RU"/>
        </w:rPr>
        <w:t>ценных и особо ценных</w:t>
      </w:r>
      <w:r w:rsidR="00612F94">
        <w:rPr>
          <w:sz w:val="28"/>
          <w:szCs w:val="28"/>
          <w:lang w:eastAsia="ru-RU"/>
        </w:rPr>
        <w:br/>
        <w:t xml:space="preserve">водных </w:t>
      </w:r>
      <w:r w:rsidRPr="006223D1">
        <w:rPr>
          <w:sz w:val="28"/>
          <w:szCs w:val="28"/>
          <w:lang w:eastAsia="ru-RU"/>
        </w:rPr>
        <w:t>биоресурсов</w:t>
      </w:r>
      <w:r w:rsidR="007C6700">
        <w:rPr>
          <w:sz w:val="28"/>
          <w:szCs w:val="28"/>
          <w:lang w:eastAsia="ru-RU"/>
        </w:rPr>
        <w:t xml:space="preserve">, </w:t>
      </w:r>
      <w:r w:rsidR="006223D1">
        <w:rPr>
          <w:sz w:val="28"/>
          <w:szCs w:val="28"/>
          <w:lang w:eastAsia="ru-RU"/>
        </w:rPr>
        <w:t xml:space="preserve">обитающих в водном объекте </w:t>
      </w:r>
      <w:proofErr w:type="spellStart"/>
      <w:r w:rsidR="006223D1">
        <w:rPr>
          <w:sz w:val="28"/>
          <w:szCs w:val="28"/>
          <w:lang w:eastAsia="ru-RU"/>
        </w:rPr>
        <w:t>рыбохозяйственного</w:t>
      </w:r>
      <w:proofErr w:type="spellEnd"/>
      <w:r w:rsidR="006223D1">
        <w:rPr>
          <w:sz w:val="28"/>
          <w:szCs w:val="28"/>
          <w:lang w:eastAsia="ru-RU"/>
        </w:rPr>
        <w:t xml:space="preserve"> значения</w:t>
      </w:r>
      <w:r w:rsidR="000C2753">
        <w:rPr>
          <w:sz w:val="28"/>
          <w:szCs w:val="28"/>
          <w:lang w:eastAsia="ru-RU"/>
        </w:rPr>
        <w:t xml:space="preserve"> или его части</w:t>
      </w:r>
      <w:r w:rsidRPr="006223D1">
        <w:rPr>
          <w:sz w:val="28"/>
          <w:szCs w:val="28"/>
          <w:lang w:eastAsia="ru-RU"/>
        </w:rPr>
        <w:t xml:space="preserve">; </w:t>
      </w:r>
    </w:p>
    <w:p w:rsidR="000B21FD" w:rsidRPr="006223D1" w:rsidRDefault="007C670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AA7515" w:rsidRPr="006223D1">
        <w:rPr>
          <w:sz w:val="28"/>
          <w:szCs w:val="28"/>
          <w:lang w:eastAsia="ru-RU"/>
        </w:rPr>
        <w:t>о наличии рыболо</w:t>
      </w:r>
      <w:r>
        <w:rPr>
          <w:sz w:val="28"/>
          <w:szCs w:val="28"/>
          <w:lang w:eastAsia="ru-RU"/>
        </w:rPr>
        <w:t>вных участков и объемах добытых</w:t>
      </w:r>
      <w:r>
        <w:rPr>
          <w:sz w:val="28"/>
          <w:szCs w:val="28"/>
          <w:lang w:eastAsia="ru-RU"/>
        </w:rPr>
        <w:br/>
      </w:r>
      <w:r w:rsidR="00AA7515" w:rsidRPr="006223D1">
        <w:rPr>
          <w:sz w:val="28"/>
          <w:szCs w:val="28"/>
          <w:lang w:eastAsia="ru-RU"/>
        </w:rPr>
        <w:t xml:space="preserve">(выловленных) </w:t>
      </w:r>
      <w:r w:rsidR="008D1FA5" w:rsidRPr="006223D1">
        <w:rPr>
          <w:sz w:val="28"/>
          <w:szCs w:val="28"/>
          <w:lang w:eastAsia="ru-RU"/>
        </w:rPr>
        <w:t xml:space="preserve">на них </w:t>
      </w:r>
      <w:r w:rsidR="00AA7515" w:rsidRPr="006223D1">
        <w:rPr>
          <w:sz w:val="28"/>
          <w:szCs w:val="28"/>
          <w:lang w:eastAsia="ru-RU"/>
        </w:rPr>
        <w:t xml:space="preserve">водных биоресурсов; </w:t>
      </w:r>
    </w:p>
    <w:p w:rsidR="000B21FD" w:rsidRPr="006223D1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223D1">
        <w:rPr>
          <w:sz w:val="28"/>
          <w:szCs w:val="28"/>
          <w:lang w:eastAsia="ru-RU"/>
        </w:rPr>
        <w:t>-</w:t>
      </w:r>
      <w:r w:rsidR="00D50893">
        <w:rPr>
          <w:sz w:val="28"/>
          <w:szCs w:val="28"/>
          <w:lang w:eastAsia="ru-RU"/>
        </w:rPr>
        <w:t xml:space="preserve"> о наличии рыбоводных участков, </w:t>
      </w:r>
      <w:r w:rsidRPr="006223D1">
        <w:rPr>
          <w:sz w:val="28"/>
          <w:szCs w:val="28"/>
          <w:lang w:eastAsia="ru-RU"/>
        </w:rPr>
        <w:t>объем</w:t>
      </w:r>
      <w:r w:rsidR="00DD0913">
        <w:rPr>
          <w:sz w:val="28"/>
          <w:szCs w:val="28"/>
          <w:lang w:eastAsia="ru-RU"/>
        </w:rPr>
        <w:t>ах</w:t>
      </w:r>
      <w:r w:rsidRPr="006223D1">
        <w:rPr>
          <w:sz w:val="28"/>
          <w:szCs w:val="28"/>
          <w:lang w:eastAsia="ru-RU"/>
        </w:rPr>
        <w:t xml:space="preserve"> </w:t>
      </w:r>
      <w:r w:rsidR="000C2753">
        <w:rPr>
          <w:sz w:val="28"/>
          <w:szCs w:val="28"/>
          <w:lang w:eastAsia="ru-RU"/>
        </w:rPr>
        <w:t>вос</w:t>
      </w:r>
      <w:r w:rsidR="00D50893">
        <w:rPr>
          <w:sz w:val="28"/>
          <w:szCs w:val="28"/>
          <w:lang w:eastAsia="ru-RU"/>
        </w:rPr>
        <w:t>производства</w:t>
      </w:r>
      <w:r w:rsidR="00D50893">
        <w:rPr>
          <w:sz w:val="28"/>
          <w:szCs w:val="28"/>
          <w:lang w:eastAsia="ru-RU"/>
        </w:rPr>
        <w:br/>
      </w:r>
      <w:r w:rsidRPr="006223D1">
        <w:rPr>
          <w:sz w:val="28"/>
          <w:szCs w:val="28"/>
          <w:lang w:eastAsia="ru-RU"/>
        </w:rPr>
        <w:t>водных биоресурсов</w:t>
      </w:r>
      <w:r w:rsidR="00612F94">
        <w:rPr>
          <w:sz w:val="28"/>
          <w:szCs w:val="28"/>
          <w:lang w:eastAsia="ru-RU"/>
        </w:rPr>
        <w:t xml:space="preserve"> и </w:t>
      </w:r>
      <w:r w:rsidR="000C2753" w:rsidRPr="006223D1">
        <w:rPr>
          <w:sz w:val="28"/>
          <w:szCs w:val="28"/>
          <w:lang w:eastAsia="ru-RU"/>
        </w:rPr>
        <w:t>производства</w:t>
      </w:r>
      <w:r w:rsidR="000C2753">
        <w:rPr>
          <w:sz w:val="28"/>
          <w:szCs w:val="28"/>
          <w:lang w:eastAsia="ru-RU"/>
        </w:rPr>
        <w:t xml:space="preserve"> </w:t>
      </w:r>
      <w:r w:rsidR="00612F94">
        <w:rPr>
          <w:sz w:val="28"/>
          <w:szCs w:val="28"/>
          <w:lang w:eastAsia="ru-RU"/>
        </w:rPr>
        <w:t xml:space="preserve">продукции </w:t>
      </w:r>
      <w:proofErr w:type="spellStart"/>
      <w:r w:rsidR="00612F94">
        <w:rPr>
          <w:sz w:val="28"/>
          <w:szCs w:val="28"/>
          <w:lang w:eastAsia="ru-RU"/>
        </w:rPr>
        <w:t>аквакультуры</w:t>
      </w:r>
      <w:proofErr w:type="spellEnd"/>
      <w:r w:rsidR="000C2753">
        <w:rPr>
          <w:sz w:val="28"/>
          <w:szCs w:val="28"/>
          <w:lang w:eastAsia="ru-RU"/>
        </w:rPr>
        <w:t xml:space="preserve"> (рыбоводства)</w:t>
      </w:r>
      <w:r w:rsidR="00612F94">
        <w:rPr>
          <w:sz w:val="28"/>
          <w:szCs w:val="28"/>
          <w:lang w:eastAsia="ru-RU"/>
        </w:rPr>
        <w:t>, вид</w:t>
      </w:r>
      <w:r w:rsidR="00DD0913">
        <w:rPr>
          <w:sz w:val="28"/>
          <w:szCs w:val="28"/>
          <w:lang w:eastAsia="ru-RU"/>
        </w:rPr>
        <w:t>ах</w:t>
      </w:r>
      <w:r w:rsidR="000C2753">
        <w:rPr>
          <w:sz w:val="28"/>
          <w:szCs w:val="28"/>
          <w:lang w:eastAsia="ru-RU"/>
        </w:rPr>
        <w:t xml:space="preserve"> </w:t>
      </w:r>
      <w:r w:rsidRPr="006223D1">
        <w:rPr>
          <w:sz w:val="28"/>
          <w:szCs w:val="28"/>
          <w:lang w:eastAsia="ru-RU"/>
        </w:rPr>
        <w:t>и количеств</w:t>
      </w:r>
      <w:r w:rsidR="00DD0913">
        <w:rPr>
          <w:sz w:val="28"/>
          <w:szCs w:val="28"/>
          <w:lang w:eastAsia="ru-RU"/>
        </w:rPr>
        <w:t>е</w:t>
      </w:r>
      <w:r w:rsidRPr="006223D1">
        <w:rPr>
          <w:sz w:val="28"/>
          <w:szCs w:val="28"/>
          <w:lang w:eastAsia="ru-RU"/>
        </w:rPr>
        <w:t xml:space="preserve"> выращиваемых объектов </w:t>
      </w:r>
      <w:proofErr w:type="spellStart"/>
      <w:r w:rsidRPr="006223D1">
        <w:rPr>
          <w:sz w:val="28"/>
          <w:szCs w:val="28"/>
          <w:lang w:eastAsia="ru-RU"/>
        </w:rPr>
        <w:t>аквакультуры</w:t>
      </w:r>
      <w:proofErr w:type="spellEnd"/>
      <w:r w:rsidR="000C2753">
        <w:rPr>
          <w:sz w:val="28"/>
          <w:szCs w:val="28"/>
          <w:lang w:eastAsia="ru-RU"/>
        </w:rPr>
        <w:t xml:space="preserve"> (рыбоводства)</w:t>
      </w:r>
      <w:r w:rsidR="00612F94">
        <w:rPr>
          <w:sz w:val="28"/>
          <w:szCs w:val="28"/>
          <w:lang w:eastAsia="ru-RU"/>
        </w:rPr>
        <w:t>, с</w:t>
      </w:r>
      <w:r w:rsidR="00723F70">
        <w:rPr>
          <w:sz w:val="28"/>
          <w:szCs w:val="28"/>
          <w:lang w:eastAsia="ru-RU"/>
        </w:rPr>
        <w:t>рок</w:t>
      </w:r>
      <w:r w:rsidR="00DD0913">
        <w:rPr>
          <w:sz w:val="28"/>
          <w:szCs w:val="28"/>
          <w:lang w:eastAsia="ru-RU"/>
        </w:rPr>
        <w:t>ах</w:t>
      </w:r>
      <w:r w:rsidR="00723F70">
        <w:rPr>
          <w:sz w:val="28"/>
          <w:szCs w:val="28"/>
          <w:lang w:eastAsia="ru-RU"/>
        </w:rPr>
        <w:t xml:space="preserve"> действия договора </w:t>
      </w:r>
      <w:r w:rsidR="00DD0913">
        <w:rPr>
          <w:sz w:val="28"/>
          <w:szCs w:val="28"/>
          <w:lang w:eastAsia="ru-RU"/>
        </w:rPr>
        <w:t>пользования</w:t>
      </w:r>
      <w:r w:rsidR="00723F70">
        <w:rPr>
          <w:sz w:val="28"/>
          <w:szCs w:val="28"/>
          <w:lang w:eastAsia="ru-RU"/>
        </w:rPr>
        <w:t xml:space="preserve"> рыбоводн</w:t>
      </w:r>
      <w:r w:rsidR="00DD0913">
        <w:rPr>
          <w:sz w:val="28"/>
          <w:szCs w:val="28"/>
          <w:lang w:eastAsia="ru-RU"/>
        </w:rPr>
        <w:t xml:space="preserve">ыми </w:t>
      </w:r>
      <w:r w:rsidR="00612F94">
        <w:rPr>
          <w:sz w:val="28"/>
          <w:szCs w:val="28"/>
          <w:lang w:eastAsia="ru-RU"/>
        </w:rPr>
        <w:t>участк</w:t>
      </w:r>
      <w:r w:rsidR="00DD0913">
        <w:rPr>
          <w:sz w:val="28"/>
          <w:szCs w:val="28"/>
          <w:lang w:eastAsia="ru-RU"/>
        </w:rPr>
        <w:t>ами</w:t>
      </w:r>
      <w:r w:rsidRPr="006223D1">
        <w:rPr>
          <w:sz w:val="28"/>
          <w:szCs w:val="28"/>
          <w:lang w:eastAsia="ru-RU"/>
        </w:rPr>
        <w:t xml:space="preserve">; </w:t>
      </w:r>
    </w:p>
    <w:p w:rsidR="000B21FD" w:rsidRPr="006223D1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223D1">
        <w:rPr>
          <w:sz w:val="28"/>
          <w:szCs w:val="28"/>
          <w:lang w:eastAsia="ru-RU"/>
        </w:rPr>
        <w:t xml:space="preserve">- о водопользователях и хозяйственных объектах, оказывающих воздействие на водные биоресурсы и среду их обитания; </w:t>
      </w:r>
    </w:p>
    <w:p w:rsidR="000B21FD" w:rsidRDefault="00AA7515">
      <w:pPr>
        <w:tabs>
          <w:tab w:val="left" w:pos="1276"/>
        </w:tabs>
        <w:spacing w:line="360" w:lineRule="auto"/>
        <w:ind w:firstLine="709"/>
        <w:jc w:val="both"/>
      </w:pPr>
      <w:r w:rsidRPr="006223D1">
        <w:rPr>
          <w:sz w:val="28"/>
          <w:szCs w:val="28"/>
          <w:lang w:eastAsia="ru-RU"/>
        </w:rPr>
        <w:t>- о площади нерестилищ водных биоресурсов и мест</w:t>
      </w:r>
      <w:r w:rsidR="005178AD" w:rsidRPr="006223D1">
        <w:rPr>
          <w:sz w:val="28"/>
          <w:szCs w:val="28"/>
          <w:lang w:eastAsia="ru-RU"/>
        </w:rPr>
        <w:t>ах</w:t>
      </w:r>
      <w:r w:rsidRPr="006223D1">
        <w:rPr>
          <w:sz w:val="28"/>
          <w:szCs w:val="28"/>
          <w:lang w:eastAsia="ru-RU"/>
        </w:rPr>
        <w:t xml:space="preserve"> </w:t>
      </w:r>
      <w:r w:rsidR="007C6700">
        <w:rPr>
          <w:sz w:val="28"/>
          <w:szCs w:val="28"/>
          <w:lang w:eastAsia="ru-RU"/>
        </w:rPr>
        <w:t>обитания</w:t>
      </w:r>
      <w:r w:rsidR="007C6700">
        <w:rPr>
          <w:sz w:val="28"/>
          <w:szCs w:val="28"/>
          <w:lang w:eastAsia="ru-RU"/>
        </w:rPr>
        <w:br/>
      </w:r>
      <w:r w:rsidR="00EB5CF7" w:rsidRPr="006223D1">
        <w:rPr>
          <w:sz w:val="28"/>
          <w:szCs w:val="28"/>
          <w:lang w:eastAsia="ru-RU"/>
        </w:rPr>
        <w:t>их молоди;</w:t>
      </w:r>
    </w:p>
    <w:p w:rsidR="000B21FD" w:rsidRPr="006223D1" w:rsidRDefault="007C6700" w:rsidP="00D5089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AA7515" w:rsidRPr="006223D1">
        <w:rPr>
          <w:sz w:val="28"/>
          <w:szCs w:val="28"/>
          <w:lang w:eastAsia="ru-RU"/>
        </w:rPr>
        <w:t xml:space="preserve">об эффективности естественного воспроизводства водных </w:t>
      </w:r>
      <w:r w:rsidR="00AA7515" w:rsidRPr="006223D1">
        <w:rPr>
          <w:sz w:val="28"/>
          <w:szCs w:val="28"/>
          <w:lang w:eastAsia="ru-RU"/>
        </w:rPr>
        <w:lastRenderedPageBreak/>
        <w:t>биоресурсов</w:t>
      </w:r>
      <w:r w:rsidR="000C2753">
        <w:rPr>
          <w:sz w:val="28"/>
          <w:szCs w:val="28"/>
          <w:lang w:eastAsia="ru-RU"/>
        </w:rPr>
        <w:t>,</w:t>
      </w:r>
      <w:r w:rsidR="00963CA1">
        <w:rPr>
          <w:sz w:val="28"/>
          <w:szCs w:val="28"/>
          <w:lang w:eastAsia="ru-RU"/>
        </w:rPr>
        <w:t xml:space="preserve"> обитающих в водном объекте </w:t>
      </w:r>
      <w:proofErr w:type="spellStart"/>
      <w:r w:rsidR="00963CA1">
        <w:rPr>
          <w:sz w:val="28"/>
          <w:szCs w:val="28"/>
          <w:lang w:eastAsia="ru-RU"/>
        </w:rPr>
        <w:t>рыбохозяйственного</w:t>
      </w:r>
      <w:proofErr w:type="spellEnd"/>
      <w:r w:rsidR="00963CA1">
        <w:rPr>
          <w:sz w:val="28"/>
          <w:szCs w:val="28"/>
          <w:lang w:eastAsia="ru-RU"/>
        </w:rPr>
        <w:t xml:space="preserve"> значения</w:t>
      </w:r>
      <w:r w:rsidR="000C2753" w:rsidRPr="000C2753">
        <w:rPr>
          <w:sz w:val="28"/>
          <w:szCs w:val="28"/>
          <w:lang w:eastAsia="ru-RU"/>
        </w:rPr>
        <w:t xml:space="preserve"> </w:t>
      </w:r>
      <w:r w:rsidR="000C2753">
        <w:rPr>
          <w:sz w:val="28"/>
          <w:szCs w:val="28"/>
          <w:lang w:eastAsia="ru-RU"/>
        </w:rPr>
        <w:t>или его части</w:t>
      </w:r>
      <w:r w:rsidR="00AA7515" w:rsidRPr="006223D1">
        <w:rPr>
          <w:sz w:val="28"/>
          <w:szCs w:val="28"/>
          <w:lang w:eastAsia="ru-RU"/>
        </w:rPr>
        <w:t xml:space="preserve">; </w:t>
      </w:r>
    </w:p>
    <w:p w:rsidR="000B21FD" w:rsidRDefault="00EB5CF7">
      <w:pPr>
        <w:tabs>
          <w:tab w:val="left" w:pos="1276"/>
        </w:tabs>
        <w:spacing w:line="360" w:lineRule="auto"/>
        <w:ind w:firstLine="709"/>
        <w:jc w:val="both"/>
      </w:pPr>
      <w:r w:rsidRPr="006223D1">
        <w:rPr>
          <w:sz w:val="28"/>
          <w:szCs w:val="28"/>
          <w:lang w:eastAsia="ru-RU"/>
        </w:rPr>
        <w:t>- </w:t>
      </w:r>
      <w:r w:rsidR="007C6700">
        <w:rPr>
          <w:sz w:val="28"/>
          <w:szCs w:val="28"/>
          <w:lang w:eastAsia="ru-RU"/>
        </w:rPr>
        <w:t xml:space="preserve"> </w:t>
      </w:r>
      <w:r w:rsidRPr="006223D1">
        <w:rPr>
          <w:sz w:val="28"/>
          <w:szCs w:val="28"/>
          <w:lang w:eastAsia="ru-RU"/>
        </w:rPr>
        <w:t>о негативных факторах</w:t>
      </w:r>
      <w:r w:rsidR="00AA7515" w:rsidRPr="006223D1">
        <w:rPr>
          <w:sz w:val="28"/>
          <w:szCs w:val="28"/>
          <w:lang w:eastAsia="ru-RU"/>
        </w:rPr>
        <w:t>, влияющих на состояние водных биоресурсов и сред</w:t>
      </w:r>
      <w:r w:rsidR="005178AD" w:rsidRPr="006223D1">
        <w:rPr>
          <w:sz w:val="28"/>
          <w:szCs w:val="28"/>
          <w:lang w:eastAsia="ru-RU"/>
        </w:rPr>
        <w:t>у</w:t>
      </w:r>
      <w:r w:rsidR="00AA7515" w:rsidRPr="006223D1">
        <w:rPr>
          <w:sz w:val="28"/>
          <w:szCs w:val="28"/>
          <w:lang w:eastAsia="ru-RU"/>
        </w:rPr>
        <w:t xml:space="preserve"> их обитания</w:t>
      </w:r>
      <w:r w:rsidR="008F7DB3">
        <w:rPr>
          <w:sz w:val="28"/>
          <w:szCs w:val="28"/>
          <w:lang w:eastAsia="ru-RU"/>
        </w:rPr>
        <w:t>,</w:t>
      </w:r>
      <w:r w:rsidR="00AA7515" w:rsidRPr="006223D1">
        <w:rPr>
          <w:sz w:val="28"/>
          <w:szCs w:val="28"/>
          <w:lang w:eastAsia="ru-RU"/>
        </w:rPr>
        <w:t xml:space="preserve"> вплоть до у</w:t>
      </w:r>
      <w:r w:rsidR="007C6700">
        <w:rPr>
          <w:sz w:val="28"/>
          <w:szCs w:val="28"/>
          <w:lang w:eastAsia="ru-RU"/>
        </w:rPr>
        <w:t xml:space="preserve">траты ими промыслового значения </w:t>
      </w:r>
      <w:r w:rsidR="00AA7515" w:rsidRPr="006223D1">
        <w:rPr>
          <w:sz w:val="28"/>
          <w:szCs w:val="28"/>
          <w:lang w:eastAsia="ru-RU"/>
        </w:rPr>
        <w:t>(или риск их появления);</w:t>
      </w:r>
      <w:r w:rsidR="00AA7515">
        <w:rPr>
          <w:sz w:val="28"/>
          <w:szCs w:val="28"/>
          <w:lang w:eastAsia="ru-RU"/>
        </w:rPr>
        <w:t xml:space="preserve"> </w:t>
      </w:r>
    </w:p>
    <w:p w:rsidR="000B21FD" w:rsidRPr="00963CA1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63CA1">
        <w:rPr>
          <w:sz w:val="28"/>
          <w:szCs w:val="28"/>
          <w:lang w:eastAsia="ru-RU"/>
        </w:rPr>
        <w:t>- </w:t>
      </w:r>
      <w:r w:rsidR="007C6700">
        <w:rPr>
          <w:sz w:val="28"/>
          <w:szCs w:val="28"/>
          <w:lang w:eastAsia="ru-RU"/>
        </w:rPr>
        <w:t xml:space="preserve"> </w:t>
      </w:r>
      <w:r w:rsidRPr="00963CA1">
        <w:rPr>
          <w:sz w:val="28"/>
          <w:szCs w:val="28"/>
          <w:lang w:eastAsia="ru-RU"/>
        </w:rPr>
        <w:t>перечень особо ценных и ценных видов водных био</w:t>
      </w:r>
      <w:r w:rsidR="00EB5CF7" w:rsidRPr="00963CA1">
        <w:rPr>
          <w:sz w:val="28"/>
          <w:szCs w:val="28"/>
          <w:lang w:eastAsia="ru-RU"/>
        </w:rPr>
        <w:t xml:space="preserve">ресурсов </w:t>
      </w:r>
      <w:r w:rsidRPr="00963CA1">
        <w:rPr>
          <w:sz w:val="28"/>
          <w:szCs w:val="28"/>
          <w:lang w:eastAsia="ru-RU"/>
        </w:rPr>
        <w:t xml:space="preserve">в водном объекте </w:t>
      </w:r>
      <w:proofErr w:type="spellStart"/>
      <w:r w:rsidR="00F20430">
        <w:rPr>
          <w:sz w:val="28"/>
          <w:szCs w:val="28"/>
          <w:lang w:eastAsia="ru-RU"/>
        </w:rPr>
        <w:t>рыбохозяйственного</w:t>
      </w:r>
      <w:proofErr w:type="spellEnd"/>
      <w:r w:rsidR="00F20430">
        <w:rPr>
          <w:sz w:val="28"/>
          <w:szCs w:val="28"/>
          <w:lang w:eastAsia="ru-RU"/>
        </w:rPr>
        <w:t xml:space="preserve"> значения </w:t>
      </w:r>
      <w:r w:rsidR="007C6700">
        <w:rPr>
          <w:sz w:val="28"/>
          <w:szCs w:val="28"/>
          <w:lang w:eastAsia="ru-RU"/>
        </w:rPr>
        <w:t>или его</w:t>
      </w:r>
      <w:r w:rsidR="007C6700">
        <w:rPr>
          <w:sz w:val="28"/>
          <w:szCs w:val="28"/>
          <w:lang w:eastAsia="ru-RU"/>
        </w:rPr>
        <w:br/>
      </w:r>
      <w:r w:rsidR="008F7DB3">
        <w:rPr>
          <w:sz w:val="28"/>
          <w:szCs w:val="28"/>
          <w:lang w:eastAsia="ru-RU"/>
        </w:rPr>
        <w:t>части</w:t>
      </w:r>
      <w:r w:rsidR="00F20430">
        <w:rPr>
          <w:sz w:val="28"/>
          <w:szCs w:val="28"/>
          <w:lang w:eastAsia="ru-RU"/>
        </w:rPr>
        <w:t>,</w:t>
      </w:r>
      <w:r w:rsidR="007C6700">
        <w:rPr>
          <w:sz w:val="28"/>
          <w:szCs w:val="28"/>
          <w:lang w:eastAsia="ru-RU"/>
        </w:rPr>
        <w:t xml:space="preserve"> </w:t>
      </w:r>
      <w:r w:rsidRPr="00963CA1">
        <w:rPr>
          <w:sz w:val="28"/>
          <w:szCs w:val="28"/>
          <w:lang w:eastAsia="ru-RU"/>
        </w:rPr>
        <w:t>а также значение особо ценных и ц</w:t>
      </w:r>
      <w:r w:rsidR="00F20430">
        <w:rPr>
          <w:sz w:val="28"/>
          <w:szCs w:val="28"/>
          <w:lang w:eastAsia="ru-RU"/>
        </w:rPr>
        <w:t>енных видов водн</w:t>
      </w:r>
      <w:r w:rsidR="007C6700">
        <w:rPr>
          <w:sz w:val="28"/>
          <w:szCs w:val="28"/>
          <w:lang w:eastAsia="ru-RU"/>
        </w:rPr>
        <w:t>ых</w:t>
      </w:r>
      <w:r w:rsidR="007C6700">
        <w:rPr>
          <w:sz w:val="28"/>
          <w:szCs w:val="28"/>
          <w:lang w:eastAsia="ru-RU"/>
        </w:rPr>
        <w:br/>
      </w:r>
      <w:r w:rsidR="00F20430">
        <w:rPr>
          <w:sz w:val="28"/>
          <w:szCs w:val="28"/>
          <w:lang w:eastAsia="ru-RU"/>
        </w:rPr>
        <w:t>биоресурсов,</w:t>
      </w:r>
      <w:r w:rsidR="007C6700">
        <w:rPr>
          <w:sz w:val="28"/>
          <w:szCs w:val="28"/>
          <w:lang w:eastAsia="ru-RU"/>
        </w:rPr>
        <w:t xml:space="preserve"> </w:t>
      </w:r>
      <w:r w:rsidRPr="00963CA1">
        <w:rPr>
          <w:sz w:val="28"/>
          <w:szCs w:val="28"/>
          <w:lang w:eastAsia="ru-RU"/>
        </w:rPr>
        <w:t xml:space="preserve">в </w:t>
      </w:r>
      <w:proofErr w:type="gramStart"/>
      <w:r w:rsidRPr="00963CA1">
        <w:rPr>
          <w:sz w:val="28"/>
          <w:szCs w:val="28"/>
          <w:lang w:eastAsia="ru-RU"/>
        </w:rPr>
        <w:t>целях</w:t>
      </w:r>
      <w:proofErr w:type="gramEnd"/>
      <w:r w:rsidRPr="00963CA1">
        <w:rPr>
          <w:sz w:val="28"/>
          <w:szCs w:val="28"/>
          <w:lang w:eastAsia="ru-RU"/>
        </w:rPr>
        <w:t xml:space="preserve"> сохранения которых устанавливается </w:t>
      </w:r>
      <w:proofErr w:type="spellStart"/>
      <w:r w:rsidRPr="00963CA1">
        <w:rPr>
          <w:sz w:val="28"/>
          <w:szCs w:val="28"/>
          <w:lang w:eastAsia="ru-RU"/>
        </w:rPr>
        <w:t>рыбохозяйственная</w:t>
      </w:r>
      <w:proofErr w:type="spellEnd"/>
      <w:r w:rsidRPr="00963CA1">
        <w:rPr>
          <w:sz w:val="28"/>
          <w:szCs w:val="28"/>
          <w:lang w:eastAsia="ru-RU"/>
        </w:rPr>
        <w:t xml:space="preserve"> заповедная зона, для развития </w:t>
      </w:r>
      <w:proofErr w:type="spellStart"/>
      <w:r w:rsidRPr="00963CA1">
        <w:rPr>
          <w:sz w:val="28"/>
          <w:szCs w:val="28"/>
          <w:lang w:eastAsia="ru-RU"/>
        </w:rPr>
        <w:t>аквакультуры</w:t>
      </w:r>
      <w:proofErr w:type="spellEnd"/>
      <w:r w:rsidRPr="00963CA1">
        <w:rPr>
          <w:sz w:val="28"/>
          <w:szCs w:val="28"/>
          <w:lang w:eastAsia="ru-RU"/>
        </w:rPr>
        <w:t xml:space="preserve"> (рыбоводства) и рыболовства; </w:t>
      </w:r>
    </w:p>
    <w:p w:rsidR="000B21FD" w:rsidRPr="00963CA1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 w:rsidRPr="00963CA1">
        <w:rPr>
          <w:sz w:val="28"/>
          <w:szCs w:val="28"/>
          <w:lang w:eastAsia="ru-RU"/>
        </w:rPr>
        <w:t>д</w:t>
      </w:r>
      <w:proofErr w:type="spellEnd"/>
      <w:r w:rsidRPr="00963CA1">
        <w:rPr>
          <w:sz w:val="28"/>
          <w:szCs w:val="28"/>
          <w:lang w:eastAsia="ru-RU"/>
        </w:rPr>
        <w:t>) </w:t>
      </w:r>
      <w:r w:rsidR="007C6700">
        <w:rPr>
          <w:sz w:val="28"/>
          <w:szCs w:val="28"/>
          <w:lang w:eastAsia="ru-RU"/>
        </w:rPr>
        <w:t xml:space="preserve"> </w:t>
      </w:r>
      <w:r w:rsidRPr="00963CA1">
        <w:rPr>
          <w:sz w:val="28"/>
          <w:szCs w:val="28"/>
          <w:lang w:eastAsia="ru-RU"/>
        </w:rPr>
        <w:t xml:space="preserve">цели создания </w:t>
      </w:r>
      <w:proofErr w:type="spellStart"/>
      <w:r w:rsidRPr="00963CA1">
        <w:rPr>
          <w:sz w:val="28"/>
          <w:szCs w:val="28"/>
          <w:lang w:eastAsia="ru-RU"/>
        </w:rPr>
        <w:t>рыбохозяйственной</w:t>
      </w:r>
      <w:proofErr w:type="spellEnd"/>
      <w:r w:rsidRPr="00963CA1">
        <w:rPr>
          <w:sz w:val="28"/>
          <w:szCs w:val="28"/>
          <w:lang w:eastAsia="ru-RU"/>
        </w:rPr>
        <w:t xml:space="preserve"> заповедной зоны; </w:t>
      </w:r>
    </w:p>
    <w:p w:rsidR="000B21FD" w:rsidRPr="00963CA1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63CA1">
        <w:rPr>
          <w:sz w:val="28"/>
          <w:szCs w:val="28"/>
          <w:lang w:eastAsia="ru-RU"/>
        </w:rPr>
        <w:t xml:space="preserve">е) перечень видов хозяйственной и иной деятельности, которые </w:t>
      </w:r>
      <w:r w:rsidR="00107BB5" w:rsidRPr="00963CA1">
        <w:rPr>
          <w:sz w:val="28"/>
          <w:szCs w:val="28"/>
          <w:lang w:eastAsia="ru-RU"/>
        </w:rPr>
        <w:t xml:space="preserve">необходимо </w:t>
      </w:r>
      <w:r w:rsidRPr="00963CA1">
        <w:rPr>
          <w:sz w:val="28"/>
          <w:szCs w:val="28"/>
          <w:lang w:eastAsia="ru-RU"/>
        </w:rPr>
        <w:t>запре</w:t>
      </w:r>
      <w:r w:rsidR="00107BB5" w:rsidRPr="00963CA1">
        <w:rPr>
          <w:sz w:val="28"/>
          <w:szCs w:val="28"/>
          <w:lang w:eastAsia="ru-RU"/>
        </w:rPr>
        <w:t>тить</w:t>
      </w:r>
      <w:r w:rsidRPr="00963CA1">
        <w:rPr>
          <w:sz w:val="28"/>
          <w:szCs w:val="28"/>
          <w:lang w:eastAsia="ru-RU"/>
        </w:rPr>
        <w:t xml:space="preserve"> или огранич</w:t>
      </w:r>
      <w:r w:rsidR="00107BB5" w:rsidRPr="00963CA1">
        <w:rPr>
          <w:sz w:val="28"/>
          <w:szCs w:val="28"/>
          <w:lang w:eastAsia="ru-RU"/>
        </w:rPr>
        <w:t>ить</w:t>
      </w:r>
      <w:r w:rsidRPr="00963CA1">
        <w:rPr>
          <w:sz w:val="28"/>
          <w:szCs w:val="28"/>
          <w:lang w:eastAsia="ru-RU"/>
        </w:rPr>
        <w:t xml:space="preserve"> в </w:t>
      </w:r>
      <w:proofErr w:type="spellStart"/>
      <w:r w:rsidRPr="00963CA1">
        <w:rPr>
          <w:sz w:val="28"/>
          <w:szCs w:val="28"/>
          <w:lang w:eastAsia="ru-RU"/>
        </w:rPr>
        <w:t>рыбохозяйственной</w:t>
      </w:r>
      <w:proofErr w:type="spellEnd"/>
      <w:r w:rsidRPr="00963CA1">
        <w:rPr>
          <w:sz w:val="28"/>
          <w:szCs w:val="28"/>
          <w:lang w:eastAsia="ru-RU"/>
        </w:rPr>
        <w:t xml:space="preserve"> заповедной зоне; </w:t>
      </w:r>
    </w:p>
    <w:p w:rsidR="000B21FD" w:rsidRPr="00963CA1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963CA1">
        <w:rPr>
          <w:sz w:val="28"/>
          <w:szCs w:val="28"/>
          <w:lang w:eastAsia="ru-RU"/>
        </w:rPr>
        <w:t xml:space="preserve">ж) сведения о границах предполагаемой </w:t>
      </w:r>
      <w:proofErr w:type="spellStart"/>
      <w:r w:rsidRPr="00963CA1">
        <w:rPr>
          <w:sz w:val="28"/>
          <w:szCs w:val="28"/>
          <w:lang w:eastAsia="ru-RU"/>
        </w:rPr>
        <w:t>рыбохозяйственной</w:t>
      </w:r>
      <w:proofErr w:type="spellEnd"/>
      <w:r w:rsidRPr="00963CA1">
        <w:rPr>
          <w:sz w:val="28"/>
          <w:szCs w:val="28"/>
          <w:lang w:eastAsia="ru-RU"/>
        </w:rPr>
        <w:t xml:space="preserve"> заповедной зоны либо о предлагаемых изменениях границ </w:t>
      </w:r>
      <w:proofErr w:type="spellStart"/>
      <w:r w:rsidRPr="00963CA1">
        <w:rPr>
          <w:sz w:val="28"/>
          <w:szCs w:val="28"/>
          <w:lang w:eastAsia="ru-RU"/>
        </w:rPr>
        <w:t>рыбохозяйственной</w:t>
      </w:r>
      <w:proofErr w:type="spellEnd"/>
      <w:r w:rsidRPr="00963CA1">
        <w:rPr>
          <w:sz w:val="28"/>
          <w:szCs w:val="28"/>
          <w:lang w:eastAsia="ru-RU"/>
        </w:rPr>
        <w:t xml:space="preserve"> заповедной зоны, описываемые в географических координатах (с указанием системы координат), а также площадь или </w:t>
      </w:r>
      <w:r w:rsidR="00107BB5" w:rsidRPr="00963CA1">
        <w:rPr>
          <w:sz w:val="28"/>
          <w:szCs w:val="28"/>
          <w:lang w:eastAsia="ru-RU"/>
        </w:rPr>
        <w:t xml:space="preserve">протяженность </w:t>
      </w:r>
      <w:r w:rsidRPr="00963CA1">
        <w:rPr>
          <w:sz w:val="28"/>
          <w:szCs w:val="28"/>
          <w:lang w:eastAsia="ru-RU"/>
        </w:rPr>
        <w:t xml:space="preserve">водного объекта </w:t>
      </w:r>
      <w:proofErr w:type="spellStart"/>
      <w:r w:rsidR="00E70B17">
        <w:rPr>
          <w:sz w:val="28"/>
          <w:szCs w:val="28"/>
          <w:lang w:eastAsia="ru-RU"/>
        </w:rPr>
        <w:t>рыбохозяйственного</w:t>
      </w:r>
      <w:proofErr w:type="spellEnd"/>
      <w:r w:rsidR="00E70B17">
        <w:rPr>
          <w:sz w:val="28"/>
          <w:szCs w:val="28"/>
          <w:lang w:eastAsia="ru-RU"/>
        </w:rPr>
        <w:t xml:space="preserve"> значения </w:t>
      </w:r>
      <w:r w:rsidRPr="00963CA1">
        <w:rPr>
          <w:sz w:val="28"/>
          <w:szCs w:val="28"/>
          <w:lang w:eastAsia="ru-RU"/>
        </w:rPr>
        <w:t>или его части, в границах которых планируется</w:t>
      </w:r>
      <w:r w:rsidR="00107BB5" w:rsidRPr="00963CA1">
        <w:rPr>
          <w:sz w:val="28"/>
          <w:szCs w:val="28"/>
          <w:lang w:eastAsia="ru-RU"/>
        </w:rPr>
        <w:t xml:space="preserve"> </w:t>
      </w:r>
      <w:r w:rsidRPr="00963CA1">
        <w:rPr>
          <w:sz w:val="28"/>
          <w:szCs w:val="28"/>
          <w:lang w:eastAsia="ru-RU"/>
        </w:rPr>
        <w:t xml:space="preserve">установить </w:t>
      </w:r>
      <w:proofErr w:type="spellStart"/>
      <w:r w:rsidRPr="00963CA1">
        <w:rPr>
          <w:sz w:val="28"/>
          <w:szCs w:val="28"/>
          <w:lang w:eastAsia="ru-RU"/>
        </w:rPr>
        <w:t>рыбохозяйственную</w:t>
      </w:r>
      <w:proofErr w:type="spellEnd"/>
      <w:r w:rsidRPr="00963CA1">
        <w:rPr>
          <w:sz w:val="28"/>
          <w:szCs w:val="28"/>
          <w:lang w:eastAsia="ru-RU"/>
        </w:rPr>
        <w:t xml:space="preserve"> заповедную зону (изменить ее границы),</w:t>
      </w:r>
      <w:r w:rsidR="00107BB5" w:rsidRPr="00963CA1">
        <w:rPr>
          <w:sz w:val="28"/>
          <w:szCs w:val="28"/>
          <w:lang w:eastAsia="ru-RU"/>
        </w:rPr>
        <w:t xml:space="preserve"> </w:t>
      </w:r>
      <w:r w:rsidRPr="00963CA1">
        <w:rPr>
          <w:sz w:val="28"/>
          <w:szCs w:val="28"/>
          <w:lang w:eastAsia="ru-RU"/>
        </w:rPr>
        <w:t>с прилегающей территорией;</w:t>
      </w:r>
      <w:proofErr w:type="gramEnd"/>
    </w:p>
    <w:p w:rsidR="000B21FD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63CA1">
        <w:rPr>
          <w:sz w:val="28"/>
          <w:szCs w:val="28"/>
          <w:lang w:eastAsia="ru-RU"/>
        </w:rPr>
        <w:t xml:space="preserve">з) картографические материалы планируемой к созданию </w:t>
      </w:r>
      <w:proofErr w:type="spellStart"/>
      <w:r w:rsidRPr="00963CA1">
        <w:rPr>
          <w:sz w:val="28"/>
          <w:szCs w:val="28"/>
          <w:lang w:eastAsia="ru-RU"/>
        </w:rPr>
        <w:t>рыбохозяйственной</w:t>
      </w:r>
      <w:proofErr w:type="spellEnd"/>
      <w:r w:rsidRPr="00963CA1">
        <w:rPr>
          <w:sz w:val="28"/>
          <w:szCs w:val="28"/>
          <w:lang w:eastAsia="ru-RU"/>
        </w:rPr>
        <w:t xml:space="preserve"> заповедной зоны с указанием участков, имеющих</w:t>
      </w:r>
      <w:r w:rsidRPr="00963CA1">
        <w:rPr>
          <w:sz w:val="28"/>
          <w:szCs w:val="28"/>
          <w:lang w:eastAsia="ru-RU"/>
        </w:rPr>
        <w:br/>
        <w:t xml:space="preserve">особо </w:t>
      </w:r>
      <w:proofErr w:type="gramStart"/>
      <w:r w:rsidRPr="00963CA1">
        <w:rPr>
          <w:sz w:val="28"/>
          <w:szCs w:val="28"/>
          <w:lang w:eastAsia="ru-RU"/>
        </w:rPr>
        <w:t>важное значение</w:t>
      </w:r>
      <w:proofErr w:type="gramEnd"/>
      <w:r w:rsidRPr="00963CA1">
        <w:rPr>
          <w:sz w:val="28"/>
          <w:szCs w:val="28"/>
          <w:lang w:eastAsia="ru-RU"/>
        </w:rPr>
        <w:t xml:space="preserve"> для сохранения водных био</w:t>
      </w:r>
      <w:r w:rsidR="007C6700">
        <w:rPr>
          <w:sz w:val="28"/>
          <w:szCs w:val="28"/>
          <w:lang w:eastAsia="ru-RU"/>
        </w:rPr>
        <w:t>ресурсов, включая</w:t>
      </w:r>
      <w:r w:rsidR="007C6700">
        <w:rPr>
          <w:sz w:val="28"/>
          <w:szCs w:val="28"/>
          <w:lang w:eastAsia="ru-RU"/>
        </w:rPr>
        <w:br/>
      </w:r>
      <w:r w:rsidRPr="00963CA1">
        <w:rPr>
          <w:sz w:val="28"/>
          <w:szCs w:val="28"/>
          <w:lang w:eastAsia="ru-RU"/>
        </w:rPr>
        <w:t>их координаты и размеры (площадь).</w:t>
      </w:r>
    </w:p>
    <w:p w:rsidR="000B21FD" w:rsidRDefault="00E27C11">
      <w:pPr>
        <w:pStyle w:val="af"/>
        <w:tabs>
          <w:tab w:val="left" w:pos="1276"/>
        </w:tabs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AA7515">
        <w:rPr>
          <w:color w:val="000000"/>
          <w:sz w:val="28"/>
          <w:szCs w:val="28"/>
        </w:rPr>
        <w:t>.</w:t>
      </w:r>
      <w:r w:rsidR="00AA7515">
        <w:rPr>
          <w:color w:val="000000"/>
          <w:sz w:val="28"/>
          <w:szCs w:val="28"/>
        </w:rPr>
        <w:tab/>
        <w:t>Основаниями для отказа в разработке биологического обоснования являются</w:t>
      </w:r>
      <w:r w:rsidR="00107BB5">
        <w:rPr>
          <w:rStyle w:val="afa"/>
          <w:color w:val="000000"/>
          <w:sz w:val="28"/>
          <w:szCs w:val="28"/>
        </w:rPr>
        <w:footnoteReference w:id="5"/>
      </w:r>
      <w:r w:rsidR="00AA7515">
        <w:rPr>
          <w:color w:val="000000"/>
          <w:sz w:val="28"/>
          <w:szCs w:val="28"/>
        </w:rPr>
        <w:t>:</w:t>
      </w:r>
    </w:p>
    <w:p w:rsidR="000B21FD" w:rsidRDefault="00AA7515">
      <w:pPr>
        <w:pStyle w:val="af"/>
        <w:tabs>
          <w:tab w:val="left" w:pos="1276"/>
        </w:tabs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 отсутствие данных государственного мониторинга водных </w:t>
      </w:r>
      <w:r>
        <w:rPr>
          <w:color w:val="000000"/>
          <w:sz w:val="28"/>
          <w:szCs w:val="28"/>
        </w:rPr>
        <w:lastRenderedPageBreak/>
        <w:t>биоресурсов о состоянии водных био</w:t>
      </w:r>
      <w:r w:rsidR="00EB5CF7">
        <w:rPr>
          <w:color w:val="000000"/>
          <w:sz w:val="28"/>
          <w:szCs w:val="28"/>
        </w:rPr>
        <w:t>ресурсов</w:t>
      </w:r>
      <w:r w:rsidR="00CC1A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среды их обитания </w:t>
      </w:r>
      <w:r w:rsidR="00E70B1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водном объекте </w:t>
      </w:r>
      <w:proofErr w:type="spellStart"/>
      <w:r w:rsidR="00E70B17">
        <w:rPr>
          <w:color w:val="000000"/>
          <w:sz w:val="28"/>
          <w:szCs w:val="28"/>
        </w:rPr>
        <w:t>рыбохозяйственного</w:t>
      </w:r>
      <w:proofErr w:type="spellEnd"/>
      <w:r w:rsidR="00E70B17">
        <w:rPr>
          <w:color w:val="000000"/>
          <w:sz w:val="28"/>
          <w:szCs w:val="28"/>
        </w:rPr>
        <w:t xml:space="preserve"> значения </w:t>
      </w:r>
      <w:r>
        <w:rPr>
          <w:color w:val="000000"/>
          <w:sz w:val="28"/>
          <w:szCs w:val="28"/>
        </w:rPr>
        <w:t>или его части</w:t>
      </w:r>
      <w:r w:rsidR="00107BB5">
        <w:rPr>
          <w:color w:val="000000"/>
          <w:sz w:val="28"/>
          <w:szCs w:val="28"/>
        </w:rPr>
        <w:t xml:space="preserve">, где планируется установление </w:t>
      </w:r>
      <w:proofErr w:type="spellStart"/>
      <w:r w:rsidR="00107BB5">
        <w:rPr>
          <w:sz w:val="28"/>
          <w:szCs w:val="28"/>
        </w:rPr>
        <w:t>рыбохозяйственной</w:t>
      </w:r>
      <w:proofErr w:type="spellEnd"/>
      <w:r w:rsidR="00107BB5">
        <w:rPr>
          <w:sz w:val="28"/>
          <w:szCs w:val="28"/>
        </w:rPr>
        <w:t xml:space="preserve"> заповедной зоны</w:t>
      </w:r>
      <w:r>
        <w:rPr>
          <w:color w:val="000000"/>
          <w:sz w:val="28"/>
          <w:szCs w:val="28"/>
        </w:rPr>
        <w:t>;</w:t>
      </w:r>
    </w:p>
    <w:p w:rsidR="000B21FD" w:rsidRDefault="00AA7515">
      <w:pPr>
        <w:pStyle w:val="af"/>
        <w:tabs>
          <w:tab w:val="left" w:pos="1276"/>
        </w:tabs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</w:t>
      </w:r>
      <w:r w:rsidR="007C67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отнесение водного объекта или его части к водным объек</w:t>
      </w:r>
      <w:r w:rsidR="0041008A">
        <w:rPr>
          <w:color w:val="000000"/>
          <w:sz w:val="28"/>
          <w:szCs w:val="28"/>
        </w:rPr>
        <w:t xml:space="preserve">там </w:t>
      </w:r>
      <w:proofErr w:type="spellStart"/>
      <w:r w:rsidR="0041008A">
        <w:rPr>
          <w:color w:val="000000"/>
          <w:sz w:val="28"/>
          <w:szCs w:val="28"/>
        </w:rPr>
        <w:t>рыбохозяйственного</w:t>
      </w:r>
      <w:proofErr w:type="spellEnd"/>
      <w:r w:rsidR="0041008A">
        <w:rPr>
          <w:color w:val="000000"/>
          <w:sz w:val="28"/>
          <w:szCs w:val="28"/>
        </w:rPr>
        <w:t xml:space="preserve"> значения </w:t>
      </w:r>
      <w:r>
        <w:rPr>
          <w:color w:val="000000"/>
          <w:sz w:val="28"/>
          <w:szCs w:val="28"/>
        </w:rPr>
        <w:t xml:space="preserve">(в отношении подготовки биологического обоснования установления </w:t>
      </w:r>
      <w:proofErr w:type="spellStart"/>
      <w:r>
        <w:rPr>
          <w:color w:val="000000"/>
          <w:sz w:val="28"/>
          <w:szCs w:val="28"/>
        </w:rPr>
        <w:t>рыбохозяйственной</w:t>
      </w:r>
      <w:proofErr w:type="spellEnd"/>
      <w:r>
        <w:rPr>
          <w:color w:val="000000"/>
          <w:sz w:val="28"/>
          <w:szCs w:val="28"/>
        </w:rPr>
        <w:t xml:space="preserve"> заповедной зоны).</w:t>
      </w:r>
    </w:p>
    <w:p w:rsidR="000B21FD" w:rsidRDefault="00E27C11">
      <w:pPr>
        <w:pStyle w:val="af"/>
        <w:tabs>
          <w:tab w:val="left" w:pos="1276"/>
        </w:tabs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AA7515">
        <w:rPr>
          <w:color w:val="000000"/>
          <w:sz w:val="28"/>
          <w:szCs w:val="28"/>
        </w:rPr>
        <w:t>.</w:t>
      </w:r>
      <w:r w:rsidR="00AA7515">
        <w:rPr>
          <w:color w:val="000000"/>
          <w:sz w:val="28"/>
          <w:szCs w:val="28"/>
        </w:rPr>
        <w:tab/>
        <w:t xml:space="preserve">ФГБНУ «ВНИРО» в течение 2 рабочих дней со дня принятия решения об отказе в подготовке биологического обоснования направляет </w:t>
      </w:r>
      <w:r w:rsidR="00AA7515">
        <w:rPr>
          <w:color w:val="000000"/>
          <w:sz w:val="28"/>
          <w:szCs w:val="28"/>
        </w:rPr>
        <w:br/>
        <w:t>в Федеральное агентство по рыболовству уведомление о таком отказе.</w:t>
      </w:r>
    </w:p>
    <w:p w:rsidR="000B21FD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E27C11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="008F7DB3">
        <w:rPr>
          <w:sz w:val="28"/>
          <w:szCs w:val="28"/>
          <w:lang w:eastAsia="ru-RU"/>
        </w:rPr>
        <w:t>Проект б</w:t>
      </w:r>
      <w:r w:rsidRPr="00963CA1">
        <w:rPr>
          <w:sz w:val="28"/>
          <w:szCs w:val="28"/>
          <w:lang w:eastAsia="ru-RU"/>
        </w:rPr>
        <w:t>иологического обоснования</w:t>
      </w:r>
      <w:r w:rsidR="008F7042">
        <w:rPr>
          <w:sz w:val="28"/>
          <w:szCs w:val="28"/>
          <w:lang w:eastAsia="ru-RU"/>
        </w:rPr>
        <w:t>, подготовленный</w:t>
      </w:r>
      <w:r w:rsidR="008F7042">
        <w:rPr>
          <w:sz w:val="28"/>
          <w:szCs w:val="28"/>
          <w:lang w:eastAsia="ru-RU"/>
        </w:rPr>
        <w:br/>
      </w:r>
      <w:r w:rsidR="008F7DB3">
        <w:rPr>
          <w:sz w:val="28"/>
          <w:szCs w:val="28"/>
          <w:lang w:eastAsia="ru-RU"/>
        </w:rPr>
        <w:t xml:space="preserve">в пределах </w:t>
      </w:r>
      <w:r w:rsidR="00217B96">
        <w:rPr>
          <w:sz w:val="28"/>
          <w:szCs w:val="28"/>
          <w:lang w:eastAsia="ru-RU"/>
        </w:rPr>
        <w:t>срока, предусмотренного пунктом</w:t>
      </w:r>
      <w:r w:rsidR="008F7DB3">
        <w:rPr>
          <w:sz w:val="28"/>
          <w:szCs w:val="28"/>
          <w:lang w:eastAsia="ru-RU"/>
        </w:rPr>
        <w:t xml:space="preserve"> 5 Порядка,</w:t>
      </w:r>
      <w:r w:rsidRPr="00963CA1">
        <w:rPr>
          <w:sz w:val="28"/>
          <w:szCs w:val="28"/>
          <w:lang w:eastAsia="ru-RU"/>
        </w:rPr>
        <w:t xml:space="preserve"> на</w:t>
      </w:r>
      <w:r w:rsidR="008F7042">
        <w:rPr>
          <w:sz w:val="28"/>
          <w:szCs w:val="28"/>
          <w:lang w:eastAsia="ru-RU"/>
        </w:rPr>
        <w:t>правляется</w:t>
      </w:r>
      <w:r w:rsidR="00DD0913" w:rsidRPr="00DD0913">
        <w:t xml:space="preserve"> </w:t>
      </w:r>
      <w:r w:rsidR="00DD0913" w:rsidRPr="00DD0913">
        <w:rPr>
          <w:sz w:val="28"/>
          <w:szCs w:val="28"/>
          <w:lang w:eastAsia="ru-RU"/>
        </w:rPr>
        <w:t>ФГБНУ «ВНИРО»</w:t>
      </w:r>
      <w:r w:rsidR="00DD0913">
        <w:rPr>
          <w:sz w:val="28"/>
          <w:szCs w:val="28"/>
          <w:lang w:eastAsia="ru-RU"/>
        </w:rPr>
        <w:t xml:space="preserve"> </w:t>
      </w:r>
      <w:r w:rsidRPr="00963CA1">
        <w:rPr>
          <w:sz w:val="28"/>
          <w:szCs w:val="28"/>
          <w:lang w:eastAsia="ru-RU"/>
        </w:rPr>
        <w:t>в письменной форме посредством почтового отправления в Федер</w:t>
      </w:r>
      <w:r w:rsidR="007F3E8B">
        <w:rPr>
          <w:sz w:val="28"/>
          <w:szCs w:val="28"/>
          <w:lang w:eastAsia="ru-RU"/>
        </w:rPr>
        <w:t>альное агентство по рыболовству.</w:t>
      </w:r>
    </w:p>
    <w:p w:rsidR="000B21FD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E27C1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  <w:t>Федеральное агентство по рыболовству в течение 10 рабочих дней со дня поступления от ФГБНУ «ВНИРО» проекта биологического обоснования рассматривает его на соответствие услов</w:t>
      </w:r>
      <w:r w:rsidR="002E0638">
        <w:rPr>
          <w:sz w:val="28"/>
          <w:szCs w:val="28"/>
          <w:lang w:eastAsia="ru-RU"/>
        </w:rPr>
        <w:t>иям</w:t>
      </w:r>
      <w:r>
        <w:rPr>
          <w:sz w:val="28"/>
          <w:szCs w:val="28"/>
          <w:lang w:eastAsia="ru-RU"/>
        </w:rPr>
        <w:t>, указанны</w:t>
      </w:r>
      <w:r w:rsidR="002E0638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br/>
        <w:t xml:space="preserve">в пункте </w:t>
      </w:r>
      <w:r w:rsidR="002C5DA0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настоящего Порядка. </w:t>
      </w:r>
    </w:p>
    <w:p w:rsidR="000B21FD" w:rsidRDefault="00AA751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При отсутствии замечаний к </w:t>
      </w:r>
      <w:r w:rsidR="00524D83">
        <w:rPr>
          <w:sz w:val="28"/>
          <w:szCs w:val="28"/>
          <w:lang w:eastAsia="ru-RU"/>
        </w:rPr>
        <w:t xml:space="preserve">проекту </w:t>
      </w:r>
      <w:r>
        <w:rPr>
          <w:sz w:val="28"/>
          <w:szCs w:val="28"/>
          <w:lang w:eastAsia="ru-RU"/>
        </w:rPr>
        <w:t>биологическо</w:t>
      </w:r>
      <w:r w:rsidR="00524D83">
        <w:rPr>
          <w:sz w:val="28"/>
          <w:szCs w:val="28"/>
          <w:lang w:eastAsia="ru-RU"/>
        </w:rPr>
        <w:t>го</w:t>
      </w:r>
      <w:r>
        <w:rPr>
          <w:sz w:val="28"/>
          <w:szCs w:val="28"/>
          <w:lang w:eastAsia="ru-RU"/>
        </w:rPr>
        <w:t xml:space="preserve"> обосновани</w:t>
      </w:r>
      <w:r w:rsidR="00524D83">
        <w:rPr>
          <w:sz w:val="28"/>
          <w:szCs w:val="28"/>
          <w:lang w:eastAsia="ru-RU"/>
        </w:rPr>
        <w:t>я, оно считается соответствующим условиям, указанным в пункте 3 Порядка, и</w:t>
      </w:r>
      <w:r>
        <w:rPr>
          <w:sz w:val="28"/>
          <w:szCs w:val="28"/>
          <w:lang w:eastAsia="ru-RU"/>
        </w:rPr>
        <w:t xml:space="preserve"> Федеральное агентство по рыболовству в течение 20 рабочих дней со дня </w:t>
      </w:r>
      <w:r w:rsidR="008F7DB3">
        <w:rPr>
          <w:sz w:val="28"/>
          <w:szCs w:val="28"/>
          <w:lang w:eastAsia="ru-RU"/>
        </w:rPr>
        <w:t xml:space="preserve">его </w:t>
      </w:r>
      <w:r>
        <w:rPr>
          <w:sz w:val="28"/>
          <w:szCs w:val="28"/>
          <w:lang w:eastAsia="ru-RU"/>
        </w:rPr>
        <w:t xml:space="preserve">поступления разрабатывает проект решения об установлении </w:t>
      </w:r>
      <w:proofErr w:type="spellStart"/>
      <w:r>
        <w:rPr>
          <w:sz w:val="28"/>
          <w:szCs w:val="28"/>
          <w:lang w:eastAsia="ru-RU"/>
        </w:rPr>
        <w:t>рыбохозяйственной</w:t>
      </w:r>
      <w:proofErr w:type="spellEnd"/>
      <w:r>
        <w:rPr>
          <w:sz w:val="28"/>
          <w:szCs w:val="28"/>
          <w:lang w:eastAsia="ru-RU"/>
        </w:rPr>
        <w:t xml:space="preserve"> заповедно</w:t>
      </w:r>
      <w:r w:rsidR="007F3E8B">
        <w:rPr>
          <w:sz w:val="28"/>
          <w:szCs w:val="28"/>
          <w:lang w:eastAsia="ru-RU"/>
        </w:rPr>
        <w:t>й зоны, изменении ее границ или</w:t>
      </w:r>
      <w:r w:rsidR="007F3E8B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 прекращении существования </w:t>
      </w:r>
      <w:proofErr w:type="spellStart"/>
      <w:r>
        <w:rPr>
          <w:sz w:val="28"/>
          <w:szCs w:val="28"/>
          <w:lang w:eastAsia="ru-RU"/>
        </w:rPr>
        <w:t>рыбохозяйственной</w:t>
      </w:r>
      <w:proofErr w:type="spellEnd"/>
      <w:r>
        <w:rPr>
          <w:sz w:val="28"/>
          <w:szCs w:val="28"/>
          <w:lang w:eastAsia="ru-RU"/>
        </w:rPr>
        <w:t xml:space="preserve"> заповедной зоны</w:t>
      </w:r>
      <w:r w:rsidR="00D8696F">
        <w:rPr>
          <w:rStyle w:val="afa"/>
          <w:sz w:val="28"/>
          <w:szCs w:val="28"/>
          <w:lang w:eastAsia="ru-RU"/>
        </w:rPr>
        <w:footnoteReference w:id="6"/>
      </w:r>
      <w:r>
        <w:rPr>
          <w:sz w:val="28"/>
          <w:szCs w:val="28"/>
          <w:lang w:eastAsia="ru-RU"/>
        </w:rPr>
        <w:t xml:space="preserve"> </w:t>
      </w:r>
      <w:r w:rsidR="007F3E8B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и направляет его с приложением соответствующего биологического обоснования в Министерство</w:t>
      </w:r>
      <w:r w:rsidR="00BA4D14">
        <w:rPr>
          <w:sz w:val="28"/>
          <w:szCs w:val="28"/>
          <w:lang w:eastAsia="ru-RU"/>
        </w:rPr>
        <w:t xml:space="preserve"> сельского хозяйства</w:t>
      </w:r>
      <w:proofErr w:type="gramEnd"/>
      <w:r w:rsidR="00BA4D14">
        <w:rPr>
          <w:sz w:val="28"/>
          <w:szCs w:val="28"/>
          <w:lang w:eastAsia="ru-RU"/>
        </w:rPr>
        <w:t xml:space="preserve"> Российской</w:t>
      </w:r>
      <w:r w:rsidR="00BA4D14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Федерации.</w:t>
      </w:r>
    </w:p>
    <w:p w:rsidR="000B21FD" w:rsidRDefault="007F3E8B">
      <w:pPr>
        <w:widowControl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несоответствии</w:t>
      </w:r>
      <w:r w:rsidR="00524D83">
        <w:rPr>
          <w:sz w:val="28"/>
          <w:szCs w:val="28"/>
          <w:lang w:eastAsia="ru-RU"/>
        </w:rPr>
        <w:t xml:space="preserve"> проект</w:t>
      </w:r>
      <w:r w:rsidR="00AA7515">
        <w:rPr>
          <w:sz w:val="28"/>
          <w:szCs w:val="28"/>
          <w:lang w:eastAsia="ru-RU"/>
        </w:rPr>
        <w:t xml:space="preserve"> биологического обоснования условиям, указанны</w:t>
      </w:r>
      <w:r w:rsidR="002E0638">
        <w:rPr>
          <w:sz w:val="28"/>
          <w:szCs w:val="28"/>
          <w:lang w:eastAsia="ru-RU"/>
        </w:rPr>
        <w:t>м</w:t>
      </w:r>
      <w:r w:rsidR="00AA7515">
        <w:rPr>
          <w:sz w:val="28"/>
          <w:szCs w:val="28"/>
          <w:lang w:eastAsia="ru-RU"/>
        </w:rPr>
        <w:t xml:space="preserve"> в пункте </w:t>
      </w:r>
      <w:r w:rsidR="00CE0C2C">
        <w:rPr>
          <w:sz w:val="28"/>
          <w:szCs w:val="28"/>
          <w:lang w:eastAsia="ru-RU"/>
        </w:rPr>
        <w:t>3</w:t>
      </w:r>
      <w:r w:rsidR="00AA7515">
        <w:rPr>
          <w:sz w:val="28"/>
          <w:szCs w:val="28"/>
          <w:lang w:eastAsia="ru-RU"/>
        </w:rPr>
        <w:t xml:space="preserve"> </w:t>
      </w:r>
      <w:r w:rsidR="008E0798">
        <w:rPr>
          <w:sz w:val="28"/>
          <w:szCs w:val="28"/>
          <w:lang w:eastAsia="ru-RU"/>
        </w:rPr>
        <w:t>Порядка, Федеральное агентство</w:t>
      </w:r>
      <w:r w:rsidR="00CC1A77">
        <w:rPr>
          <w:sz w:val="28"/>
          <w:szCs w:val="28"/>
          <w:lang w:eastAsia="ru-RU"/>
        </w:rPr>
        <w:t xml:space="preserve"> </w:t>
      </w:r>
      <w:r w:rsidR="00AA7515">
        <w:rPr>
          <w:sz w:val="28"/>
          <w:szCs w:val="28"/>
          <w:lang w:eastAsia="ru-RU"/>
        </w:rPr>
        <w:t xml:space="preserve">по рыболовству возвращает его в ФГБНУ «ВНИРО» в письменной форме посредством </w:t>
      </w:r>
      <w:r w:rsidR="00AA7515">
        <w:rPr>
          <w:sz w:val="28"/>
          <w:szCs w:val="28"/>
          <w:lang w:eastAsia="ru-RU"/>
        </w:rPr>
        <w:lastRenderedPageBreak/>
        <w:t>почтового отправления на доработку с указанием причин, послуживших основанием для его возврата.</w:t>
      </w:r>
    </w:p>
    <w:p w:rsidR="000B21FD" w:rsidRDefault="00AA7515">
      <w:pPr>
        <w:widowControl/>
        <w:tabs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  <w:lang w:eastAsia="ru-RU"/>
        </w:rPr>
        <w:t>1</w:t>
      </w:r>
      <w:r w:rsidR="002C5DA0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  <w:t>ФГБНУ «ВНИРО» в течение 20 рабочих дней со дня получения замечаний к проекту биологического обоснования дорабатывает его</w:t>
      </w:r>
      <w:r>
        <w:rPr>
          <w:sz w:val="28"/>
          <w:szCs w:val="28"/>
          <w:lang w:eastAsia="ru-RU"/>
        </w:rPr>
        <w:br/>
        <w:t>по замечаниям и предложениям Федерального агентства по рыболовству</w:t>
      </w:r>
      <w:r>
        <w:rPr>
          <w:sz w:val="28"/>
          <w:szCs w:val="28"/>
          <w:lang w:eastAsia="ru-RU"/>
        </w:rPr>
        <w:br/>
        <w:t xml:space="preserve">и повторно направляет доработанное биологическое обоснование </w:t>
      </w:r>
      <w:r>
        <w:rPr>
          <w:sz w:val="28"/>
          <w:szCs w:val="28"/>
          <w:lang w:eastAsia="ru-RU"/>
        </w:rPr>
        <w:br/>
        <w:t xml:space="preserve">в Федеральное агентство по рыболовству в соответствии </w:t>
      </w:r>
      <w:r>
        <w:rPr>
          <w:sz w:val="28"/>
          <w:szCs w:val="28"/>
          <w:lang w:eastAsia="ru-RU"/>
        </w:rPr>
        <w:br/>
        <w:t>с пунктом 1</w:t>
      </w:r>
      <w:r w:rsidR="008F7DB3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Порядка.</w:t>
      </w:r>
    </w:p>
    <w:sectPr w:rsidR="000B21FD" w:rsidSect="00EA4604">
      <w:headerReference w:type="default" r:id="rId9"/>
      <w:pgSz w:w="11906" w:h="16838"/>
      <w:pgMar w:top="1134" w:right="1134" w:bottom="1134" w:left="1701" w:header="720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6C4" w:rsidRDefault="00B316C4">
      <w:r>
        <w:separator/>
      </w:r>
    </w:p>
  </w:endnote>
  <w:endnote w:type="continuationSeparator" w:id="0">
    <w:p w:rsidR="00B316C4" w:rsidRDefault="00B31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6C4" w:rsidRDefault="00B316C4">
      <w:r>
        <w:separator/>
      </w:r>
    </w:p>
  </w:footnote>
  <w:footnote w:type="continuationSeparator" w:id="0">
    <w:p w:rsidR="00B316C4" w:rsidRDefault="00B316C4">
      <w:r>
        <w:continuationSeparator/>
      </w:r>
    </w:p>
  </w:footnote>
  <w:footnote w:id="1">
    <w:p w:rsidR="000C2753" w:rsidRDefault="000C2753" w:rsidP="006B10C4">
      <w:pPr>
        <w:pStyle w:val="af0"/>
        <w:jc w:val="both"/>
      </w:pPr>
      <w:r>
        <w:rPr>
          <w:rStyle w:val="afa"/>
        </w:rPr>
        <w:footnoteRef/>
      </w:r>
      <w:r>
        <w:t xml:space="preserve"> Пункты 12 и 13 Правил установления </w:t>
      </w:r>
      <w:proofErr w:type="spellStart"/>
      <w:r>
        <w:t>рыбохозяйственных</w:t>
      </w:r>
      <w:proofErr w:type="spellEnd"/>
      <w:r>
        <w:t xml:space="preserve"> заповедных зон, изменения их границ, принятия решений о прекращении существования </w:t>
      </w:r>
      <w:proofErr w:type="spellStart"/>
      <w:r>
        <w:t>рыбохозяйственных</w:t>
      </w:r>
      <w:proofErr w:type="spellEnd"/>
      <w:r>
        <w:t xml:space="preserve"> заповедных зон, утвержденных постановлением Правительства Российской Федерации от 16 ноября 2023 г. № 1928 (далее – Правила).</w:t>
      </w:r>
    </w:p>
  </w:footnote>
  <w:footnote w:id="2">
    <w:p w:rsidR="000C2753" w:rsidRDefault="000C2753">
      <w:pPr>
        <w:pStyle w:val="af0"/>
      </w:pPr>
      <w:r>
        <w:rPr>
          <w:rStyle w:val="afa"/>
        </w:rPr>
        <w:footnoteRef/>
      </w:r>
      <w:r>
        <w:t xml:space="preserve">  Пункт 14 Правил. </w:t>
      </w:r>
    </w:p>
  </w:footnote>
  <w:footnote w:id="3">
    <w:p w:rsidR="000C2753" w:rsidRDefault="000C2753" w:rsidP="006B10C4">
      <w:pPr>
        <w:pStyle w:val="af0"/>
        <w:jc w:val="both"/>
      </w:pPr>
      <w:r>
        <w:rPr>
          <w:rStyle w:val="afa"/>
        </w:rPr>
        <w:footnoteRef/>
      </w:r>
      <w:r>
        <w:t xml:space="preserve"> </w:t>
      </w:r>
      <w:r>
        <w:rPr>
          <w:color w:val="000000"/>
        </w:rPr>
        <w:t>Пункт 8 Положения об осуществлении государственного мониторинга водных биологических ресурсов и применении его данных, утвержденного постановлением Правительства Российской Федерации</w:t>
      </w:r>
      <w:r>
        <w:rPr>
          <w:color w:val="000000"/>
        </w:rPr>
        <w:br/>
        <w:t>от 24 декабря 2008 г. № 994.</w:t>
      </w:r>
    </w:p>
  </w:footnote>
  <w:footnote w:id="4">
    <w:p w:rsidR="000C2753" w:rsidRDefault="000C2753" w:rsidP="00CF36C5">
      <w:pPr>
        <w:pStyle w:val="af0"/>
        <w:ind w:firstLine="709"/>
      </w:pPr>
      <w:r>
        <w:rPr>
          <w:rStyle w:val="afa"/>
        </w:rPr>
        <w:footnoteRef/>
      </w:r>
      <w:r>
        <w:t xml:space="preserve"> </w:t>
      </w:r>
      <w:r>
        <w:rPr>
          <w:color w:val="000000"/>
        </w:rPr>
        <w:t>Приказ Минсельхоза России от 23 октября 2019 г. № 596 «Об утверждении Перечня особо ценных и ценных видов водных биологических ресурсов» (зарегистрирован Минюстом России 13 декабря 2019 г., регистрационный № 56800).</w:t>
      </w:r>
    </w:p>
  </w:footnote>
  <w:footnote w:id="5">
    <w:p w:rsidR="000C2753" w:rsidRDefault="000C2753">
      <w:pPr>
        <w:pStyle w:val="af0"/>
      </w:pPr>
      <w:r>
        <w:rPr>
          <w:rStyle w:val="afa"/>
        </w:rPr>
        <w:footnoteRef/>
      </w:r>
      <w:r>
        <w:t xml:space="preserve"> Пункт 21 Правил.</w:t>
      </w:r>
    </w:p>
  </w:footnote>
  <w:footnote w:id="6">
    <w:p w:rsidR="000C2753" w:rsidRDefault="000C2753">
      <w:pPr>
        <w:pStyle w:val="af0"/>
      </w:pPr>
      <w:r>
        <w:rPr>
          <w:rStyle w:val="afa"/>
        </w:rPr>
        <w:footnoteRef/>
      </w:r>
      <w:r>
        <w:t xml:space="preserve"> Пункт 25 Правил.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609030"/>
      <w:docPartObj>
        <w:docPartGallery w:val="Page Numbers (Top of Page)"/>
        <w:docPartUnique/>
      </w:docPartObj>
    </w:sdtPr>
    <w:sdtContent>
      <w:p w:rsidR="000C2753" w:rsidRDefault="00EA4604">
        <w:pPr>
          <w:pStyle w:val="af1"/>
          <w:jc w:val="center"/>
        </w:pPr>
        <w:r>
          <w:fldChar w:fldCharType="begin"/>
        </w:r>
        <w:r w:rsidR="000C2753">
          <w:instrText>PAGE</w:instrText>
        </w:r>
        <w:r>
          <w:fldChar w:fldCharType="separate"/>
        </w:r>
        <w:r w:rsidR="003B3E2F">
          <w:rPr>
            <w:noProof/>
          </w:rPr>
          <w:t>2</w:t>
        </w:r>
        <w:r>
          <w:fldChar w:fldCharType="end"/>
        </w:r>
      </w:p>
      <w:p w:rsidR="000C2753" w:rsidRDefault="00EA4604">
        <w:pPr>
          <w:pStyle w:val="af1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E17"/>
    <w:multiLevelType w:val="multilevel"/>
    <w:tmpl w:val="0E1EF43A"/>
    <w:lvl w:ilvl="0">
      <w:start w:val="1"/>
      <w:numFmt w:val="decimal"/>
      <w:lvlText w:val="%1."/>
      <w:lvlJc w:val="left"/>
      <w:pPr>
        <w:ind w:left="222" w:hanging="365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2" w:hanging="699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2" w:hanging="71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59" w:hanging="71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06" w:hanging="71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53" w:hanging="71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99" w:hanging="71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846" w:hanging="71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793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7CC90B31"/>
    <w:multiLevelType w:val="multilevel"/>
    <w:tmpl w:val="2402A4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1FD"/>
    <w:rsid w:val="00000E5B"/>
    <w:rsid w:val="000B21FD"/>
    <w:rsid w:val="000C2753"/>
    <w:rsid w:val="000E75A2"/>
    <w:rsid w:val="00107BB5"/>
    <w:rsid w:val="0013061B"/>
    <w:rsid w:val="001868D3"/>
    <w:rsid w:val="001B3994"/>
    <w:rsid w:val="001C0C61"/>
    <w:rsid w:val="001D459F"/>
    <w:rsid w:val="001D5E56"/>
    <w:rsid w:val="00206DC0"/>
    <w:rsid w:val="00217B96"/>
    <w:rsid w:val="002C5DA0"/>
    <w:rsid w:val="002E0638"/>
    <w:rsid w:val="002E22AE"/>
    <w:rsid w:val="002E6F14"/>
    <w:rsid w:val="00362609"/>
    <w:rsid w:val="00384B12"/>
    <w:rsid w:val="00391E3E"/>
    <w:rsid w:val="003B3E2F"/>
    <w:rsid w:val="003C3C3B"/>
    <w:rsid w:val="003C56C2"/>
    <w:rsid w:val="003F52CB"/>
    <w:rsid w:val="00404DF9"/>
    <w:rsid w:val="0041008A"/>
    <w:rsid w:val="00441874"/>
    <w:rsid w:val="00486093"/>
    <w:rsid w:val="004C396F"/>
    <w:rsid w:val="004E60B9"/>
    <w:rsid w:val="00510A2C"/>
    <w:rsid w:val="005178AD"/>
    <w:rsid w:val="00524D83"/>
    <w:rsid w:val="00525565"/>
    <w:rsid w:val="00527BD7"/>
    <w:rsid w:val="00532E83"/>
    <w:rsid w:val="005633BF"/>
    <w:rsid w:val="00573CEA"/>
    <w:rsid w:val="005961A0"/>
    <w:rsid w:val="005A5FCA"/>
    <w:rsid w:val="005F3675"/>
    <w:rsid w:val="00612F94"/>
    <w:rsid w:val="006223D1"/>
    <w:rsid w:val="00675EF3"/>
    <w:rsid w:val="006B10C4"/>
    <w:rsid w:val="00723F70"/>
    <w:rsid w:val="0075664F"/>
    <w:rsid w:val="007731B5"/>
    <w:rsid w:val="00790125"/>
    <w:rsid w:val="007C6700"/>
    <w:rsid w:val="007E473A"/>
    <w:rsid w:val="007F3E8B"/>
    <w:rsid w:val="007F77FF"/>
    <w:rsid w:val="008477DD"/>
    <w:rsid w:val="00852E9A"/>
    <w:rsid w:val="00854269"/>
    <w:rsid w:val="008D1FA5"/>
    <w:rsid w:val="008E0798"/>
    <w:rsid w:val="008F7042"/>
    <w:rsid w:val="008F7DB3"/>
    <w:rsid w:val="00951424"/>
    <w:rsid w:val="0096040D"/>
    <w:rsid w:val="00963CA1"/>
    <w:rsid w:val="009C2F19"/>
    <w:rsid w:val="00A140E8"/>
    <w:rsid w:val="00A42D10"/>
    <w:rsid w:val="00A45B28"/>
    <w:rsid w:val="00AA7515"/>
    <w:rsid w:val="00AC7F50"/>
    <w:rsid w:val="00AF144B"/>
    <w:rsid w:val="00AF5DC3"/>
    <w:rsid w:val="00B23F4A"/>
    <w:rsid w:val="00B316C4"/>
    <w:rsid w:val="00B45CAB"/>
    <w:rsid w:val="00B65C29"/>
    <w:rsid w:val="00B9205D"/>
    <w:rsid w:val="00BA4D14"/>
    <w:rsid w:val="00BA6203"/>
    <w:rsid w:val="00BC462F"/>
    <w:rsid w:val="00BE1F07"/>
    <w:rsid w:val="00BF7F21"/>
    <w:rsid w:val="00C37A50"/>
    <w:rsid w:val="00CB24A9"/>
    <w:rsid w:val="00CC1A77"/>
    <w:rsid w:val="00CC38F9"/>
    <w:rsid w:val="00CC701E"/>
    <w:rsid w:val="00CE0C2C"/>
    <w:rsid w:val="00CF36C5"/>
    <w:rsid w:val="00D0022A"/>
    <w:rsid w:val="00D3039F"/>
    <w:rsid w:val="00D447C0"/>
    <w:rsid w:val="00D50893"/>
    <w:rsid w:val="00D551DF"/>
    <w:rsid w:val="00D60EA4"/>
    <w:rsid w:val="00D8696F"/>
    <w:rsid w:val="00DA7567"/>
    <w:rsid w:val="00DC08E4"/>
    <w:rsid w:val="00DD0913"/>
    <w:rsid w:val="00DD730F"/>
    <w:rsid w:val="00E27C11"/>
    <w:rsid w:val="00E70B17"/>
    <w:rsid w:val="00E912CF"/>
    <w:rsid w:val="00EA4604"/>
    <w:rsid w:val="00EB5CF7"/>
    <w:rsid w:val="00F20430"/>
    <w:rsid w:val="00F37D88"/>
    <w:rsid w:val="00F5629E"/>
    <w:rsid w:val="00F57414"/>
    <w:rsid w:val="00F74279"/>
    <w:rsid w:val="00F8753C"/>
    <w:rsid w:val="00FD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A24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B300E1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Привязка сноски"/>
    <w:rsid w:val="00EA4604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300E1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EB5D9B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EB5D9B"/>
    <w:rPr>
      <w:rFonts w:ascii="Times New Roman" w:eastAsia="Times New Roman" w:hAnsi="Times New Roman" w:cs="Times New Roman"/>
      <w:lang w:val="ru-RU"/>
    </w:rPr>
  </w:style>
  <w:style w:type="character" w:customStyle="1" w:styleId="ListLabel1">
    <w:name w:val="ListLabel 1"/>
    <w:qFormat/>
    <w:rsid w:val="00EA460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qFormat/>
    <w:rsid w:val="00EA460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3">
    <w:name w:val="ListLabel 3"/>
    <w:qFormat/>
    <w:rsid w:val="00EA460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EA4604"/>
    <w:rPr>
      <w:lang w:val="ru-RU" w:eastAsia="en-US" w:bidi="ar-SA"/>
    </w:rPr>
  </w:style>
  <w:style w:type="character" w:customStyle="1" w:styleId="ListLabel5">
    <w:name w:val="ListLabel 5"/>
    <w:qFormat/>
    <w:rsid w:val="00EA4604"/>
    <w:rPr>
      <w:lang w:val="ru-RU" w:eastAsia="en-US" w:bidi="ar-SA"/>
    </w:rPr>
  </w:style>
  <w:style w:type="character" w:customStyle="1" w:styleId="ListLabel6">
    <w:name w:val="ListLabel 6"/>
    <w:qFormat/>
    <w:rsid w:val="00EA4604"/>
    <w:rPr>
      <w:lang w:val="ru-RU" w:eastAsia="en-US" w:bidi="ar-SA"/>
    </w:rPr>
  </w:style>
  <w:style w:type="character" w:customStyle="1" w:styleId="ListLabel7">
    <w:name w:val="ListLabel 7"/>
    <w:qFormat/>
    <w:rsid w:val="00EA4604"/>
    <w:rPr>
      <w:lang w:val="ru-RU" w:eastAsia="en-US" w:bidi="ar-SA"/>
    </w:rPr>
  </w:style>
  <w:style w:type="character" w:customStyle="1" w:styleId="ListLabel8">
    <w:name w:val="ListLabel 8"/>
    <w:qFormat/>
    <w:rsid w:val="00EA4604"/>
    <w:rPr>
      <w:lang w:val="ru-RU" w:eastAsia="en-US" w:bidi="ar-SA"/>
    </w:rPr>
  </w:style>
  <w:style w:type="character" w:customStyle="1" w:styleId="ListLabel9">
    <w:name w:val="ListLabel 9"/>
    <w:qFormat/>
    <w:rsid w:val="00EA4604"/>
    <w:rPr>
      <w:lang w:val="ru-RU" w:eastAsia="en-US" w:bidi="ar-SA"/>
    </w:rPr>
  </w:style>
  <w:style w:type="character" w:customStyle="1" w:styleId="a7">
    <w:name w:val="Символ сноски"/>
    <w:qFormat/>
    <w:rsid w:val="00EA4604"/>
  </w:style>
  <w:style w:type="character" w:customStyle="1" w:styleId="a8">
    <w:name w:val="Привязка концевой сноски"/>
    <w:rsid w:val="00EA4604"/>
    <w:rPr>
      <w:vertAlign w:val="superscript"/>
    </w:rPr>
  </w:style>
  <w:style w:type="character" w:customStyle="1" w:styleId="a9">
    <w:name w:val="Символ концевой сноски"/>
    <w:qFormat/>
    <w:rsid w:val="00EA4604"/>
  </w:style>
  <w:style w:type="paragraph" w:customStyle="1" w:styleId="aa">
    <w:name w:val="Заголовок"/>
    <w:basedOn w:val="a"/>
    <w:next w:val="ab"/>
    <w:qFormat/>
    <w:rsid w:val="00EA460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uiPriority w:val="1"/>
    <w:qFormat/>
    <w:rsid w:val="00EA4604"/>
    <w:rPr>
      <w:sz w:val="28"/>
      <w:szCs w:val="28"/>
    </w:rPr>
  </w:style>
  <w:style w:type="paragraph" w:styleId="ac">
    <w:name w:val="List"/>
    <w:basedOn w:val="ab"/>
    <w:rsid w:val="00EA4604"/>
    <w:rPr>
      <w:rFonts w:cs="Droid Sans Devanagari"/>
    </w:rPr>
  </w:style>
  <w:style w:type="paragraph" w:styleId="ad">
    <w:name w:val="caption"/>
    <w:basedOn w:val="a"/>
    <w:qFormat/>
    <w:rsid w:val="00EA460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rsid w:val="00EA4604"/>
    <w:pPr>
      <w:suppressLineNumbers/>
    </w:pPr>
    <w:rPr>
      <w:rFonts w:cs="Droid Sans Devanagari"/>
    </w:rPr>
  </w:style>
  <w:style w:type="paragraph" w:styleId="af">
    <w:name w:val="List Paragraph"/>
    <w:basedOn w:val="a"/>
    <w:uiPriority w:val="1"/>
    <w:qFormat/>
    <w:rsid w:val="00EA4604"/>
    <w:pPr>
      <w:ind w:left="22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EA4604"/>
  </w:style>
  <w:style w:type="paragraph" w:styleId="af0">
    <w:name w:val="footnote text"/>
    <w:basedOn w:val="a"/>
    <w:uiPriority w:val="99"/>
    <w:semiHidden/>
    <w:unhideWhenUsed/>
    <w:rsid w:val="00B300E1"/>
    <w:rPr>
      <w:sz w:val="20"/>
      <w:szCs w:val="20"/>
    </w:rPr>
  </w:style>
  <w:style w:type="paragraph" w:styleId="af1">
    <w:name w:val="header"/>
    <w:basedOn w:val="a"/>
    <w:uiPriority w:val="99"/>
    <w:unhideWhenUsed/>
    <w:rsid w:val="00EB5D9B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EB5D9B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EA46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5741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57414"/>
    <w:rPr>
      <w:rFonts w:ascii="Segoe UI" w:eastAsia="Times New Roman" w:hAnsi="Segoe UI" w:cs="Segoe UI"/>
      <w:sz w:val="18"/>
      <w:szCs w:val="18"/>
      <w:lang w:val="ru-RU"/>
    </w:rPr>
  </w:style>
  <w:style w:type="character" w:styleId="af5">
    <w:name w:val="annotation reference"/>
    <w:basedOn w:val="a0"/>
    <w:uiPriority w:val="99"/>
    <w:semiHidden/>
    <w:unhideWhenUsed/>
    <w:rsid w:val="0013061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3061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3061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306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3061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a">
    <w:name w:val="footnote reference"/>
    <w:basedOn w:val="a0"/>
    <w:uiPriority w:val="99"/>
    <w:semiHidden/>
    <w:unhideWhenUsed/>
    <w:rsid w:val="002E6F14"/>
    <w:rPr>
      <w:vertAlign w:val="superscript"/>
    </w:rPr>
  </w:style>
  <w:style w:type="paragraph" w:styleId="afb">
    <w:name w:val="Revision"/>
    <w:hidden/>
    <w:uiPriority w:val="99"/>
    <w:semiHidden/>
    <w:rsid w:val="00F7427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A24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B300E1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300E1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EB5D9B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EB5D9B"/>
    <w:rPr>
      <w:rFonts w:ascii="Times New Roman" w:eastAsia="Times New Roman" w:hAnsi="Times New Roman" w:cs="Times New Roman"/>
      <w:lang w:val="ru-RU"/>
    </w:rPr>
  </w:style>
  <w:style w:type="character" w:customStyle="1" w:styleId="ListLabel1">
    <w:name w:val="ListLabel 1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a7">
    <w:name w:val="Символ сноски"/>
    <w:qFormat/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uiPriority w:val="1"/>
    <w:qFormat/>
    <w:rPr>
      <w:sz w:val="28"/>
      <w:szCs w:val="28"/>
    </w:r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styleId="af">
    <w:name w:val="List Paragraph"/>
    <w:basedOn w:val="a"/>
    <w:uiPriority w:val="1"/>
    <w:qFormat/>
    <w:pPr>
      <w:ind w:left="22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0">
    <w:name w:val="footnote text"/>
    <w:basedOn w:val="a"/>
    <w:uiPriority w:val="99"/>
    <w:semiHidden/>
    <w:unhideWhenUsed/>
    <w:rsid w:val="00B300E1"/>
    <w:rPr>
      <w:sz w:val="20"/>
      <w:szCs w:val="20"/>
    </w:rPr>
  </w:style>
  <w:style w:type="paragraph" w:styleId="af1">
    <w:name w:val="header"/>
    <w:basedOn w:val="a"/>
    <w:uiPriority w:val="99"/>
    <w:unhideWhenUsed/>
    <w:rsid w:val="00EB5D9B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EB5D9B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5741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57414"/>
    <w:rPr>
      <w:rFonts w:ascii="Segoe UI" w:eastAsia="Times New Roman" w:hAnsi="Segoe UI" w:cs="Segoe UI"/>
      <w:sz w:val="18"/>
      <w:szCs w:val="18"/>
      <w:lang w:val="ru-RU"/>
    </w:rPr>
  </w:style>
  <w:style w:type="character" w:styleId="af5">
    <w:name w:val="annotation reference"/>
    <w:basedOn w:val="a0"/>
    <w:uiPriority w:val="99"/>
    <w:semiHidden/>
    <w:unhideWhenUsed/>
    <w:rsid w:val="0013061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3061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3061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306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3061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a">
    <w:name w:val="footnote reference"/>
    <w:basedOn w:val="a0"/>
    <w:uiPriority w:val="99"/>
    <w:semiHidden/>
    <w:unhideWhenUsed/>
    <w:rsid w:val="002E6F14"/>
    <w:rPr>
      <w:vertAlign w:val="superscript"/>
    </w:rPr>
  </w:style>
  <w:style w:type="paragraph" w:styleId="afb">
    <w:name w:val="Revision"/>
    <w:hidden/>
    <w:uiPriority w:val="99"/>
    <w:semiHidden/>
    <w:rsid w:val="00F7427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0FD3-8DB2-4980-A886-5117C224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Кашеварова Татьяна Сергеевна</dc:creator>
  <cp:lastModifiedBy>Acer</cp:lastModifiedBy>
  <cp:revision>2</cp:revision>
  <cp:lastPrinted>2024-02-01T13:14:00Z</cp:lastPrinted>
  <dcterms:created xsi:type="dcterms:W3CDTF">2024-02-15T07:16:00Z</dcterms:created>
  <dcterms:modified xsi:type="dcterms:W3CDTF">2024-02-15T07:16:00Z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2022-12-26T00:00:00Z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2023-02-15T00:00:00Z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