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F12" w:rsidRPr="00627F12" w:rsidRDefault="00627F12" w:rsidP="00627F12">
      <w:pPr>
        <w:spacing w:after="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</w:pPr>
      <w:r w:rsidRPr="00627F12">
        <w:rPr>
          <w:rFonts w:ascii="Arial" w:eastAsia="Times New Roman" w:hAnsi="Arial" w:cs="Arial"/>
          <w:b/>
          <w:color w:val="000000"/>
          <w:sz w:val="48"/>
          <w:szCs w:val="48"/>
          <w:lang w:eastAsia="ru-RU"/>
        </w:rPr>
        <w:fldChar w:fldCharType="begin"/>
      </w:r>
      <w:r w:rsidRPr="00627F12">
        <w:rPr>
          <w:rFonts w:ascii="Arial" w:eastAsia="Times New Roman" w:hAnsi="Arial" w:cs="Arial"/>
          <w:b/>
          <w:color w:val="000000"/>
          <w:sz w:val="48"/>
          <w:szCs w:val="48"/>
          <w:lang w:eastAsia="ru-RU"/>
        </w:rPr>
        <w:instrText xml:space="preserve"> HYPERLINK "https://dknews.kz/" \t "_blank" </w:instrText>
      </w:r>
      <w:r w:rsidRPr="00627F12">
        <w:rPr>
          <w:rFonts w:ascii="Arial" w:eastAsia="Times New Roman" w:hAnsi="Arial" w:cs="Arial"/>
          <w:b/>
          <w:color w:val="000000"/>
          <w:sz w:val="48"/>
          <w:szCs w:val="48"/>
          <w:lang w:eastAsia="ru-RU"/>
        </w:rPr>
        <w:fldChar w:fldCharType="separate"/>
      </w:r>
      <w:r w:rsidRPr="00627F12">
        <w:rPr>
          <w:rFonts w:ascii="Arial" w:eastAsia="Times New Roman" w:hAnsi="Arial" w:cs="Arial"/>
          <w:b/>
          <w:color w:val="0000FF"/>
          <w:sz w:val="48"/>
          <w:szCs w:val="48"/>
          <w:bdr w:val="none" w:sz="0" w:space="0" w:color="auto" w:frame="1"/>
          <w:lang w:eastAsia="ru-RU"/>
        </w:rPr>
        <w:t>DKNews.kz</w:t>
      </w:r>
      <w:r w:rsidRPr="00627F12">
        <w:rPr>
          <w:rFonts w:ascii="Arial" w:eastAsia="Times New Roman" w:hAnsi="Arial" w:cs="Arial"/>
          <w:b/>
          <w:color w:val="000000"/>
          <w:sz w:val="48"/>
          <w:szCs w:val="48"/>
          <w:lang w:eastAsia="ru-RU"/>
        </w:rPr>
        <w:fldChar w:fldCharType="end"/>
      </w:r>
      <w:r w:rsidRPr="00627F12">
        <w:rPr>
          <w:rFonts w:ascii="Arial" w:eastAsia="Times New Roman" w:hAnsi="Arial" w:cs="Arial"/>
          <w:b/>
          <w:color w:val="000000"/>
          <w:sz w:val="48"/>
          <w:szCs w:val="48"/>
          <w:lang w:eastAsia="ru-RU"/>
        </w:rPr>
        <w:t>.</w:t>
      </w:r>
    </w:p>
    <w:p w:rsidR="00627F12" w:rsidRPr="00627F12" w:rsidRDefault="00627F12" w:rsidP="00627F12">
      <w:pPr>
        <w:spacing w:after="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0"/>
          <w:szCs w:val="40"/>
          <w:lang w:eastAsia="ru-RU"/>
        </w:rPr>
      </w:pPr>
      <w:bookmarkStart w:id="0" w:name="_GoBack"/>
      <w:r w:rsidRPr="00627F12">
        <w:rPr>
          <w:rFonts w:ascii="Arial" w:eastAsia="Times New Roman" w:hAnsi="Arial" w:cs="Arial"/>
          <w:b/>
          <w:bCs/>
          <w:color w:val="000000"/>
          <w:kern w:val="36"/>
          <w:sz w:val="40"/>
          <w:szCs w:val="40"/>
          <w:lang w:eastAsia="ru-RU"/>
        </w:rPr>
        <w:t>Водные ресурсы становятся ключевым фактором безопасного развития Казахстана</w:t>
      </w:r>
    </w:p>
    <w:bookmarkEnd w:id="0"/>
    <w:p w:rsidR="00627F12" w:rsidRDefault="00627F12" w:rsidP="00627F1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27F12" w:rsidRPr="00627F12" w:rsidRDefault="00627F12" w:rsidP="00627F1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7F1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12 декабря, 20:43 </w:t>
      </w:r>
      <w:r w:rsidRPr="00627F12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1864</w:t>
      </w:r>
      <w:r w:rsidR="00FA758A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                           </w:t>
      </w:r>
      <w:r w:rsidR="00FA758A" w:rsidRPr="00FA758A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https://dknews.kz/ru/politika/310416</w:t>
      </w:r>
    </w:p>
    <w:p w:rsidR="00627F12" w:rsidRPr="00627F12" w:rsidRDefault="00627F12" w:rsidP="00627F12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27F12" w:rsidRPr="00627F12" w:rsidRDefault="00627F12" w:rsidP="00627F12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7F12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35147782" wp14:editId="6D398F64">
            <wp:extent cx="3960254" cy="2640169"/>
            <wp:effectExtent l="0" t="0" r="2540" b="8255"/>
            <wp:docPr id="1" name="Рисунок 1" descr="https://dknews.kz/storage/news/2023-12/cVQZX2uzIOdUrSiHVuuYqJgBI4K4Sd8kLknHQYg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knews.kz/storage/news/2023-12/cVQZX2uzIOdUrSiHVuuYqJgBI4K4Sd8kLknHQYgl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6274" cy="2644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27F12">
        <w:rPr>
          <w:rFonts w:ascii="Arial" w:eastAsia="Times New Roman" w:hAnsi="Arial" w:cs="Arial"/>
          <w:color w:val="FFFFFF"/>
          <w:sz w:val="21"/>
          <w:szCs w:val="21"/>
          <w:bdr w:val="none" w:sz="0" w:space="0" w:color="auto" w:frame="1"/>
          <w:lang w:eastAsia="ru-RU"/>
        </w:rPr>
        <w:t xml:space="preserve">Фото: А. </w:t>
      </w:r>
      <w:proofErr w:type="spellStart"/>
      <w:r w:rsidRPr="00627F12">
        <w:rPr>
          <w:rFonts w:ascii="Arial" w:eastAsia="Times New Roman" w:hAnsi="Arial" w:cs="Arial"/>
          <w:color w:val="FFFFFF"/>
          <w:sz w:val="21"/>
          <w:szCs w:val="21"/>
          <w:bdr w:val="none" w:sz="0" w:space="0" w:color="auto" w:frame="1"/>
          <w:lang w:eastAsia="ru-RU"/>
        </w:rPr>
        <w:t>Байжуманов</w:t>
      </w:r>
      <w:proofErr w:type="spellEnd"/>
      <w:r w:rsidRPr="00627F12">
        <w:rPr>
          <w:rFonts w:ascii="Arial" w:eastAsia="Times New Roman" w:hAnsi="Arial" w:cs="Arial"/>
          <w:color w:val="FFFFFF"/>
          <w:sz w:val="21"/>
          <w:szCs w:val="21"/>
          <w:bdr w:val="none" w:sz="0" w:space="0" w:color="auto" w:frame="1"/>
          <w:lang w:eastAsia="ru-RU"/>
        </w:rPr>
        <w:t xml:space="preserve"> / Пресс-служба Сената</w:t>
      </w:r>
    </w:p>
    <w:p w:rsidR="00627F12" w:rsidRPr="00627F12" w:rsidRDefault="00627F12" w:rsidP="00627F1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7F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Под председательством сенатора Али </w:t>
      </w:r>
      <w:proofErr w:type="spellStart"/>
      <w:r w:rsidRPr="00627F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Бектаева</w:t>
      </w:r>
      <w:proofErr w:type="spellEnd"/>
      <w:r w:rsidRPr="00627F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состоялось расширенное заседание Комитета по аграрным вопросам, природопользованию и развитию сельских территорий, передает </w:t>
      </w:r>
      <w:hyperlink r:id="rId6" w:tgtFrame="_blank" w:history="1">
        <w:r w:rsidRPr="00627F12">
          <w:rPr>
            <w:rFonts w:ascii="Arial" w:eastAsia="Times New Roman" w:hAnsi="Arial" w:cs="Arial"/>
            <w:color w:val="0000FF"/>
            <w:sz w:val="24"/>
            <w:szCs w:val="24"/>
            <w:bdr w:val="none" w:sz="0" w:space="0" w:color="auto" w:frame="1"/>
            <w:lang w:eastAsia="ru-RU"/>
          </w:rPr>
          <w:t>DKNews.kz</w:t>
        </w:r>
      </w:hyperlink>
      <w:r w:rsidRPr="00627F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627F12" w:rsidRPr="00627F12" w:rsidRDefault="00627F12" w:rsidP="00627F1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7F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нём сенаторы рассмотрели по вопросы эффективного использования водных ресурсов Западно-Казахстанской области и области Абай, в рамках реализации Послания Президента народу Казахстана «Экономический ку</w:t>
      </w:r>
      <w:proofErr w:type="gramStart"/>
      <w:r w:rsidRPr="00627F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рс Спр</w:t>
      </w:r>
      <w:proofErr w:type="gramEnd"/>
      <w:r w:rsidRPr="00627F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аведливого Казахстана».</w:t>
      </w:r>
    </w:p>
    <w:p w:rsidR="00627F12" w:rsidRDefault="00627F12" w:rsidP="00627F1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7F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частности сенаторы детально остановились на вопросах эффективного использования водных ресурсов рек </w:t>
      </w:r>
      <w:proofErr w:type="spellStart"/>
      <w:r w:rsidRPr="00627F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Жайык</w:t>
      </w:r>
      <w:proofErr w:type="spellEnd"/>
      <w:r w:rsidRPr="00627F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Иртыш.</w:t>
      </w:r>
    </w:p>
    <w:p w:rsidR="00627F12" w:rsidRPr="00627F12" w:rsidRDefault="00627F12" w:rsidP="00627F1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27F12" w:rsidRPr="00627F12" w:rsidRDefault="00627F12" w:rsidP="00627F12">
      <w:pPr>
        <w:spacing w:after="465" w:line="465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627F12"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drawing>
          <wp:inline distT="0" distB="0" distL="0" distR="0" wp14:anchorId="75B4C6C9" wp14:editId="333AFFE3">
            <wp:extent cx="3863662" cy="2575774"/>
            <wp:effectExtent l="0" t="0" r="3810" b="0"/>
            <wp:docPr id="2" name="Рисунок 2" descr="https://dknews.kz/storage/news/2023-12/JjwiVaqnJxbrVo42FnMBeCEWytxHw5Ducc0Ohy3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knews.kz/storage/news/2023-12/JjwiVaqnJxbrVo42FnMBeCEWytxHw5Ducc0Ohy3K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6326" cy="257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7F12" w:rsidRPr="00627F12" w:rsidRDefault="00627F12" w:rsidP="00627F12">
      <w:pPr>
        <w:spacing w:after="465" w:line="465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627F12"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lastRenderedPageBreak/>
        <w:drawing>
          <wp:inline distT="0" distB="0" distL="0" distR="0" wp14:anchorId="758942F5" wp14:editId="2DDAAB83">
            <wp:extent cx="4127679" cy="2751787"/>
            <wp:effectExtent l="0" t="0" r="6350" b="0"/>
            <wp:docPr id="3" name="Рисунок 3" descr="https://dknews.kz/storage/news/2023-12/kxXGyFpav9RjjXfkGs9uo3F4aICWoVkZc4Sarhx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dknews.kz/storage/news/2023-12/kxXGyFpav9RjjXfkGs9uo3F4aICWoVkZc4Sarhxy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08" cy="27558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7F12" w:rsidRPr="00627F12" w:rsidRDefault="00627F12" w:rsidP="00627F1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7F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«С момента обретения независимости проблема рационального использования и охраны трансграничных рек стала одним из приоритетных вопросов обеспечения стабильного и безопасного развития Казахстана. От успешного решения проблем трансграничных рек зависит не только наша национальная безопасность, но и безопасность всего </w:t>
      </w:r>
      <w:proofErr w:type="spellStart"/>
      <w:r w:rsidRPr="00627F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Центральноазиатского</w:t>
      </w:r>
      <w:proofErr w:type="spellEnd"/>
      <w:r w:rsidRPr="00627F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27F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региона</w:t>
      </w:r>
      <w:proofErr w:type="gramStart"/>
      <w:r w:rsidRPr="00627F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</w:t>
      </w:r>
      <w:r w:rsidRPr="00627F12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Ж</w:t>
      </w:r>
      <w:proofErr w:type="gramEnd"/>
      <w:r w:rsidRPr="00627F12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анболат</w:t>
      </w:r>
      <w:proofErr w:type="spellEnd"/>
      <w:r w:rsidRPr="00627F12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27F12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Жоргенбаев</w:t>
      </w:r>
      <w:proofErr w:type="spellEnd"/>
    </w:p>
    <w:p w:rsidR="00627F12" w:rsidRDefault="00627F12" w:rsidP="00627F1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7F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 заседании </w:t>
      </w:r>
      <w:proofErr w:type="gramStart"/>
      <w:r w:rsidRPr="00627F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вице-министр</w:t>
      </w:r>
      <w:proofErr w:type="gramEnd"/>
      <w:r w:rsidRPr="00627F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водного хозяйства и ирригации </w:t>
      </w:r>
      <w:proofErr w:type="spellStart"/>
      <w:r w:rsidRPr="00627F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Нурлан</w:t>
      </w:r>
      <w:proofErr w:type="spellEnd"/>
      <w:r w:rsidRPr="00627F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27F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Алдамжаров</w:t>
      </w:r>
      <w:proofErr w:type="spellEnd"/>
      <w:r w:rsidRPr="00627F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заместители </w:t>
      </w:r>
      <w:proofErr w:type="spellStart"/>
      <w:r w:rsidRPr="00627F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акимов</w:t>
      </w:r>
      <w:proofErr w:type="spellEnd"/>
      <w:r w:rsidRPr="00627F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соответствующих регионов представили отчет об эффективном использовании водных ресурсов областей.</w:t>
      </w:r>
    </w:p>
    <w:p w:rsidR="00627F12" w:rsidRPr="00627F12" w:rsidRDefault="00627F12" w:rsidP="00627F1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27F12" w:rsidRPr="00627F12" w:rsidRDefault="00627F12" w:rsidP="00627F12">
      <w:pPr>
        <w:spacing w:after="465" w:line="465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627F12"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drawing>
          <wp:inline distT="0" distB="0" distL="0" distR="0" wp14:anchorId="51D7AE20" wp14:editId="5A3FE98D">
            <wp:extent cx="4295105" cy="2863403"/>
            <wp:effectExtent l="0" t="0" r="0" b="0"/>
            <wp:docPr id="4" name="Рисунок 4" descr="https://dknews.kz/storage/news/2023-12/rEGGJWL4Ky6HKYDifZzPy2t1ASvZkPhUbZnEkzS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dknews.kz/storage/news/2023-12/rEGGJWL4Ky6HKYDifZzPy2t1ASvZkPhUbZnEkzSE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6890" cy="28645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7F12" w:rsidRPr="00627F12" w:rsidRDefault="00627F12" w:rsidP="00FA758A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627F1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В </w:t>
      </w:r>
      <w:proofErr w:type="spellStart"/>
      <w:r w:rsidRPr="00627F1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меропрятии</w:t>
      </w:r>
      <w:proofErr w:type="spellEnd"/>
      <w:r w:rsidRPr="00627F1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также приняли участие </w:t>
      </w:r>
      <w:proofErr w:type="gramStart"/>
      <w:r w:rsidRPr="00627F1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вице-министры</w:t>
      </w:r>
      <w:proofErr w:type="gramEnd"/>
      <w:r w:rsidRPr="00627F1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сельского хозяйства, экологии и природных ресурсов, представители Министерств промышленности и строительства, науки и высшего образования, иностранных дел и транспорта, руководство </w:t>
      </w:r>
      <w:proofErr w:type="spellStart"/>
      <w:r w:rsidRPr="00627F1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акиматов</w:t>
      </w:r>
      <w:proofErr w:type="spellEnd"/>
      <w:r w:rsidRPr="00627F1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областей и представители экспертного сообщества.</w:t>
      </w:r>
    </w:p>
    <w:p w:rsidR="00627F12" w:rsidRPr="00627F12" w:rsidRDefault="00627F12" w:rsidP="00627F12">
      <w:pPr>
        <w:spacing w:after="465" w:line="465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627F12"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lastRenderedPageBreak/>
        <w:drawing>
          <wp:inline distT="0" distB="0" distL="0" distR="0" wp14:anchorId="6001630B" wp14:editId="30418539">
            <wp:extent cx="5038859" cy="3359240"/>
            <wp:effectExtent l="0" t="0" r="0" b="0"/>
            <wp:docPr id="5" name="Рисунок 5" descr="https://dknews.kz/storage/news/2023-12/DygDKZQpf2ndhL5YIrI5eqDgyRKku3i6cW6GJ2q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dknews.kz/storage/news/2023-12/DygDKZQpf2ndhL5YIrI5eqDgyRKku3i6cW6GJ2qx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852" cy="33605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7F12" w:rsidRPr="00627F12" w:rsidRDefault="00627F12" w:rsidP="00FA758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7F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Подводя итоги заседания, сенатор Али </w:t>
      </w:r>
      <w:proofErr w:type="spellStart"/>
      <w:r w:rsidRPr="00627F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Бектаев</w:t>
      </w:r>
      <w:proofErr w:type="spellEnd"/>
      <w:r w:rsidRPr="00627F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отметил, что с учетом озвученных предложений депутатским корпусом будут сформированы рекомендации по совершенствованию отрасли, которые направят в соответствующие государственные органы.</w:t>
      </w:r>
    </w:p>
    <w:p w:rsidR="00B435BD" w:rsidRDefault="00B435BD"/>
    <w:sectPr w:rsidR="00B435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E24"/>
    <w:rsid w:val="002D2E24"/>
    <w:rsid w:val="00627F12"/>
    <w:rsid w:val="00B435BD"/>
    <w:rsid w:val="00FA7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7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7F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7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7F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4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1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36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4504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48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053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9154360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79719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060860">
                      <w:blockQuote w:val="1"/>
                      <w:marLeft w:val="0"/>
                      <w:marRight w:val="0"/>
                      <w:marTop w:val="0"/>
                      <w:marBottom w:val="46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dknews.kz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Игорь</cp:lastModifiedBy>
  <cp:revision>2</cp:revision>
  <dcterms:created xsi:type="dcterms:W3CDTF">2023-12-23T18:44:00Z</dcterms:created>
  <dcterms:modified xsi:type="dcterms:W3CDTF">2023-12-23T19:00:00Z</dcterms:modified>
</cp:coreProperties>
</file>