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D2" w:rsidRPr="00D734D2" w:rsidRDefault="00D734D2" w:rsidP="00D734D2">
      <w:pPr>
        <w:shd w:val="clear" w:color="auto" w:fill="F7F7F7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proofErr w:type="gramStart"/>
      <w:r w:rsidRPr="00D734D2">
        <w:rPr>
          <w:rFonts w:ascii="Arial" w:hAnsi="Arial" w:cs="Arial"/>
          <w:b/>
          <w:bCs/>
          <w:color w:val="FF0000"/>
          <w:sz w:val="44"/>
          <w:szCs w:val="44"/>
          <w:shd w:val="clear" w:color="auto" w:fill="FFFFFF"/>
        </w:rPr>
        <w:t>Казахстанская</w:t>
      </w:r>
      <w:proofErr w:type="gramEnd"/>
      <w:r w:rsidRPr="00D734D2">
        <w:rPr>
          <w:rFonts w:ascii="Arial" w:hAnsi="Arial" w:cs="Arial"/>
          <w:b/>
          <w:bCs/>
          <w:color w:val="FF0000"/>
          <w:sz w:val="44"/>
          <w:szCs w:val="44"/>
          <w:shd w:val="clear" w:color="auto" w:fill="FFFFFF"/>
        </w:rPr>
        <w:t xml:space="preserve"> правда</w:t>
      </w:r>
    </w:p>
    <w:p w:rsidR="00D734D2" w:rsidRPr="00D734D2" w:rsidRDefault="00D734D2" w:rsidP="00D734D2">
      <w:pPr>
        <w:shd w:val="clear" w:color="auto" w:fill="F7F7F7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D734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Центральной Азии самая дешёвая в мире вода</w:t>
      </w:r>
    </w:p>
    <w:bookmarkEnd w:id="0"/>
    <w:p w:rsidR="00D734D2" w:rsidRPr="00D734D2" w:rsidRDefault="00D734D2" w:rsidP="00157DAC">
      <w:pPr>
        <w:shd w:val="clear" w:color="auto" w:fill="F7F7F7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color w:val="0066CC"/>
          <w:sz w:val="21"/>
          <w:szCs w:val="21"/>
          <w:lang w:eastAsia="ru-RU"/>
        </w:rPr>
      </w:pPr>
    </w:p>
    <w:p w:rsidR="00D734D2" w:rsidRPr="00D734D2" w:rsidRDefault="00D734D2" w:rsidP="00D734D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color w:val="73737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37373"/>
          <w:sz w:val="28"/>
          <w:szCs w:val="28"/>
          <w:lang w:eastAsia="ru-RU"/>
        </w:rPr>
        <w:t xml:space="preserve">23 декабря 2023 г. </w:t>
      </w:r>
    </w:p>
    <w:p w:rsidR="00D734D2" w:rsidRPr="00D734D2" w:rsidRDefault="00D734D2" w:rsidP="00D734D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737373"/>
          <w:sz w:val="18"/>
          <w:szCs w:val="18"/>
          <w:lang w:eastAsia="ru-RU"/>
        </w:rPr>
      </w:pPr>
    </w:p>
    <w:p w:rsidR="00D734D2" w:rsidRPr="00D734D2" w:rsidRDefault="00D734D2" w:rsidP="00D734D2">
      <w:pPr>
        <w:spacing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регионе самое высокое ее потребление, передает </w:t>
      </w:r>
      <w:hyperlink r:id="rId5" w:history="1">
        <w:r w:rsidRPr="00D734D2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Kazpravda.kz</w:t>
        </w:r>
      </w:hyperlink>
    </w:p>
    <w:p w:rsidR="00D734D2" w:rsidRPr="00D734D2" w:rsidRDefault="00D734D2" w:rsidP="00D73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4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02353" wp14:editId="59B80A95">
            <wp:extent cx="4773749" cy="2682240"/>
            <wp:effectExtent l="0" t="0" r="8255" b="3810"/>
            <wp:docPr id="1" name="Рисунок 1" descr="https://kazpravda.kz/media/news/2023/12/23/1_ch24p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pravda.kz/media/news/2023/12/23/1_ch24pH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49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4D2" w:rsidRPr="00D734D2" w:rsidRDefault="00D734D2" w:rsidP="00D73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</w:t>
      </w:r>
      <w:proofErr w:type="spellStart"/>
      <w:r w:rsidRPr="00D734D2">
        <w:rPr>
          <w:rFonts w:ascii="Times New Roman" w:eastAsia="Times New Roman" w:hAnsi="Times New Roman" w:cs="Times New Roman"/>
          <w:sz w:val="24"/>
          <w:szCs w:val="24"/>
          <w:lang w:eastAsia="ru-RU"/>
        </w:rPr>
        <w:t>Manas</w:t>
      </w:r>
      <w:proofErr w:type="spellEnd"/>
      <w:r w:rsidRPr="00D7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sz w:val="24"/>
          <w:szCs w:val="24"/>
          <w:lang w:eastAsia="ru-RU"/>
        </w:rPr>
        <w:t>News</w:t>
      </w:r>
      <w:proofErr w:type="spellEnd"/>
    </w:p>
    <w:p w:rsidR="00D734D2" w:rsidRPr="00D734D2" w:rsidRDefault="00D734D2" w:rsidP="00D734D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Экономить воду в наших странах явно не спешат. Это грозит экологическими проблемами и дефицитом, сообщает </w:t>
      </w:r>
      <w:hyperlink r:id="rId7" w:history="1">
        <w:r w:rsidRPr="00D734D2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Energyprom.kz</w:t>
        </w:r>
      </w:hyperlink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Казахстан, как и наши соседи по ЦА и, частично, по СНГ, отличается очень высоким уровнем потребления воды. Так, по данным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Aquastat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общий водозабор на душу населения в РК в 2020 году составлял 1,31 тыс. куб. м. Это около 3,6 тыс. литров на человека в день — весьма большой объём.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Среди "главных водохлёбов" также оказались Туркменистан (4,35 тыс. куб. м. в год на человека), Узбекистан (1,76 тыс. куб. м), Азербайджан (1,24 тыс. куб. м), Кыргызстан (1,17 тыс. куб. м) и Таджикистан (1,04 тыс. куб. м).</w:t>
      </w:r>
      <w:proofErr w:type="gramEnd"/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Достаточно высокий уровень потребления воды также был зафиксирован в Армении (954,7 куб. м на душу населения), ощутимый — в России (444,2 куб. м) и Грузии (414,6 куб. м). Показатели Украины, Молдовы и Беларуси оказались значительно ниже.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Более того, если практически во всех странах с максимальным уровнем водозабора потребление воды в годовой динамике уменьшилось, то в Казахстане в 2020 году был зафиксирован ро</w:t>
      </w:r>
      <w:proofErr w:type="gram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ст в ср</w:t>
      </w:r>
      <w:proofErr w:type="gram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авнении с 2019-м на 2,7%.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Причина такого беспечного потребления достаточно очевидна, если посмотреть на цены, а они в нашем регионе — одни из </w:t>
      </w:r>
      <w:proofErr w:type="gram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самых</w:t>
      </w:r>
      <w:proofErr w:type="gram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низких в мире. Так, по данным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The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International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Benchmarking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Network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for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Water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and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Sanitation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Utilities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в 2021 году среди 90 стран мира Казахстан входил в тройку самых «дешёвых» в плане водоснабжения. Стоимость кубометра водопроводной воды у нас составляла лишь 0,14 долл. США при потреблении в пределах 15 куб. м в месяц.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Среди самых "дешёвых" стран легко обнаруживались и Таджикистан (0,1 долл. США за куб. м воды), Узбекистан (0,15 долл. США), Азербайджан (0,41 долл. США) и Россия (0,49 долл. США).</w:t>
      </w:r>
      <w:proofErr w:type="gramEnd"/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Пожалуй, более ответственно и бережно относятся к воде только в Беларуси и Украине: хотя цены на воду там и невысоки, но и потребление многократно ниже, чем в РК и у наших соседей.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сравнения: в Дании стоимость воды в 25 раз выше, чем в Казахстане, при этом потребление у нас в 8 раз больше. В Швеции тарифы выше в 22 раза, а потребление на душу населения у нас в 5 раз больше. Однако это неверный подход — считать, что если дёшево, то можно не экономить.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Действительно, вода в Казахстане крайне дешёвая. По данным Бюро национальной статистики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АСПиР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РК, 1 куб. м воды в ноябре текущего года в среднем по стране стоил всего 74,21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тг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. То есть 1 литр водопроводной воды стоит 74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тиына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 К слову, в отличие от очень многих стран мира, водопроводную воду в РК можно пить — она питьевая.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Да и бутилированная вода в Казахстане, как и в целом в ЦА и в СНГ, стоит недорого, хотя и многократно дороже, чем питьевая водопроводная. К примеру, бутылка воды объёмом в 0,33 литра в ресторанах, по данным </w:t>
      </w:r>
      <w:proofErr w:type="spellStart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Numbeo</w:t>
      </w:r>
      <w:proofErr w:type="spellEnd"/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в РК в среднем стоит 0,48 долл. США. Для сравнения: в Швейцарии она дороже в 9 раз, в Дании — в 6 раз, в Швеции — более чем в 4 раза.</w:t>
      </w:r>
    </w:p>
    <w:p w:rsidR="00D734D2" w:rsidRPr="00D734D2" w:rsidRDefault="00D734D2" w:rsidP="00D734D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D734D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2030 году глобальный дефицит воды в мире может составить 40%. Наивно считать, что это не коснётся РК — ещё как коснется: к тому же 2030-му дефицит воды в Казахстане может достичь 15%.</w:t>
      </w:r>
    </w:p>
    <w:p w:rsidR="00361131" w:rsidRDefault="00361131"/>
    <w:sectPr w:rsidR="00361131" w:rsidSect="00D734D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6F"/>
    <w:rsid w:val="00157DAC"/>
    <w:rsid w:val="0030676F"/>
    <w:rsid w:val="00361131"/>
    <w:rsid w:val="00D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1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ergyprom.kz/ru/a/monitoring/samaya-deshyovaya-v-mire-voda-samoe-vysokoe-potreblenie-kazahstan-i-strany-ca-otlichayutsya-ochen-bolshimi-obyomami-vodozabo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azpravda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2023-12-23T15:43:00Z</dcterms:created>
  <dcterms:modified xsi:type="dcterms:W3CDTF">2023-12-23T15:47:00Z</dcterms:modified>
</cp:coreProperties>
</file>