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13D" w:rsidRPr="0030313D" w:rsidRDefault="0030313D" w:rsidP="0030313D">
      <w:pPr>
        <w:spacing w:after="0" w:line="240" w:lineRule="auto"/>
        <w:rPr>
          <w:rFonts w:ascii="Helvetica" w:eastAsia="Times New Roman" w:hAnsi="Helvetica" w:cs="Times New Roman"/>
          <w:color w:val="222222"/>
          <w:sz w:val="21"/>
          <w:szCs w:val="21"/>
          <w:lang w:eastAsia="ru-RU"/>
        </w:rPr>
      </w:pPr>
      <w:r w:rsidRPr="0030313D">
        <w:rPr>
          <w:rFonts w:ascii="Helvetica" w:eastAsia="Times New Roman" w:hAnsi="Helvetica" w:cs="Times New Roman"/>
          <w:noProof/>
          <w:color w:val="00AFCA"/>
          <w:sz w:val="21"/>
          <w:szCs w:val="21"/>
          <w:lang w:eastAsia="ru-RU"/>
        </w:rPr>
        <w:drawing>
          <wp:inline distT="0" distB="0" distL="0" distR="0" wp14:anchorId="0C9D89B7" wp14:editId="12B8F6CB">
            <wp:extent cx="2571750" cy="476250"/>
            <wp:effectExtent l="0" t="0" r="0" b="0"/>
            <wp:docPr id="2" name="Рисунок 2" descr="ElDala.kz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lDala.kz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13D" w:rsidRPr="0030313D" w:rsidRDefault="0030313D" w:rsidP="0030313D">
      <w:pPr>
        <w:shd w:val="clear" w:color="auto" w:fill="FFFFFF"/>
        <w:spacing w:after="0" w:line="450" w:lineRule="atLeast"/>
        <w:outlineLvl w:val="0"/>
        <w:rPr>
          <w:rFonts w:ascii="Helvetica" w:eastAsia="Times New Roman" w:hAnsi="Helvetica" w:cs="Times New Roman"/>
          <w:color w:val="000000"/>
          <w:kern w:val="36"/>
          <w:sz w:val="39"/>
          <w:szCs w:val="39"/>
          <w:lang w:eastAsia="ru-RU"/>
        </w:rPr>
      </w:pPr>
      <w:bookmarkStart w:id="0" w:name="_GoBack"/>
      <w:r w:rsidRPr="0030313D">
        <w:rPr>
          <w:rFonts w:ascii="Helvetica" w:eastAsia="Times New Roman" w:hAnsi="Helvetica" w:cs="Times New Roman"/>
          <w:color w:val="000000"/>
          <w:kern w:val="36"/>
          <w:sz w:val="39"/>
          <w:szCs w:val="39"/>
          <w:lang w:eastAsia="ru-RU"/>
        </w:rPr>
        <w:t>Деградация пастбищ не позволит Казахстану стать мясной державой</w:t>
      </w:r>
    </w:p>
    <w:bookmarkEnd w:id="0"/>
    <w:p w:rsidR="0030313D" w:rsidRPr="0030313D" w:rsidRDefault="0030313D" w:rsidP="0030313D">
      <w:pPr>
        <w:shd w:val="clear" w:color="auto" w:fill="FFFFFF"/>
        <w:spacing w:after="0" w:line="480" w:lineRule="atLeast"/>
        <w:rPr>
          <w:rFonts w:eastAsia="Times New Roman" w:cs="Times New Roman"/>
          <w:color w:val="5F5F5F"/>
          <w:sz w:val="20"/>
          <w:szCs w:val="20"/>
          <w:lang w:eastAsia="ru-RU"/>
        </w:rPr>
      </w:pPr>
      <w:r w:rsidRPr="0030313D">
        <w:rPr>
          <w:rFonts w:ascii="Helvetica" w:eastAsia="Times New Roman" w:hAnsi="Helvetica" w:cs="Times New Roman"/>
          <w:color w:val="5F5F5F"/>
          <w:sz w:val="20"/>
          <w:szCs w:val="20"/>
          <w:lang w:eastAsia="ru-RU"/>
        </w:rPr>
        <w:t>21 сентября 2023</w:t>
      </w:r>
      <w:r>
        <w:rPr>
          <w:rFonts w:eastAsia="Times New Roman" w:cs="Times New Roman"/>
          <w:color w:val="5F5F5F"/>
          <w:sz w:val="20"/>
          <w:szCs w:val="20"/>
          <w:lang w:eastAsia="ru-RU"/>
        </w:rPr>
        <w:t xml:space="preserve">                      </w:t>
      </w:r>
      <w:r w:rsidRPr="0030313D">
        <w:rPr>
          <w:rFonts w:eastAsia="Times New Roman" w:cs="Times New Roman"/>
          <w:color w:val="5F5F5F"/>
          <w:sz w:val="20"/>
          <w:szCs w:val="20"/>
          <w:lang w:eastAsia="ru-RU"/>
        </w:rPr>
        <w:t>https://eldala.kz/novosti/zhivotnovodstvo/16071</w:t>
      </w:r>
    </w:p>
    <w:p w:rsidR="0030313D" w:rsidRPr="0030313D" w:rsidRDefault="0030313D" w:rsidP="0030313D">
      <w:pPr>
        <w:shd w:val="clear" w:color="auto" w:fill="FFFFFF"/>
        <w:spacing w:after="150" w:line="240" w:lineRule="atLeast"/>
        <w:jc w:val="right"/>
        <w:textAlignment w:val="center"/>
        <w:rPr>
          <w:rFonts w:eastAsia="Times New Roman" w:cs="Times New Roman"/>
          <w:color w:val="333333"/>
          <w:sz w:val="21"/>
          <w:szCs w:val="21"/>
          <w:lang w:eastAsia="ru-RU"/>
        </w:rPr>
      </w:pPr>
    </w:p>
    <w:p w:rsidR="0030313D" w:rsidRPr="0030313D" w:rsidRDefault="0030313D" w:rsidP="00303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AFCA"/>
          <w:sz w:val="23"/>
          <w:szCs w:val="23"/>
          <w:lang w:eastAsia="ru-RU"/>
        </w:rPr>
      </w:pPr>
      <w:r w:rsidRPr="0030313D">
        <w:rPr>
          <w:rFonts w:ascii="Helvetica" w:eastAsia="Times New Roman" w:hAnsi="Helvetica" w:cs="Times New Roman"/>
          <w:color w:val="222222"/>
          <w:sz w:val="23"/>
          <w:szCs w:val="23"/>
          <w:lang w:eastAsia="ru-RU"/>
        </w:rPr>
        <w:fldChar w:fldCharType="begin"/>
      </w:r>
      <w:r w:rsidRPr="0030313D">
        <w:rPr>
          <w:rFonts w:ascii="Helvetica" w:eastAsia="Times New Roman" w:hAnsi="Helvetica" w:cs="Times New Roman"/>
          <w:color w:val="222222"/>
          <w:sz w:val="23"/>
          <w:szCs w:val="23"/>
          <w:lang w:eastAsia="ru-RU"/>
        </w:rPr>
        <w:instrText xml:space="preserve"> HYPERLINK "https://eldala.kz/uploads/all/f3/cf/52/f3cf52e371f42b57ade4d795510fde8a.jpg" \t "_blank" </w:instrText>
      </w:r>
      <w:r w:rsidRPr="0030313D">
        <w:rPr>
          <w:rFonts w:ascii="Helvetica" w:eastAsia="Times New Roman" w:hAnsi="Helvetica" w:cs="Times New Roman"/>
          <w:color w:val="222222"/>
          <w:sz w:val="23"/>
          <w:szCs w:val="23"/>
          <w:lang w:eastAsia="ru-RU"/>
        </w:rPr>
        <w:fldChar w:fldCharType="separate"/>
      </w:r>
      <w:r w:rsidRPr="0030313D">
        <w:rPr>
          <w:rFonts w:ascii="Helvetica" w:eastAsia="Times New Roman" w:hAnsi="Helvetica" w:cs="Times New Roman"/>
          <w:noProof/>
          <w:color w:val="00AFCA"/>
          <w:sz w:val="23"/>
          <w:szCs w:val="23"/>
          <w:lang w:eastAsia="ru-RU"/>
        </w:rPr>
        <w:drawing>
          <wp:inline distT="0" distB="0" distL="0" distR="0" wp14:anchorId="5B38E743" wp14:editId="310CE80E">
            <wp:extent cx="5118100" cy="3412066"/>
            <wp:effectExtent l="0" t="0" r="6350" b="0"/>
            <wp:docPr id="1" name="Рисунок 1" descr="Деградация пастбищь не позволит Казахстану стать мясной державой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еградация пастбищь не позволит Казахстану стать мясной державой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0" cy="3412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13D" w:rsidRPr="0030313D" w:rsidRDefault="0030313D" w:rsidP="00303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13D">
        <w:rPr>
          <w:rFonts w:ascii="Helvetica" w:eastAsia="Times New Roman" w:hAnsi="Helvetica" w:cs="Times New Roman"/>
          <w:i/>
          <w:iCs/>
          <w:color w:val="000000"/>
          <w:sz w:val="20"/>
          <w:szCs w:val="20"/>
          <w:lang w:eastAsia="ru-RU"/>
        </w:rPr>
        <w:t xml:space="preserve">Деградация </w:t>
      </w:r>
      <w:proofErr w:type="spellStart"/>
      <w:r w:rsidRPr="0030313D">
        <w:rPr>
          <w:rFonts w:ascii="Helvetica" w:eastAsia="Times New Roman" w:hAnsi="Helvetica" w:cs="Times New Roman"/>
          <w:i/>
          <w:iCs/>
          <w:color w:val="000000"/>
          <w:sz w:val="20"/>
          <w:szCs w:val="20"/>
          <w:lang w:eastAsia="ru-RU"/>
        </w:rPr>
        <w:t>пастбищь</w:t>
      </w:r>
      <w:proofErr w:type="spellEnd"/>
      <w:r w:rsidRPr="0030313D">
        <w:rPr>
          <w:rFonts w:ascii="Helvetica" w:eastAsia="Times New Roman" w:hAnsi="Helvetica" w:cs="Times New Roman"/>
          <w:i/>
          <w:iCs/>
          <w:color w:val="000000"/>
          <w:sz w:val="20"/>
          <w:szCs w:val="20"/>
          <w:lang w:eastAsia="ru-RU"/>
        </w:rPr>
        <w:t xml:space="preserve"> не позволит Казахстану стать мясной державой</w:t>
      </w:r>
      <w:r w:rsidRPr="0030313D">
        <w:rPr>
          <w:rFonts w:ascii="Helvetica" w:eastAsia="Times New Roman" w:hAnsi="Helvetica" w:cs="Times New Roman"/>
          <w:color w:val="00AFCA"/>
          <w:sz w:val="23"/>
          <w:szCs w:val="23"/>
          <w:lang w:eastAsia="ru-RU"/>
        </w:rPr>
        <w:br/>
      </w:r>
      <w:r w:rsidRPr="0030313D">
        <w:rPr>
          <w:rFonts w:ascii="Helvetica" w:eastAsia="Times New Roman" w:hAnsi="Helvetica" w:cs="Times New Roman"/>
          <w:color w:val="7D7D7D"/>
          <w:sz w:val="18"/>
          <w:szCs w:val="18"/>
          <w:lang w:eastAsia="ru-RU"/>
        </w:rPr>
        <w:t>Источник фото: ElDala.kz</w:t>
      </w:r>
    </w:p>
    <w:p w:rsidR="0030313D" w:rsidRPr="0030313D" w:rsidRDefault="0030313D" w:rsidP="0030313D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222222"/>
          <w:sz w:val="23"/>
          <w:szCs w:val="23"/>
          <w:lang w:eastAsia="ru-RU"/>
        </w:rPr>
      </w:pPr>
      <w:r w:rsidRPr="0030313D">
        <w:rPr>
          <w:rFonts w:ascii="Helvetica" w:eastAsia="Times New Roman" w:hAnsi="Helvetica" w:cs="Times New Roman"/>
          <w:color w:val="222222"/>
          <w:sz w:val="23"/>
          <w:szCs w:val="23"/>
          <w:lang w:eastAsia="ru-RU"/>
        </w:rPr>
        <w:fldChar w:fldCharType="end"/>
      </w:r>
    </w:p>
    <w:p w:rsidR="0030313D" w:rsidRPr="0030313D" w:rsidRDefault="0030313D" w:rsidP="0030313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222222"/>
          <w:sz w:val="23"/>
          <w:szCs w:val="23"/>
          <w:lang w:eastAsia="ru-RU"/>
        </w:rPr>
      </w:pPr>
      <w:r w:rsidRPr="0030313D">
        <w:rPr>
          <w:rFonts w:ascii="Helvetica" w:eastAsia="Times New Roman" w:hAnsi="Helvetica" w:cs="Times New Roman"/>
          <w:color w:val="222222"/>
          <w:sz w:val="23"/>
          <w:szCs w:val="23"/>
          <w:lang w:eastAsia="ru-RU"/>
        </w:rPr>
        <w:t xml:space="preserve">Когда речь заходит об ущербе для сельского хозяйства от изменения климата, то чаще всего внимание акцентируют на растениеводстве, которое все сильнее страдает о неравномерности выпадения осадков по году. Это хорошо показал нынешний сезон: </w:t>
      </w:r>
      <w:proofErr w:type="gramStart"/>
      <w:r w:rsidRPr="0030313D">
        <w:rPr>
          <w:rFonts w:ascii="Helvetica" w:eastAsia="Times New Roman" w:hAnsi="Helvetica" w:cs="Times New Roman"/>
          <w:color w:val="222222"/>
          <w:sz w:val="23"/>
          <w:szCs w:val="23"/>
          <w:lang w:eastAsia="ru-RU"/>
        </w:rPr>
        <w:t>дожде</w:t>
      </w:r>
      <w:proofErr w:type="gramEnd"/>
      <w:r w:rsidRPr="0030313D">
        <w:rPr>
          <w:rFonts w:ascii="Helvetica" w:eastAsia="Times New Roman" w:hAnsi="Helvetica" w:cs="Times New Roman"/>
          <w:color w:val="222222"/>
          <w:sz w:val="23"/>
          <w:szCs w:val="23"/>
          <w:lang w:eastAsia="ru-RU"/>
        </w:rPr>
        <w:t xml:space="preserve"> не было весной и в первой половине лета, когда они были необходимы для развития </w:t>
      </w:r>
      <w:proofErr w:type="spellStart"/>
      <w:r w:rsidRPr="0030313D">
        <w:rPr>
          <w:rFonts w:ascii="Helvetica" w:eastAsia="Times New Roman" w:hAnsi="Helvetica" w:cs="Times New Roman"/>
          <w:color w:val="222222"/>
          <w:sz w:val="23"/>
          <w:szCs w:val="23"/>
          <w:lang w:eastAsia="ru-RU"/>
        </w:rPr>
        <w:t>сельхозкультур</w:t>
      </w:r>
      <w:proofErr w:type="spellEnd"/>
      <w:r w:rsidRPr="0030313D">
        <w:rPr>
          <w:rFonts w:ascii="Helvetica" w:eastAsia="Times New Roman" w:hAnsi="Helvetica" w:cs="Times New Roman"/>
          <w:color w:val="222222"/>
          <w:sz w:val="23"/>
          <w:szCs w:val="23"/>
          <w:lang w:eastAsia="ru-RU"/>
        </w:rPr>
        <w:t xml:space="preserve">. Зато, они зарядили в конце </w:t>
      </w:r>
      <w:proofErr w:type="gramStart"/>
      <w:r w:rsidRPr="0030313D">
        <w:rPr>
          <w:rFonts w:ascii="Helvetica" w:eastAsia="Times New Roman" w:hAnsi="Helvetica" w:cs="Times New Roman"/>
          <w:color w:val="222222"/>
          <w:sz w:val="23"/>
          <w:szCs w:val="23"/>
          <w:lang w:eastAsia="ru-RU"/>
        </w:rPr>
        <w:t>лета-начале</w:t>
      </w:r>
      <w:proofErr w:type="gramEnd"/>
      <w:r w:rsidRPr="0030313D">
        <w:rPr>
          <w:rFonts w:ascii="Helvetica" w:eastAsia="Times New Roman" w:hAnsi="Helvetica" w:cs="Times New Roman"/>
          <w:color w:val="222222"/>
          <w:sz w:val="23"/>
          <w:szCs w:val="23"/>
          <w:lang w:eastAsia="ru-RU"/>
        </w:rPr>
        <w:t xml:space="preserve"> осени, сорвав проведение жатвы и погубив большую часть урожая.</w:t>
      </w:r>
    </w:p>
    <w:p w:rsidR="0030313D" w:rsidRPr="0030313D" w:rsidRDefault="0030313D" w:rsidP="0030313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222222"/>
          <w:sz w:val="23"/>
          <w:szCs w:val="23"/>
          <w:lang w:eastAsia="ru-RU"/>
        </w:rPr>
      </w:pPr>
      <w:r w:rsidRPr="0030313D">
        <w:rPr>
          <w:rFonts w:ascii="Helvetica" w:eastAsia="Times New Roman" w:hAnsi="Helvetica" w:cs="Times New Roman"/>
          <w:color w:val="222222"/>
          <w:sz w:val="23"/>
          <w:szCs w:val="23"/>
          <w:lang w:eastAsia="ru-RU"/>
        </w:rPr>
        <w:t>Однако</w:t>
      </w:r>
      <w:proofErr w:type="gramStart"/>
      <w:r w:rsidRPr="0030313D">
        <w:rPr>
          <w:rFonts w:ascii="Helvetica" w:eastAsia="Times New Roman" w:hAnsi="Helvetica" w:cs="Times New Roman"/>
          <w:color w:val="222222"/>
          <w:sz w:val="23"/>
          <w:szCs w:val="23"/>
          <w:lang w:eastAsia="ru-RU"/>
        </w:rPr>
        <w:t>,</w:t>
      </w:r>
      <w:proofErr w:type="gramEnd"/>
      <w:r w:rsidRPr="0030313D">
        <w:rPr>
          <w:rFonts w:ascii="Helvetica" w:eastAsia="Times New Roman" w:hAnsi="Helvetica" w:cs="Times New Roman"/>
          <w:color w:val="222222"/>
          <w:sz w:val="23"/>
          <w:szCs w:val="23"/>
          <w:lang w:eastAsia="ru-RU"/>
        </w:rPr>
        <w:t xml:space="preserve"> не меньший ущерб изменение климата наносит и животноводству, приводя к деградации пастбищ, низкой продуктивности сенокосов - и как следствие, к невозможности содержать скот во многих регионах страны. Это отмечает </w:t>
      </w:r>
      <w:proofErr w:type="spellStart"/>
      <w:r w:rsidRPr="0030313D">
        <w:rPr>
          <w:rFonts w:ascii="Helvetica" w:eastAsia="Times New Roman" w:hAnsi="Helvetica" w:cs="Times New Roman"/>
          <w:b/>
          <w:bCs/>
          <w:color w:val="222222"/>
          <w:sz w:val="23"/>
          <w:szCs w:val="23"/>
          <w:u w:val="single"/>
          <w:lang w:eastAsia="ru-RU"/>
        </w:rPr>
        <w:fldChar w:fldCharType="begin"/>
      </w:r>
      <w:r w:rsidRPr="0030313D">
        <w:rPr>
          <w:rFonts w:ascii="Helvetica" w:eastAsia="Times New Roman" w:hAnsi="Helvetica" w:cs="Times New Roman"/>
          <w:b/>
          <w:bCs/>
          <w:color w:val="222222"/>
          <w:sz w:val="23"/>
          <w:szCs w:val="23"/>
          <w:u w:val="single"/>
          <w:lang w:eastAsia="ru-RU"/>
        </w:rPr>
        <w:instrText xml:space="preserve"> HYPERLINK "https://eldala.kz/dannye/dosye/631-rahimbekov-toleutaj-sataevich" </w:instrText>
      </w:r>
      <w:r w:rsidRPr="0030313D">
        <w:rPr>
          <w:rFonts w:ascii="Helvetica" w:eastAsia="Times New Roman" w:hAnsi="Helvetica" w:cs="Times New Roman"/>
          <w:b/>
          <w:bCs/>
          <w:color w:val="222222"/>
          <w:sz w:val="23"/>
          <w:szCs w:val="23"/>
          <w:u w:val="single"/>
          <w:lang w:eastAsia="ru-RU"/>
        </w:rPr>
        <w:fldChar w:fldCharType="separate"/>
      </w:r>
      <w:r w:rsidRPr="0030313D">
        <w:rPr>
          <w:rFonts w:ascii="Helvetica" w:eastAsia="Times New Roman" w:hAnsi="Helvetica" w:cs="Times New Roman"/>
          <w:b/>
          <w:bCs/>
          <w:color w:val="0000FF"/>
          <w:sz w:val="23"/>
          <w:szCs w:val="23"/>
          <w:u w:val="single"/>
          <w:lang w:eastAsia="ru-RU"/>
        </w:rPr>
        <w:t>Толеутай</w:t>
      </w:r>
      <w:proofErr w:type="spellEnd"/>
      <w:r w:rsidRPr="0030313D">
        <w:rPr>
          <w:rFonts w:ascii="Helvetica" w:eastAsia="Times New Roman" w:hAnsi="Helvetica" w:cs="Times New Roman"/>
          <w:b/>
          <w:bCs/>
          <w:color w:val="0000FF"/>
          <w:sz w:val="23"/>
          <w:szCs w:val="23"/>
          <w:u w:val="single"/>
          <w:lang w:eastAsia="ru-RU"/>
        </w:rPr>
        <w:t xml:space="preserve"> </w:t>
      </w:r>
      <w:proofErr w:type="spellStart"/>
      <w:r w:rsidRPr="0030313D">
        <w:rPr>
          <w:rFonts w:ascii="Helvetica" w:eastAsia="Times New Roman" w:hAnsi="Helvetica" w:cs="Times New Roman"/>
          <w:b/>
          <w:bCs/>
          <w:color w:val="0000FF"/>
          <w:sz w:val="23"/>
          <w:szCs w:val="23"/>
          <w:u w:val="single"/>
          <w:lang w:eastAsia="ru-RU"/>
        </w:rPr>
        <w:t>Рахимбеков</w:t>
      </w:r>
      <w:proofErr w:type="spellEnd"/>
      <w:r w:rsidRPr="0030313D">
        <w:rPr>
          <w:rFonts w:ascii="Helvetica" w:eastAsia="Times New Roman" w:hAnsi="Helvetica" w:cs="Times New Roman"/>
          <w:b/>
          <w:bCs/>
          <w:color w:val="222222"/>
          <w:sz w:val="23"/>
          <w:szCs w:val="23"/>
          <w:u w:val="single"/>
          <w:lang w:eastAsia="ru-RU"/>
        </w:rPr>
        <w:fldChar w:fldCharType="end"/>
      </w:r>
      <w:r w:rsidRPr="0030313D">
        <w:rPr>
          <w:rFonts w:ascii="Helvetica" w:eastAsia="Times New Roman" w:hAnsi="Helvetica" w:cs="Times New Roman"/>
          <w:color w:val="222222"/>
          <w:sz w:val="23"/>
          <w:szCs w:val="23"/>
          <w:lang w:eastAsia="ru-RU"/>
        </w:rPr>
        <w:t>, первый заместитель партии "</w:t>
      </w:r>
      <w:proofErr w:type="spellStart"/>
      <w:r w:rsidRPr="0030313D">
        <w:rPr>
          <w:rFonts w:ascii="Helvetica" w:eastAsia="Times New Roman" w:hAnsi="Helvetica" w:cs="Times New Roman"/>
          <w:color w:val="222222"/>
          <w:sz w:val="23"/>
          <w:szCs w:val="23"/>
          <w:lang w:eastAsia="ru-RU"/>
        </w:rPr>
        <w:t>Ауыл</w:t>
      </w:r>
      <w:proofErr w:type="spellEnd"/>
      <w:r w:rsidRPr="0030313D">
        <w:rPr>
          <w:rFonts w:ascii="Helvetica" w:eastAsia="Times New Roman" w:hAnsi="Helvetica" w:cs="Times New Roman"/>
          <w:color w:val="222222"/>
          <w:sz w:val="23"/>
          <w:szCs w:val="23"/>
          <w:lang w:eastAsia="ru-RU"/>
        </w:rPr>
        <w:t>".</w:t>
      </w:r>
    </w:p>
    <w:p w:rsidR="0030313D" w:rsidRPr="0030313D" w:rsidRDefault="0030313D" w:rsidP="0030313D">
      <w:pPr>
        <w:shd w:val="clear" w:color="auto" w:fill="FFFFFF"/>
        <w:spacing w:line="300" w:lineRule="atLeast"/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ru-RU"/>
        </w:rPr>
      </w:pPr>
      <w:proofErr w:type="gramStart"/>
      <w:r w:rsidRPr="0030313D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ru-RU"/>
        </w:rPr>
        <w:t>- По данным Всемирной Метеорологической Организации, процесс изменения климата на территории Казахстана будет усиливаться в ближайшие </w:t>
      </w:r>
      <w:r w:rsidRPr="0030313D">
        <w:rPr>
          <w:rFonts w:ascii="Helvetica" w:eastAsia="Times New Roman" w:hAnsi="Helvetica" w:cs="Times New Roman"/>
          <w:b/>
          <w:bCs/>
          <w:i/>
          <w:iCs/>
          <w:color w:val="000000"/>
          <w:sz w:val="24"/>
          <w:szCs w:val="24"/>
          <w:lang w:eastAsia="ru-RU"/>
        </w:rPr>
        <w:t>20 – 30 </w:t>
      </w:r>
      <w:r w:rsidRPr="0030313D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ru-RU"/>
        </w:rPr>
        <w:t>лет, - отметил эксперт.</w:t>
      </w:r>
      <w:proofErr w:type="gramEnd"/>
      <w:r w:rsidRPr="0030313D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ru-RU"/>
        </w:rPr>
        <w:t xml:space="preserve"> - Климатические катастрофы (засуха, лесные пожары и обмеление рек) станут обычным явлением на территории Казахстана. Ожидается, что сильные засухи в Казахстане будут происходить чаще, способствуя деградации земель, опустыниванию, что приведет к возникновению пыльных бурь по всей территории страны. Уже сейчас около </w:t>
      </w:r>
      <w:r w:rsidRPr="0030313D">
        <w:rPr>
          <w:rFonts w:ascii="Helvetica" w:eastAsia="Times New Roman" w:hAnsi="Helvetica" w:cs="Times New Roman"/>
          <w:b/>
          <w:bCs/>
          <w:i/>
          <w:iCs/>
          <w:color w:val="000000"/>
          <w:sz w:val="24"/>
          <w:szCs w:val="24"/>
          <w:lang w:eastAsia="ru-RU"/>
        </w:rPr>
        <w:t>70</w:t>
      </w:r>
      <w:r w:rsidRPr="0030313D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ru-RU"/>
        </w:rPr>
        <w:t>% земель Казахстана подвержены риску засухи, почти </w:t>
      </w:r>
      <w:r w:rsidRPr="0030313D">
        <w:rPr>
          <w:rFonts w:ascii="Helvetica" w:eastAsia="Times New Roman" w:hAnsi="Helvetica" w:cs="Times New Roman"/>
          <w:b/>
          <w:bCs/>
          <w:i/>
          <w:iCs/>
          <w:color w:val="000000"/>
          <w:sz w:val="24"/>
          <w:szCs w:val="24"/>
          <w:lang w:eastAsia="ru-RU"/>
        </w:rPr>
        <w:t>четверть </w:t>
      </w:r>
      <w:r w:rsidRPr="0030313D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ru-RU"/>
        </w:rPr>
        <w:t xml:space="preserve">населения страны проживает на деградированных землях. По </w:t>
      </w:r>
      <w:r w:rsidRPr="0030313D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ru-RU"/>
        </w:rPr>
        <w:lastRenderedPageBreak/>
        <w:t>прогнозам, к 2030 году в стране пропускная способность пастбищ снизится на </w:t>
      </w:r>
      <w:r w:rsidRPr="0030313D">
        <w:rPr>
          <w:rFonts w:ascii="Helvetica" w:eastAsia="Times New Roman" w:hAnsi="Helvetica" w:cs="Times New Roman"/>
          <w:b/>
          <w:bCs/>
          <w:i/>
          <w:iCs/>
          <w:color w:val="000000"/>
          <w:sz w:val="24"/>
          <w:szCs w:val="24"/>
          <w:lang w:eastAsia="ru-RU"/>
        </w:rPr>
        <w:t>10%.</w:t>
      </w:r>
    </w:p>
    <w:p w:rsidR="0030313D" w:rsidRPr="0030313D" w:rsidRDefault="0030313D" w:rsidP="0030313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222222"/>
          <w:sz w:val="23"/>
          <w:szCs w:val="23"/>
          <w:lang w:eastAsia="ru-RU"/>
        </w:rPr>
      </w:pPr>
      <w:r w:rsidRPr="0030313D">
        <w:rPr>
          <w:rFonts w:ascii="Helvetica" w:eastAsia="Times New Roman" w:hAnsi="Helvetica" w:cs="Times New Roman"/>
          <w:color w:val="222222"/>
          <w:sz w:val="23"/>
          <w:szCs w:val="23"/>
          <w:lang w:eastAsia="ru-RU"/>
        </w:rPr>
        <w:t xml:space="preserve">Для Казахстана, с его национальными традициями животноводства, вопрос низкой продуктивности пастбищ - это риск </w:t>
      </w:r>
      <w:proofErr w:type="spellStart"/>
      <w:r w:rsidRPr="0030313D">
        <w:rPr>
          <w:rFonts w:ascii="Helvetica" w:eastAsia="Times New Roman" w:hAnsi="Helvetica" w:cs="Times New Roman"/>
          <w:color w:val="222222"/>
          <w:sz w:val="23"/>
          <w:szCs w:val="23"/>
          <w:lang w:eastAsia="ru-RU"/>
        </w:rPr>
        <w:t>возниконвения</w:t>
      </w:r>
      <w:proofErr w:type="spellEnd"/>
      <w:r w:rsidRPr="0030313D">
        <w:rPr>
          <w:rFonts w:ascii="Helvetica" w:eastAsia="Times New Roman" w:hAnsi="Helvetica" w:cs="Times New Roman"/>
          <w:color w:val="222222"/>
          <w:sz w:val="23"/>
          <w:szCs w:val="23"/>
          <w:lang w:eastAsia="ru-RU"/>
        </w:rPr>
        <w:t xml:space="preserve"> еще и социальных проблем. Портал </w:t>
      </w:r>
      <w:hyperlink r:id="rId9" w:history="1">
        <w:r w:rsidRPr="0030313D">
          <w:rPr>
            <w:rFonts w:ascii="Helvetica" w:eastAsia="Times New Roman" w:hAnsi="Helvetica" w:cs="Times New Roman"/>
            <w:color w:val="0000FF"/>
            <w:sz w:val="23"/>
            <w:szCs w:val="23"/>
            <w:u w:val="single"/>
            <w:lang w:eastAsia="ru-RU"/>
          </w:rPr>
          <w:t>ElDala.kz </w:t>
        </w:r>
      </w:hyperlink>
      <w:r w:rsidRPr="0030313D">
        <w:rPr>
          <w:rFonts w:ascii="Helvetica" w:eastAsia="Times New Roman" w:hAnsi="Helvetica" w:cs="Times New Roman"/>
          <w:color w:val="222222"/>
          <w:sz w:val="23"/>
          <w:szCs w:val="23"/>
          <w:lang w:eastAsia="ru-RU"/>
        </w:rPr>
        <w:t xml:space="preserve">в настоящий момент проводит </w:t>
      </w:r>
      <w:proofErr w:type="spellStart"/>
      <w:r w:rsidRPr="0030313D">
        <w:rPr>
          <w:rFonts w:ascii="Helvetica" w:eastAsia="Times New Roman" w:hAnsi="Helvetica" w:cs="Times New Roman"/>
          <w:color w:val="222222"/>
          <w:sz w:val="23"/>
          <w:szCs w:val="23"/>
          <w:lang w:eastAsia="ru-RU"/>
        </w:rPr>
        <w:t>АгроКараван</w:t>
      </w:r>
      <w:proofErr w:type="spellEnd"/>
      <w:r w:rsidRPr="0030313D">
        <w:rPr>
          <w:rFonts w:ascii="Helvetica" w:eastAsia="Times New Roman" w:hAnsi="Helvetica" w:cs="Times New Roman"/>
          <w:color w:val="222222"/>
          <w:sz w:val="23"/>
          <w:szCs w:val="23"/>
          <w:lang w:eastAsia="ru-RU"/>
        </w:rPr>
        <w:t xml:space="preserve"> мясо 2023, совместно с Республиканской палатой казахской белоголовой породы посещая животноводческие фермы в разных регионах страны - от ЗКО до ВКО. И везде </w:t>
      </w:r>
      <w:proofErr w:type="gramStart"/>
      <w:r w:rsidRPr="0030313D">
        <w:rPr>
          <w:rFonts w:ascii="Helvetica" w:eastAsia="Times New Roman" w:hAnsi="Helvetica" w:cs="Times New Roman"/>
          <w:color w:val="222222"/>
          <w:sz w:val="23"/>
          <w:szCs w:val="23"/>
          <w:lang w:eastAsia="ru-RU"/>
        </w:rPr>
        <w:t>фермеры</w:t>
      </w:r>
      <w:proofErr w:type="gramEnd"/>
      <w:r w:rsidRPr="0030313D">
        <w:rPr>
          <w:rFonts w:ascii="Helvetica" w:eastAsia="Times New Roman" w:hAnsi="Helvetica" w:cs="Times New Roman"/>
          <w:color w:val="222222"/>
          <w:sz w:val="23"/>
          <w:szCs w:val="23"/>
          <w:lang w:eastAsia="ru-RU"/>
        </w:rPr>
        <w:t xml:space="preserve"> говоря о сложностях с заготовкой кормов на зимнее содержание скота, а также о выгорании пастбищ в летний период.</w:t>
      </w:r>
    </w:p>
    <w:p w:rsidR="0030313D" w:rsidRPr="0030313D" w:rsidRDefault="0030313D" w:rsidP="0030313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222222"/>
          <w:sz w:val="23"/>
          <w:szCs w:val="23"/>
          <w:lang w:eastAsia="ru-RU"/>
        </w:rPr>
      </w:pPr>
      <w:r w:rsidRPr="0030313D">
        <w:rPr>
          <w:rFonts w:ascii="Helvetica" w:eastAsia="Times New Roman" w:hAnsi="Helvetica" w:cs="Times New Roman"/>
          <w:color w:val="222222"/>
          <w:sz w:val="23"/>
          <w:szCs w:val="23"/>
          <w:lang w:eastAsia="ru-RU"/>
        </w:rPr>
        <w:t xml:space="preserve">В регионах, подверженных засухам, фермеров спасает казахская белоголовая порода скота. Ставший национальным брендом </w:t>
      </w:r>
      <w:proofErr w:type="spellStart"/>
      <w:r w:rsidRPr="0030313D">
        <w:rPr>
          <w:rFonts w:ascii="Helvetica" w:eastAsia="Times New Roman" w:hAnsi="Helvetica" w:cs="Times New Roman"/>
          <w:color w:val="222222"/>
          <w:sz w:val="23"/>
          <w:szCs w:val="23"/>
          <w:lang w:eastAsia="ru-RU"/>
        </w:rPr>
        <w:t>qazaq</w:t>
      </w:r>
      <w:proofErr w:type="spellEnd"/>
      <w:r w:rsidRPr="0030313D">
        <w:rPr>
          <w:rFonts w:ascii="Helvetica" w:eastAsia="Times New Roman" w:hAnsi="Helvetic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30313D">
        <w:rPr>
          <w:rFonts w:ascii="Helvetica" w:eastAsia="Times New Roman" w:hAnsi="Helvetica" w:cs="Times New Roman"/>
          <w:color w:val="222222"/>
          <w:sz w:val="23"/>
          <w:szCs w:val="23"/>
          <w:lang w:eastAsia="ru-RU"/>
        </w:rPr>
        <w:t>aqbas</w:t>
      </w:r>
      <w:proofErr w:type="spellEnd"/>
      <w:r w:rsidRPr="0030313D">
        <w:rPr>
          <w:rFonts w:ascii="Helvetica" w:eastAsia="Times New Roman" w:hAnsi="Helvetica" w:cs="Times New Roman"/>
          <w:color w:val="222222"/>
          <w:sz w:val="23"/>
          <w:szCs w:val="23"/>
          <w:lang w:eastAsia="ru-RU"/>
        </w:rPr>
        <w:t xml:space="preserve"> селекционеры вывели таким образом, что от местного казахского и калмыцкого скота ему передалась способность не просто выживать, но активно набирать вес даже на скудных пастбищах. Кроме того, </w:t>
      </w:r>
      <w:proofErr w:type="spellStart"/>
      <w:r w:rsidRPr="0030313D">
        <w:rPr>
          <w:rFonts w:ascii="Helvetica" w:eastAsia="Times New Roman" w:hAnsi="Helvetica" w:cs="Times New Roman"/>
          <w:color w:val="222222"/>
          <w:sz w:val="23"/>
          <w:szCs w:val="23"/>
          <w:lang w:eastAsia="ru-RU"/>
        </w:rPr>
        <w:t>акбас</w:t>
      </w:r>
      <w:proofErr w:type="spellEnd"/>
      <w:r w:rsidRPr="0030313D">
        <w:rPr>
          <w:rFonts w:ascii="Helvetica" w:eastAsia="Times New Roman" w:hAnsi="Helvetica" w:cs="Times New Roman"/>
          <w:color w:val="222222"/>
          <w:sz w:val="23"/>
          <w:szCs w:val="23"/>
          <w:lang w:eastAsia="ru-RU"/>
        </w:rPr>
        <w:t xml:space="preserve"> способен </w:t>
      </w:r>
      <w:proofErr w:type="spellStart"/>
      <w:r w:rsidRPr="0030313D">
        <w:rPr>
          <w:rFonts w:ascii="Helvetica" w:eastAsia="Times New Roman" w:hAnsi="Helvetica" w:cs="Times New Roman"/>
          <w:color w:val="222222"/>
          <w:sz w:val="23"/>
          <w:szCs w:val="23"/>
          <w:lang w:eastAsia="ru-RU"/>
        </w:rPr>
        <w:t>тебеневать</w:t>
      </w:r>
      <w:proofErr w:type="spellEnd"/>
      <w:r w:rsidRPr="0030313D">
        <w:rPr>
          <w:rFonts w:ascii="Helvetica" w:eastAsia="Times New Roman" w:hAnsi="Helvetica" w:cs="Times New Roman"/>
          <w:color w:val="222222"/>
          <w:sz w:val="23"/>
          <w:szCs w:val="23"/>
          <w:lang w:eastAsia="ru-RU"/>
        </w:rPr>
        <w:t>, добывая корм из-под неглубокого снега. Благодаря этому в отдельные сезоны фермеры содержать скот казахской белоголовой породы на выпасах в течение декабря, а от и до первых чисел января. Это позволяет сокращать период стойлового содержания и снижает потребность в кормах.</w:t>
      </w:r>
    </w:p>
    <w:p w:rsidR="0030313D" w:rsidRPr="0030313D" w:rsidRDefault="0030313D" w:rsidP="0030313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222222"/>
          <w:sz w:val="23"/>
          <w:szCs w:val="23"/>
          <w:lang w:eastAsia="ru-RU"/>
        </w:rPr>
      </w:pPr>
      <w:r w:rsidRPr="0030313D">
        <w:rPr>
          <w:rFonts w:ascii="Helvetica" w:eastAsia="Times New Roman" w:hAnsi="Helvetica" w:cs="Times New Roman"/>
          <w:color w:val="222222"/>
          <w:sz w:val="23"/>
          <w:szCs w:val="23"/>
          <w:lang w:eastAsia="ru-RU"/>
        </w:rPr>
        <w:t xml:space="preserve">Поэтому, одна из главных </w:t>
      </w:r>
      <w:proofErr w:type="spellStart"/>
      <w:r w:rsidRPr="0030313D">
        <w:rPr>
          <w:rFonts w:ascii="Helvetica" w:eastAsia="Times New Roman" w:hAnsi="Helvetica" w:cs="Times New Roman"/>
          <w:color w:val="222222"/>
          <w:sz w:val="23"/>
          <w:szCs w:val="23"/>
          <w:lang w:eastAsia="ru-RU"/>
        </w:rPr>
        <w:t>задачь</w:t>
      </w:r>
      <w:proofErr w:type="spellEnd"/>
      <w:r w:rsidRPr="0030313D">
        <w:rPr>
          <w:rFonts w:ascii="Helvetica" w:eastAsia="Times New Roman" w:hAnsi="Helvetica" w:cs="Times New Roman"/>
          <w:color w:val="222222"/>
          <w:sz w:val="23"/>
          <w:szCs w:val="23"/>
          <w:lang w:eastAsia="ru-RU"/>
        </w:rPr>
        <w:t xml:space="preserve"> Республиканской палаты казахской белоголовой породы сегодня - сохранение в генофонде </w:t>
      </w:r>
      <w:proofErr w:type="spellStart"/>
      <w:r w:rsidRPr="0030313D">
        <w:rPr>
          <w:rFonts w:ascii="Helvetica" w:eastAsia="Times New Roman" w:hAnsi="Helvetica" w:cs="Times New Roman"/>
          <w:color w:val="222222"/>
          <w:sz w:val="23"/>
          <w:szCs w:val="23"/>
          <w:lang w:eastAsia="ru-RU"/>
        </w:rPr>
        <w:t>qazaq</w:t>
      </w:r>
      <w:proofErr w:type="spellEnd"/>
      <w:r w:rsidRPr="0030313D">
        <w:rPr>
          <w:rFonts w:ascii="Helvetica" w:eastAsia="Times New Roman" w:hAnsi="Helvetic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30313D">
        <w:rPr>
          <w:rFonts w:ascii="Helvetica" w:eastAsia="Times New Roman" w:hAnsi="Helvetica" w:cs="Times New Roman"/>
          <w:color w:val="222222"/>
          <w:sz w:val="23"/>
          <w:szCs w:val="23"/>
          <w:lang w:eastAsia="ru-RU"/>
        </w:rPr>
        <w:t>aqbas</w:t>
      </w:r>
      <w:proofErr w:type="spellEnd"/>
      <w:r w:rsidRPr="0030313D">
        <w:rPr>
          <w:rFonts w:ascii="Helvetica" w:eastAsia="Times New Roman" w:hAnsi="Helvetica" w:cs="Times New Roman"/>
          <w:color w:val="222222"/>
          <w:sz w:val="23"/>
          <w:szCs w:val="23"/>
          <w:lang w:eastAsia="ru-RU"/>
        </w:rPr>
        <w:t xml:space="preserve"> той 30-процентной доли генов казахского скота, которая и отвечает за эти уникальные качества.</w:t>
      </w:r>
    </w:p>
    <w:p w:rsidR="0030313D" w:rsidRPr="0030313D" w:rsidRDefault="0030313D" w:rsidP="0030313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222222"/>
          <w:sz w:val="23"/>
          <w:szCs w:val="23"/>
          <w:lang w:eastAsia="ru-RU"/>
        </w:rPr>
      </w:pPr>
      <w:r w:rsidRPr="0030313D">
        <w:rPr>
          <w:rFonts w:ascii="Helvetica" w:eastAsia="Times New Roman" w:hAnsi="Helvetica" w:cs="Times New Roman"/>
          <w:color w:val="222222"/>
          <w:sz w:val="23"/>
          <w:szCs w:val="23"/>
          <w:lang w:eastAsia="ru-RU"/>
        </w:rPr>
        <w:t>Подробно об этом читайте на нашем интервью с </w:t>
      </w:r>
      <w:proofErr w:type="spellStart"/>
      <w:r w:rsidRPr="0030313D">
        <w:rPr>
          <w:rFonts w:ascii="Helvetica" w:eastAsia="Times New Roman" w:hAnsi="Helvetica" w:cs="Times New Roman"/>
          <w:color w:val="222222"/>
          <w:sz w:val="23"/>
          <w:szCs w:val="23"/>
          <w:lang w:eastAsia="ru-RU"/>
        </w:rPr>
        <w:fldChar w:fldCharType="begin"/>
      </w:r>
      <w:r w:rsidRPr="0030313D">
        <w:rPr>
          <w:rFonts w:ascii="Helvetica" w:eastAsia="Times New Roman" w:hAnsi="Helvetica" w:cs="Times New Roman"/>
          <w:color w:val="222222"/>
          <w:sz w:val="23"/>
          <w:szCs w:val="23"/>
          <w:lang w:eastAsia="ru-RU"/>
        </w:rPr>
        <w:instrText xml:space="preserve"> HYPERLINK "https://eldala.kz/dannye/dosye/1420-utelbaev-bahtiyar-bakytzhanovich" </w:instrText>
      </w:r>
      <w:r w:rsidRPr="0030313D">
        <w:rPr>
          <w:rFonts w:ascii="Helvetica" w:eastAsia="Times New Roman" w:hAnsi="Helvetica" w:cs="Times New Roman"/>
          <w:color w:val="222222"/>
          <w:sz w:val="23"/>
          <w:szCs w:val="23"/>
          <w:lang w:eastAsia="ru-RU"/>
        </w:rPr>
        <w:fldChar w:fldCharType="separate"/>
      </w:r>
      <w:r w:rsidRPr="0030313D">
        <w:rPr>
          <w:rFonts w:ascii="Helvetica" w:eastAsia="Times New Roman" w:hAnsi="Helvetica" w:cs="Times New Roman"/>
          <w:b/>
          <w:bCs/>
          <w:color w:val="0000FF"/>
          <w:sz w:val="23"/>
          <w:szCs w:val="23"/>
          <w:u w:val="single"/>
          <w:lang w:eastAsia="ru-RU"/>
        </w:rPr>
        <w:t>Бахтияром</w:t>
      </w:r>
      <w:proofErr w:type="spellEnd"/>
      <w:r w:rsidRPr="0030313D">
        <w:rPr>
          <w:rFonts w:ascii="Helvetica" w:eastAsia="Times New Roman" w:hAnsi="Helvetica" w:cs="Times New Roman"/>
          <w:b/>
          <w:bCs/>
          <w:color w:val="0000FF"/>
          <w:sz w:val="23"/>
          <w:szCs w:val="23"/>
          <w:u w:val="single"/>
          <w:lang w:eastAsia="ru-RU"/>
        </w:rPr>
        <w:t xml:space="preserve"> </w:t>
      </w:r>
      <w:proofErr w:type="spellStart"/>
      <w:r w:rsidRPr="0030313D">
        <w:rPr>
          <w:rFonts w:ascii="Helvetica" w:eastAsia="Times New Roman" w:hAnsi="Helvetica" w:cs="Times New Roman"/>
          <w:b/>
          <w:bCs/>
          <w:color w:val="0000FF"/>
          <w:sz w:val="23"/>
          <w:szCs w:val="23"/>
          <w:u w:val="single"/>
          <w:lang w:eastAsia="ru-RU"/>
        </w:rPr>
        <w:t>Утельбаевым</w:t>
      </w:r>
      <w:proofErr w:type="spellEnd"/>
      <w:r w:rsidRPr="0030313D">
        <w:rPr>
          <w:rFonts w:ascii="Helvetica" w:eastAsia="Times New Roman" w:hAnsi="Helvetica" w:cs="Times New Roman"/>
          <w:color w:val="222222"/>
          <w:sz w:val="23"/>
          <w:szCs w:val="23"/>
          <w:lang w:eastAsia="ru-RU"/>
        </w:rPr>
        <w:fldChar w:fldCharType="end"/>
      </w:r>
      <w:r w:rsidRPr="0030313D">
        <w:rPr>
          <w:rFonts w:ascii="Helvetica" w:eastAsia="Times New Roman" w:hAnsi="Helvetica" w:cs="Times New Roman"/>
          <w:color w:val="222222"/>
          <w:sz w:val="23"/>
          <w:szCs w:val="23"/>
          <w:lang w:eastAsia="ru-RU"/>
        </w:rPr>
        <w:t>, директором палаты:</w:t>
      </w:r>
    </w:p>
    <w:p w:rsidR="0030313D" w:rsidRPr="0030313D" w:rsidRDefault="0030313D" w:rsidP="0030313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222222"/>
          <w:sz w:val="23"/>
          <w:szCs w:val="23"/>
          <w:lang w:eastAsia="ru-RU"/>
        </w:rPr>
      </w:pPr>
      <w:hyperlink r:id="rId10" w:history="1">
        <w:r w:rsidRPr="0030313D">
          <w:rPr>
            <w:rFonts w:ascii="Helvetica" w:eastAsia="Times New Roman" w:hAnsi="Helvetica" w:cs="Times New Roman"/>
            <w:i/>
            <w:iCs/>
            <w:color w:val="0000FF"/>
            <w:sz w:val="23"/>
            <w:szCs w:val="23"/>
            <w:u w:val="single"/>
            <w:lang w:eastAsia="ru-RU"/>
          </w:rPr>
          <w:t xml:space="preserve">Как выращивают быков-чемпионов </w:t>
        </w:r>
        <w:proofErr w:type="spellStart"/>
        <w:r w:rsidRPr="0030313D">
          <w:rPr>
            <w:rFonts w:ascii="Helvetica" w:eastAsia="Times New Roman" w:hAnsi="Helvetica" w:cs="Times New Roman"/>
            <w:i/>
            <w:iCs/>
            <w:color w:val="0000FF"/>
            <w:sz w:val="23"/>
            <w:szCs w:val="23"/>
            <w:u w:val="single"/>
            <w:lang w:eastAsia="ru-RU"/>
          </w:rPr>
          <w:t>qazaq</w:t>
        </w:r>
        <w:proofErr w:type="spellEnd"/>
        <w:r w:rsidRPr="0030313D">
          <w:rPr>
            <w:rFonts w:ascii="Helvetica" w:eastAsia="Times New Roman" w:hAnsi="Helvetica" w:cs="Times New Roman"/>
            <w:i/>
            <w:iCs/>
            <w:color w:val="0000FF"/>
            <w:sz w:val="23"/>
            <w:szCs w:val="23"/>
            <w:u w:val="single"/>
            <w:lang w:eastAsia="ru-RU"/>
          </w:rPr>
          <w:t xml:space="preserve"> </w:t>
        </w:r>
        <w:proofErr w:type="spellStart"/>
        <w:r w:rsidRPr="0030313D">
          <w:rPr>
            <w:rFonts w:ascii="Helvetica" w:eastAsia="Times New Roman" w:hAnsi="Helvetica" w:cs="Times New Roman"/>
            <w:i/>
            <w:iCs/>
            <w:color w:val="0000FF"/>
            <w:sz w:val="23"/>
            <w:szCs w:val="23"/>
            <w:u w:val="single"/>
            <w:lang w:eastAsia="ru-RU"/>
          </w:rPr>
          <w:t>aqbas</w:t>
        </w:r>
        <w:proofErr w:type="spellEnd"/>
      </w:hyperlink>
    </w:p>
    <w:p w:rsidR="0030313D" w:rsidRPr="0030313D" w:rsidRDefault="0030313D" w:rsidP="0030313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222222"/>
          <w:sz w:val="23"/>
          <w:szCs w:val="23"/>
          <w:lang w:eastAsia="ru-RU"/>
        </w:rPr>
      </w:pPr>
      <w:r w:rsidRPr="0030313D">
        <w:rPr>
          <w:rFonts w:ascii="Helvetica" w:eastAsia="Times New Roman" w:hAnsi="Helvetica" w:cs="Times New Roman"/>
          <w:color w:val="222222"/>
          <w:sz w:val="23"/>
          <w:szCs w:val="23"/>
          <w:lang w:eastAsia="ru-RU"/>
        </w:rPr>
        <w:t>Но конечно, только лишь рассчитывать на казахскую белоголовую породу, ничего не делая для адаптации к изменению климата, правительство Казахстан не может.</w:t>
      </w:r>
    </w:p>
    <w:p w:rsidR="0030313D" w:rsidRPr="0030313D" w:rsidRDefault="0030313D" w:rsidP="0030313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222222"/>
          <w:sz w:val="23"/>
          <w:szCs w:val="23"/>
          <w:lang w:eastAsia="ru-RU"/>
        </w:rPr>
      </w:pPr>
      <w:r w:rsidRPr="0030313D">
        <w:rPr>
          <w:rFonts w:ascii="Helvetica" w:eastAsia="Times New Roman" w:hAnsi="Helvetica" w:cs="Times New Roman"/>
          <w:color w:val="222222"/>
          <w:sz w:val="23"/>
          <w:szCs w:val="23"/>
          <w:lang w:eastAsia="ru-RU"/>
        </w:rPr>
        <w:t>Животноводы говорят о том, что им также необходимо участие в программе по поддержке орошения. Это позволит им не только выращивать кормовые культуры на поливе, но также и орошать пастбища.</w:t>
      </w:r>
    </w:p>
    <w:p w:rsidR="0030313D" w:rsidRPr="0030313D" w:rsidRDefault="0030313D" w:rsidP="0030313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222222"/>
          <w:sz w:val="23"/>
          <w:szCs w:val="23"/>
          <w:lang w:eastAsia="ru-RU"/>
        </w:rPr>
      </w:pPr>
      <w:r w:rsidRPr="0030313D">
        <w:rPr>
          <w:rFonts w:ascii="Helvetica" w:eastAsia="Times New Roman" w:hAnsi="Helvetica" w:cs="Times New Roman"/>
          <w:color w:val="222222"/>
          <w:sz w:val="23"/>
          <w:szCs w:val="23"/>
          <w:lang w:eastAsia="ru-RU"/>
        </w:rPr>
        <w:t xml:space="preserve">К тому же, не стоит забывать и о такой острой проблеме, как </w:t>
      </w:r>
      <w:proofErr w:type="spellStart"/>
      <w:r w:rsidRPr="0030313D">
        <w:rPr>
          <w:rFonts w:ascii="Helvetica" w:eastAsia="Times New Roman" w:hAnsi="Helvetica" w:cs="Times New Roman"/>
          <w:color w:val="222222"/>
          <w:sz w:val="23"/>
          <w:szCs w:val="23"/>
          <w:lang w:eastAsia="ru-RU"/>
        </w:rPr>
        <w:t>отстуствие</w:t>
      </w:r>
      <w:proofErr w:type="spellEnd"/>
      <w:r w:rsidRPr="0030313D">
        <w:rPr>
          <w:rFonts w:ascii="Helvetica" w:eastAsia="Times New Roman" w:hAnsi="Helvetica" w:cs="Times New Roman"/>
          <w:color w:val="222222"/>
          <w:sz w:val="23"/>
          <w:szCs w:val="23"/>
          <w:lang w:eastAsia="ru-RU"/>
        </w:rPr>
        <w:t xml:space="preserve"> водопоев на пастбищах. Тут тоже требуется активное участие государства. К этому же призывает и </w:t>
      </w:r>
      <w:proofErr w:type="spellStart"/>
      <w:r w:rsidRPr="0030313D">
        <w:rPr>
          <w:rFonts w:ascii="Helvetica" w:eastAsia="Times New Roman" w:hAnsi="Helvetica" w:cs="Times New Roman"/>
          <w:color w:val="222222"/>
          <w:sz w:val="23"/>
          <w:szCs w:val="23"/>
          <w:lang w:eastAsia="ru-RU"/>
        </w:rPr>
        <w:t>Толеутай</w:t>
      </w:r>
      <w:proofErr w:type="spellEnd"/>
      <w:r w:rsidRPr="0030313D">
        <w:rPr>
          <w:rFonts w:ascii="Helvetica" w:eastAsia="Times New Roman" w:hAnsi="Helvetic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30313D">
        <w:rPr>
          <w:rFonts w:ascii="Helvetica" w:eastAsia="Times New Roman" w:hAnsi="Helvetica" w:cs="Times New Roman"/>
          <w:color w:val="222222"/>
          <w:sz w:val="23"/>
          <w:szCs w:val="23"/>
          <w:lang w:eastAsia="ru-RU"/>
        </w:rPr>
        <w:t>Рахимбеков</w:t>
      </w:r>
      <w:proofErr w:type="spellEnd"/>
      <w:r w:rsidRPr="0030313D">
        <w:rPr>
          <w:rFonts w:ascii="Helvetica" w:eastAsia="Times New Roman" w:hAnsi="Helvetica" w:cs="Times New Roman"/>
          <w:color w:val="222222"/>
          <w:sz w:val="23"/>
          <w:szCs w:val="23"/>
          <w:lang w:eastAsia="ru-RU"/>
        </w:rPr>
        <w:t>, приводя цифры из недавней истории.</w:t>
      </w:r>
    </w:p>
    <w:p w:rsidR="0030313D" w:rsidRPr="0030313D" w:rsidRDefault="0030313D" w:rsidP="0030313D">
      <w:pPr>
        <w:shd w:val="clear" w:color="auto" w:fill="FFFFFF"/>
        <w:spacing w:line="300" w:lineRule="atLeast"/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ru-RU"/>
        </w:rPr>
      </w:pPr>
      <w:r w:rsidRPr="0030313D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ru-RU"/>
        </w:rPr>
        <w:t>- В 1985 году из общей площади пастбищ в Казахстане почти </w:t>
      </w:r>
      <w:r w:rsidRPr="0030313D">
        <w:rPr>
          <w:rFonts w:ascii="Helvetica" w:eastAsia="Times New Roman" w:hAnsi="Helvetica" w:cs="Times New Roman"/>
          <w:b/>
          <w:bCs/>
          <w:i/>
          <w:iCs/>
          <w:color w:val="000000"/>
          <w:sz w:val="24"/>
          <w:szCs w:val="24"/>
          <w:lang w:eastAsia="ru-RU"/>
        </w:rPr>
        <w:t>180 млн. </w:t>
      </w:r>
      <w:r w:rsidRPr="0030313D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ru-RU"/>
        </w:rPr>
        <w:t>га</w:t>
      </w:r>
      <w:r w:rsidRPr="0030313D">
        <w:rPr>
          <w:rFonts w:ascii="Helvetica" w:eastAsia="Times New Roman" w:hAnsi="Helvetica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30313D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ru-RU"/>
        </w:rPr>
        <w:t>обводненными были </w:t>
      </w:r>
      <w:r w:rsidRPr="0030313D">
        <w:rPr>
          <w:rFonts w:ascii="Helvetica" w:eastAsia="Times New Roman" w:hAnsi="Helvetica" w:cs="Times New Roman"/>
          <w:b/>
          <w:bCs/>
          <w:i/>
          <w:iCs/>
          <w:color w:val="000000"/>
          <w:sz w:val="24"/>
          <w:szCs w:val="24"/>
          <w:lang w:eastAsia="ru-RU"/>
        </w:rPr>
        <w:t>96 млн. </w:t>
      </w:r>
      <w:r w:rsidRPr="0030313D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ru-RU"/>
        </w:rPr>
        <w:t>га (</w:t>
      </w:r>
      <w:r w:rsidRPr="0030313D">
        <w:rPr>
          <w:rFonts w:ascii="Helvetica" w:eastAsia="Times New Roman" w:hAnsi="Helvetica" w:cs="Times New Roman"/>
          <w:b/>
          <w:bCs/>
          <w:i/>
          <w:iCs/>
          <w:color w:val="000000"/>
          <w:sz w:val="24"/>
          <w:szCs w:val="24"/>
          <w:lang w:eastAsia="ru-RU"/>
        </w:rPr>
        <w:t>54%),</w:t>
      </w:r>
      <w:r w:rsidRPr="0030313D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ru-RU"/>
        </w:rPr>
        <w:t> - отметил эксперт. - При этом</w:t>
      </w:r>
      <w:proofErr w:type="gramStart"/>
      <w:r w:rsidRPr="0030313D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ru-RU"/>
        </w:rPr>
        <w:t>,</w:t>
      </w:r>
      <w:proofErr w:type="gramEnd"/>
      <w:r w:rsidRPr="0030313D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ru-RU"/>
        </w:rPr>
        <w:t> </w:t>
      </w:r>
      <w:r w:rsidRPr="0030313D">
        <w:rPr>
          <w:rFonts w:ascii="Helvetica" w:eastAsia="Times New Roman" w:hAnsi="Helvetica" w:cs="Times New Roman"/>
          <w:b/>
          <w:bCs/>
          <w:i/>
          <w:iCs/>
          <w:color w:val="000000"/>
          <w:sz w:val="24"/>
          <w:szCs w:val="24"/>
          <w:lang w:eastAsia="ru-RU"/>
        </w:rPr>
        <w:t>65%</w:t>
      </w:r>
      <w:r w:rsidRPr="0030313D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ru-RU"/>
        </w:rPr>
        <w:t> от площади обводненных приходилась на долю искусственных сооружений, наиболее распространенными из которых являлись шахтные и трубчатые колодцы. Функционировали в общей сложности </w:t>
      </w:r>
      <w:r w:rsidRPr="0030313D">
        <w:rPr>
          <w:rFonts w:ascii="Helvetica" w:eastAsia="Times New Roman" w:hAnsi="Helvetica" w:cs="Times New Roman"/>
          <w:b/>
          <w:bCs/>
          <w:i/>
          <w:iCs/>
          <w:color w:val="000000"/>
          <w:sz w:val="24"/>
          <w:szCs w:val="24"/>
          <w:lang w:eastAsia="ru-RU"/>
        </w:rPr>
        <w:t>37 710</w:t>
      </w:r>
      <w:r w:rsidRPr="0030313D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ru-RU"/>
        </w:rPr>
        <w:t xml:space="preserve"> колодцев. Кроме того, </w:t>
      </w:r>
      <w:proofErr w:type="spellStart"/>
      <w:r w:rsidRPr="0030313D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ru-RU"/>
        </w:rPr>
        <w:t>сущестовало</w:t>
      </w:r>
      <w:proofErr w:type="spellEnd"/>
      <w:r w:rsidRPr="0030313D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ru-RU"/>
        </w:rPr>
        <w:t> </w:t>
      </w:r>
      <w:r w:rsidRPr="0030313D">
        <w:rPr>
          <w:rFonts w:ascii="Helvetica" w:eastAsia="Times New Roman" w:hAnsi="Helvetica" w:cs="Times New Roman"/>
          <w:b/>
          <w:bCs/>
          <w:i/>
          <w:iCs/>
          <w:color w:val="000000"/>
          <w:sz w:val="24"/>
          <w:szCs w:val="24"/>
          <w:lang w:eastAsia="ru-RU"/>
        </w:rPr>
        <w:t>4 143</w:t>
      </w:r>
      <w:r w:rsidRPr="0030313D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ru-RU"/>
        </w:rPr>
        <w:t> малых водохранилища </w:t>
      </w:r>
      <w:r w:rsidRPr="0030313D">
        <w:rPr>
          <w:rFonts w:ascii="Helvetica" w:eastAsia="Times New Roman" w:hAnsi="Helvetica" w:cs="Times New Roman"/>
          <w:b/>
          <w:bCs/>
          <w:i/>
          <w:iCs/>
          <w:color w:val="000000"/>
          <w:sz w:val="24"/>
          <w:szCs w:val="24"/>
          <w:lang w:eastAsia="ru-RU"/>
        </w:rPr>
        <w:t>12 152</w:t>
      </w:r>
      <w:r w:rsidRPr="0030313D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ru-RU"/>
        </w:rPr>
        <w:t> других источников обводнения (родники, каналы, реки, озера). К настоящему времени из-за отсутствия надлежащей эксплуатации, вышли из строя более </w:t>
      </w:r>
      <w:r w:rsidRPr="0030313D">
        <w:rPr>
          <w:rFonts w:ascii="Helvetica" w:eastAsia="Times New Roman" w:hAnsi="Helvetica" w:cs="Times New Roman"/>
          <w:b/>
          <w:bCs/>
          <w:i/>
          <w:iCs/>
          <w:color w:val="000000"/>
          <w:sz w:val="24"/>
          <w:szCs w:val="24"/>
          <w:lang w:eastAsia="ru-RU"/>
        </w:rPr>
        <w:t>70%</w:t>
      </w:r>
      <w:r w:rsidRPr="0030313D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ru-RU"/>
        </w:rPr>
        <w:t> обводнительных сооружений на пастбищах.</w:t>
      </w:r>
    </w:p>
    <w:p w:rsidR="0030313D" w:rsidRPr="0030313D" w:rsidRDefault="0030313D" w:rsidP="0030313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222222"/>
          <w:sz w:val="23"/>
          <w:szCs w:val="23"/>
          <w:lang w:eastAsia="ru-RU"/>
        </w:rPr>
      </w:pPr>
      <w:r w:rsidRPr="0030313D">
        <w:rPr>
          <w:rFonts w:ascii="Helvetica" w:eastAsia="Times New Roman" w:hAnsi="Helvetica" w:cs="Times New Roman"/>
          <w:color w:val="222222"/>
          <w:sz w:val="23"/>
          <w:szCs w:val="23"/>
          <w:lang w:eastAsia="ru-RU"/>
        </w:rPr>
        <w:t>Кое-какая работа правительством в этом отношении идет, но ее темпы недостаточны. Так, на конец 2022 года всего построено и модернизировано </w:t>
      </w:r>
      <w:r w:rsidRPr="0030313D">
        <w:rPr>
          <w:rFonts w:ascii="Helvetica" w:eastAsia="Times New Roman" w:hAnsi="Helvetica" w:cs="Times New Roman"/>
          <w:b/>
          <w:bCs/>
          <w:color w:val="222222"/>
          <w:sz w:val="23"/>
          <w:szCs w:val="23"/>
          <w:lang w:eastAsia="ru-RU"/>
        </w:rPr>
        <w:t>5 614</w:t>
      </w:r>
      <w:r w:rsidRPr="0030313D">
        <w:rPr>
          <w:rFonts w:ascii="Helvetica" w:eastAsia="Times New Roman" w:hAnsi="Helvetica" w:cs="Times New Roman"/>
          <w:color w:val="222222"/>
          <w:sz w:val="23"/>
          <w:szCs w:val="23"/>
          <w:lang w:eastAsia="ru-RU"/>
        </w:rPr>
        <w:t> колодцев и скважин на общую сумму </w:t>
      </w:r>
      <w:r w:rsidRPr="0030313D">
        <w:rPr>
          <w:rFonts w:ascii="Helvetica" w:eastAsia="Times New Roman" w:hAnsi="Helvetica" w:cs="Times New Roman"/>
          <w:b/>
          <w:bCs/>
          <w:color w:val="222222"/>
          <w:sz w:val="23"/>
          <w:szCs w:val="23"/>
          <w:lang w:eastAsia="ru-RU"/>
        </w:rPr>
        <w:t xml:space="preserve">33,5 </w:t>
      </w:r>
      <w:proofErr w:type="gramStart"/>
      <w:r w:rsidRPr="0030313D">
        <w:rPr>
          <w:rFonts w:ascii="Helvetica" w:eastAsia="Times New Roman" w:hAnsi="Helvetica" w:cs="Times New Roman"/>
          <w:b/>
          <w:bCs/>
          <w:color w:val="222222"/>
          <w:sz w:val="23"/>
          <w:szCs w:val="23"/>
          <w:lang w:eastAsia="ru-RU"/>
        </w:rPr>
        <w:t>млрд</w:t>
      </w:r>
      <w:proofErr w:type="gramEnd"/>
      <w:r w:rsidRPr="0030313D">
        <w:rPr>
          <w:rFonts w:ascii="Helvetica" w:eastAsia="Times New Roman" w:hAnsi="Helvetica" w:cs="Times New Roman"/>
          <w:b/>
          <w:bCs/>
          <w:color w:val="222222"/>
          <w:sz w:val="23"/>
          <w:szCs w:val="23"/>
          <w:lang w:eastAsia="ru-RU"/>
        </w:rPr>
        <w:t> </w:t>
      </w:r>
      <w:r w:rsidRPr="0030313D">
        <w:rPr>
          <w:rFonts w:ascii="Helvetica" w:eastAsia="Times New Roman" w:hAnsi="Helvetica" w:cs="Times New Roman"/>
          <w:color w:val="222222"/>
          <w:sz w:val="23"/>
          <w:szCs w:val="23"/>
          <w:lang w:eastAsia="ru-RU"/>
        </w:rPr>
        <w:t>тенге. Это позволит обводнить </w:t>
      </w:r>
      <w:r w:rsidRPr="0030313D">
        <w:rPr>
          <w:rFonts w:ascii="Helvetica" w:eastAsia="Times New Roman" w:hAnsi="Helvetica" w:cs="Times New Roman"/>
          <w:b/>
          <w:bCs/>
          <w:color w:val="222222"/>
          <w:sz w:val="23"/>
          <w:szCs w:val="23"/>
          <w:lang w:eastAsia="ru-RU"/>
        </w:rPr>
        <w:t xml:space="preserve">5,4 </w:t>
      </w:r>
      <w:proofErr w:type="gramStart"/>
      <w:r w:rsidRPr="0030313D">
        <w:rPr>
          <w:rFonts w:ascii="Helvetica" w:eastAsia="Times New Roman" w:hAnsi="Helvetica" w:cs="Times New Roman"/>
          <w:b/>
          <w:bCs/>
          <w:color w:val="222222"/>
          <w:sz w:val="23"/>
          <w:szCs w:val="23"/>
          <w:lang w:eastAsia="ru-RU"/>
        </w:rPr>
        <w:t>млн</w:t>
      </w:r>
      <w:proofErr w:type="gramEnd"/>
      <w:r w:rsidRPr="0030313D">
        <w:rPr>
          <w:rFonts w:ascii="Helvetica" w:eastAsia="Times New Roman" w:hAnsi="Helvetica" w:cs="Times New Roman"/>
          <w:b/>
          <w:bCs/>
          <w:color w:val="222222"/>
          <w:sz w:val="23"/>
          <w:szCs w:val="23"/>
          <w:lang w:eastAsia="ru-RU"/>
        </w:rPr>
        <w:t> </w:t>
      </w:r>
      <w:r w:rsidRPr="0030313D">
        <w:rPr>
          <w:rFonts w:ascii="Helvetica" w:eastAsia="Times New Roman" w:hAnsi="Helvetica" w:cs="Times New Roman"/>
          <w:color w:val="222222"/>
          <w:sz w:val="23"/>
          <w:szCs w:val="23"/>
          <w:lang w:eastAsia="ru-RU"/>
        </w:rPr>
        <w:t>га пастбищ. Это очень низкая цифра, поэтому работу в этом направлении нужно усилить.</w:t>
      </w:r>
    </w:p>
    <w:p w:rsidR="0030313D" w:rsidRPr="0030313D" w:rsidRDefault="0030313D" w:rsidP="0030313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222222"/>
          <w:sz w:val="23"/>
          <w:szCs w:val="23"/>
          <w:lang w:eastAsia="ru-RU"/>
        </w:rPr>
      </w:pPr>
      <w:r w:rsidRPr="0030313D">
        <w:rPr>
          <w:rFonts w:ascii="Helvetica" w:eastAsia="Times New Roman" w:hAnsi="Helvetica" w:cs="Times New Roman"/>
          <w:color w:val="222222"/>
          <w:sz w:val="23"/>
          <w:szCs w:val="23"/>
          <w:lang w:eastAsia="ru-RU"/>
        </w:rPr>
        <w:lastRenderedPageBreak/>
        <w:t xml:space="preserve">В числе прочих мер, направленных на развитие орошения в Казахстане, </w:t>
      </w:r>
      <w:proofErr w:type="spellStart"/>
      <w:r w:rsidRPr="0030313D">
        <w:rPr>
          <w:rFonts w:ascii="Helvetica" w:eastAsia="Times New Roman" w:hAnsi="Helvetica" w:cs="Times New Roman"/>
          <w:color w:val="222222"/>
          <w:sz w:val="23"/>
          <w:szCs w:val="23"/>
          <w:lang w:eastAsia="ru-RU"/>
        </w:rPr>
        <w:t>Толеутай</w:t>
      </w:r>
      <w:proofErr w:type="spellEnd"/>
      <w:r w:rsidRPr="0030313D">
        <w:rPr>
          <w:rFonts w:ascii="Helvetica" w:eastAsia="Times New Roman" w:hAnsi="Helvetic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30313D">
        <w:rPr>
          <w:rFonts w:ascii="Helvetica" w:eastAsia="Times New Roman" w:hAnsi="Helvetica" w:cs="Times New Roman"/>
          <w:color w:val="222222"/>
          <w:sz w:val="23"/>
          <w:szCs w:val="23"/>
          <w:lang w:eastAsia="ru-RU"/>
        </w:rPr>
        <w:t>Рахимбеков</w:t>
      </w:r>
      <w:proofErr w:type="spellEnd"/>
      <w:r w:rsidRPr="0030313D">
        <w:rPr>
          <w:rFonts w:ascii="Helvetica" w:eastAsia="Times New Roman" w:hAnsi="Helvetica" w:cs="Times New Roman"/>
          <w:color w:val="222222"/>
          <w:sz w:val="23"/>
          <w:szCs w:val="23"/>
          <w:lang w:eastAsia="ru-RU"/>
        </w:rPr>
        <w:t xml:space="preserve"> предлагает рассмотреть возможность прямого бюджетного финансирования строительства и обустройства колодцев и скважин, установки дождевальных машин и их инфраструктуры.</w:t>
      </w:r>
    </w:p>
    <w:p w:rsidR="0030313D" w:rsidRPr="0030313D" w:rsidRDefault="0030313D" w:rsidP="0030313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222222"/>
          <w:sz w:val="23"/>
          <w:szCs w:val="23"/>
          <w:lang w:eastAsia="ru-RU"/>
        </w:rPr>
      </w:pPr>
      <w:r w:rsidRPr="0030313D">
        <w:rPr>
          <w:rFonts w:ascii="Helvetica" w:eastAsia="Times New Roman" w:hAnsi="Helvetica" w:cs="Times New Roman"/>
          <w:color w:val="222222"/>
          <w:sz w:val="23"/>
          <w:szCs w:val="23"/>
          <w:lang w:eastAsia="ru-RU"/>
        </w:rPr>
        <w:t xml:space="preserve">Напомним, что команда ElDala.kz проводит </w:t>
      </w:r>
      <w:proofErr w:type="spellStart"/>
      <w:r w:rsidRPr="0030313D">
        <w:rPr>
          <w:rFonts w:ascii="Helvetica" w:eastAsia="Times New Roman" w:hAnsi="Helvetica" w:cs="Times New Roman"/>
          <w:color w:val="222222"/>
          <w:sz w:val="23"/>
          <w:szCs w:val="23"/>
          <w:lang w:eastAsia="ru-RU"/>
        </w:rPr>
        <w:t>АгроКараван</w:t>
      </w:r>
      <w:proofErr w:type="spellEnd"/>
      <w:r w:rsidRPr="0030313D">
        <w:rPr>
          <w:rFonts w:ascii="Helvetica" w:eastAsia="Times New Roman" w:hAnsi="Helvetica" w:cs="Times New Roman"/>
          <w:color w:val="222222"/>
          <w:sz w:val="23"/>
          <w:szCs w:val="23"/>
          <w:lang w:eastAsia="ru-RU"/>
        </w:rPr>
        <w:t xml:space="preserve"> мясо 2023 совместно с </w:t>
      </w:r>
      <w:proofErr w:type="gramStart"/>
      <w:r w:rsidRPr="0030313D">
        <w:rPr>
          <w:rFonts w:ascii="Helvetica" w:eastAsia="Times New Roman" w:hAnsi="Helvetica" w:cs="Times New Roman"/>
          <w:color w:val="222222"/>
          <w:sz w:val="23"/>
          <w:szCs w:val="23"/>
          <w:lang w:eastAsia="ru-RU"/>
        </w:rPr>
        <w:t>Р</w:t>
      </w:r>
      <w:proofErr w:type="gramEnd"/>
      <w:hyperlink r:id="rId11" w:history="1">
        <w:r w:rsidRPr="0030313D">
          <w:rPr>
            <w:rFonts w:ascii="Helvetica" w:eastAsia="Times New Roman" w:hAnsi="Helvetica" w:cs="Times New Roman"/>
            <w:color w:val="0000FF"/>
            <w:sz w:val="23"/>
            <w:szCs w:val="23"/>
            <w:u w:val="single"/>
            <w:lang w:eastAsia="ru-RU"/>
          </w:rPr>
          <w:t>еспубликанской палатой казахской белоголовой породы</w:t>
        </w:r>
      </w:hyperlink>
      <w:r w:rsidRPr="0030313D">
        <w:rPr>
          <w:rFonts w:ascii="Helvetica" w:eastAsia="Times New Roman" w:hAnsi="Helvetica" w:cs="Times New Roman"/>
          <w:color w:val="222222"/>
          <w:sz w:val="23"/>
          <w:szCs w:val="23"/>
          <w:lang w:eastAsia="ru-RU"/>
        </w:rPr>
        <w:t> и открытым аграрным рынком </w:t>
      </w:r>
      <w:hyperlink r:id="rId12" w:history="1">
        <w:r w:rsidRPr="0030313D">
          <w:rPr>
            <w:rFonts w:ascii="Helvetica" w:eastAsia="Times New Roman" w:hAnsi="Helvetica" w:cs="Times New Roman"/>
            <w:color w:val="0000FF"/>
            <w:sz w:val="23"/>
            <w:szCs w:val="23"/>
            <w:u w:val="single"/>
            <w:lang w:eastAsia="ru-RU"/>
          </w:rPr>
          <w:t>BaiBolsyn.kz.</w:t>
        </w:r>
      </w:hyperlink>
    </w:p>
    <w:p w:rsidR="0030313D" w:rsidRPr="0030313D" w:rsidRDefault="0030313D" w:rsidP="0030313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222222"/>
          <w:sz w:val="23"/>
          <w:szCs w:val="23"/>
          <w:lang w:eastAsia="ru-RU"/>
        </w:rPr>
      </w:pPr>
      <w:hyperlink r:id="rId13" w:history="1">
        <w:r w:rsidRPr="0030313D">
          <w:rPr>
            <w:rFonts w:ascii="Helvetica" w:eastAsia="Times New Roman" w:hAnsi="Helvetica" w:cs="Times New Roman"/>
            <w:color w:val="0000FF"/>
            <w:sz w:val="23"/>
            <w:szCs w:val="23"/>
            <w:u w:val="single"/>
            <w:lang w:eastAsia="ru-RU"/>
          </w:rPr>
          <w:t>Сергей Буянов</w:t>
        </w:r>
      </w:hyperlink>
    </w:p>
    <w:p w:rsidR="009E3345" w:rsidRDefault="009E3345"/>
    <w:sectPr w:rsidR="009E3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6F4"/>
    <w:rsid w:val="0030313D"/>
    <w:rsid w:val="006876F4"/>
    <w:rsid w:val="009E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3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31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3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31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963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1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76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14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7401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757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559808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single" w:sz="36" w:space="23" w:color="00AFCA"/>
            <w:bottom w:val="none" w:sz="0" w:space="0" w:color="auto"/>
            <w:right w:val="none" w:sz="0" w:space="0" w:color="auto"/>
          </w:divBdr>
          <w:divsChild>
            <w:div w:id="2251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111186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single" w:sz="36" w:space="23" w:color="00AFCA"/>
            <w:bottom w:val="none" w:sz="0" w:space="0" w:color="auto"/>
            <w:right w:val="none" w:sz="0" w:space="0" w:color="auto"/>
          </w:divBdr>
          <w:divsChild>
            <w:div w:id="9482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1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1903253247">
          <w:marLeft w:val="4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eldala.kz/tag/%D0%A1%D0%B5%D1%80%D0%B3%D0%B5%D0%B9%20%D0%91%D1%83%D1%8F%D0%BD%D0%BE%D0%B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dala.kz/uploads/all/f3/cf/52/f3cf52e371f42b57ade4d795510fde8a.jpg" TargetMode="External"/><Relationship Id="rId12" Type="http://schemas.openxmlformats.org/officeDocument/2006/relationships/hyperlink" Target="https://eldala.kz/dannye/kompanii/13736-baibolsy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eldala.kz/dannye/kompanii/620-respublikanskaya-palata-kazahskoj-belogolovoj-porody" TargetMode="External"/><Relationship Id="rId5" Type="http://schemas.openxmlformats.org/officeDocument/2006/relationships/hyperlink" Target="https://eldala.kz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ldala.kz/blogs/15803-kak-vyrashchivayut-bykov-chempionov-qazaq-aqba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dala.kz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849</Words>
  <Characters>4841</Characters>
  <Application>Microsoft Office Word</Application>
  <DocSecurity>0</DocSecurity>
  <Lines>40</Lines>
  <Paragraphs>11</Paragraphs>
  <ScaleCrop>false</ScaleCrop>
  <Company/>
  <LinksUpToDate>false</LinksUpToDate>
  <CharactersWithSpaces>5679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2023-09-25T17:42:00Z</dcterms:created>
  <dcterms:modified xsi:type="dcterms:W3CDTF">2023-09-25T17:45:00Z</dcterms:modified>
</cp:coreProperties>
</file>