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144673" w:rsidRPr="00144673" w:rsidRDefault="00144673" w:rsidP="00144673">
      <w:pPr>
        <w:spacing w:after="105" w:line="240" w:lineRule="auto"/>
        <w:ind w:left="-210" w:right="-210"/>
        <w:rPr>
          <w:rFonts w:ascii="Arial" w:eastAsia="Times New Roman" w:hAnsi="Arial" w:cs="Arial"/>
          <w:color w:val="FFFFFF"/>
          <w:sz w:val="17"/>
          <w:szCs w:val="17"/>
          <w:u w:val="single"/>
          <w:lang w:eastAsia="ru-KG"/>
        </w:rPr>
      </w:pPr>
      <w:r w:rsidRPr="00144673">
        <w:rPr>
          <w:rFonts w:ascii="Arial" w:eastAsia="Times New Roman" w:hAnsi="Arial" w:cs="Arial"/>
          <w:color w:val="000000"/>
          <w:sz w:val="21"/>
          <w:szCs w:val="21"/>
          <w:lang w:eastAsia="ru-KG"/>
        </w:rPr>
        <w:fldChar w:fldCharType="begin"/>
      </w:r>
      <w:r w:rsidRPr="00144673">
        <w:rPr>
          <w:rFonts w:ascii="Arial" w:eastAsia="Times New Roman" w:hAnsi="Arial" w:cs="Arial"/>
          <w:color w:val="000000"/>
          <w:sz w:val="21"/>
          <w:szCs w:val="21"/>
          <w:lang w:eastAsia="ru-KG"/>
        </w:rPr>
        <w:instrText xml:space="preserve"> HYPERLINK "https://api.whatsapp.com/send?text=%D0%92+%D0%98%D1%81%D1%81%D1%8B%D0%BA-%D0%9A%D1%83%D0%BB%D1%8C%D1%81%D0%BA%D0%BE%D0%B9+%D0%BE%D0%B1%D0%BB%D0%B0%D1%81%D1%82%D0%B8+%D0%B7%D0%B0%D0%BB%D0%BE%D0%B6%D0%B8%D0%BB%D0%B8+%D0%BA%D0%B0%D0%BF%D1%81%D1%83%D0%BB%D1%83+%D0%BF%D0%BE%D0%B4+%D1%81%D1%82%D1%80%D0%BE%D0%B8%D1%82%D0%B5%D0%BB%D1%8C%D1%81%D1%82%D0%B2%D0%BE+%D0%BE%D0%B4%D0%BD%D0%BE%D0%B9+%D0%B8%D0%B7+%D1%82%D1%80%D0%B5%D1%85+%D0%BC%D0%B0%D0%BB%D1%8B%D1%85+%D0%93%D0%AD%D0%A1%20%0A%0A%20https://kloop.kg/blog/2023/09/01/v-issyk-kulskoj-oblasti-zalozhili-kapsulu-pod-stroitelstvo-odnoj-iz-treh-malyh-ges/" \o "WhatsApp" </w:instrText>
      </w:r>
      <w:r w:rsidRPr="00144673">
        <w:rPr>
          <w:rFonts w:ascii="Arial" w:eastAsia="Times New Roman" w:hAnsi="Arial" w:cs="Arial"/>
          <w:color w:val="000000"/>
          <w:sz w:val="21"/>
          <w:szCs w:val="21"/>
          <w:lang w:eastAsia="ru-KG"/>
        </w:rPr>
        <w:fldChar w:fldCharType="separate"/>
      </w:r>
    </w:p>
    <w:p w:rsidR="00144673" w:rsidRPr="00144673" w:rsidRDefault="00144673" w:rsidP="00144673">
      <w:pPr>
        <w:spacing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KG"/>
        </w:rPr>
      </w:pPr>
      <w:r w:rsidRPr="00144673">
        <w:rPr>
          <w:rFonts w:ascii="Arial" w:eastAsia="Times New Roman" w:hAnsi="Arial" w:cs="Arial"/>
          <w:color w:val="000000"/>
          <w:sz w:val="21"/>
          <w:szCs w:val="21"/>
          <w:lang w:eastAsia="ru-KG"/>
        </w:rPr>
        <w:fldChar w:fldCharType="end"/>
      </w:r>
    </w:p>
    <w:p w:rsidR="00144673" w:rsidRPr="00144673" w:rsidRDefault="00144673" w:rsidP="00144673">
      <w:pPr>
        <w:spacing w:after="390" w:line="360" w:lineRule="atLeast"/>
        <w:rPr>
          <w:rFonts w:ascii="PT Serif" w:eastAsia="Times New Roman" w:hAnsi="PT Serif" w:cs="Times New Roman"/>
          <w:color w:val="0A0A0A"/>
          <w:sz w:val="26"/>
          <w:szCs w:val="26"/>
          <w:lang w:eastAsia="ru-KG"/>
        </w:rPr>
      </w:pPr>
      <w:r w:rsidRPr="00144673">
        <w:rPr>
          <w:rFonts w:ascii="PT Serif" w:eastAsia="Times New Roman" w:hAnsi="PT Serif" w:cs="Times New Roman"/>
          <w:color w:val="0A0A0A"/>
          <w:sz w:val="26"/>
          <w:szCs w:val="26"/>
          <w:lang w:eastAsia="ru-KG"/>
        </w:rPr>
        <w:t xml:space="preserve">В </w:t>
      </w:r>
      <w:proofErr w:type="spellStart"/>
      <w:r w:rsidRPr="00144673">
        <w:rPr>
          <w:rFonts w:ascii="PT Serif" w:eastAsia="Times New Roman" w:hAnsi="PT Serif" w:cs="Times New Roman"/>
          <w:color w:val="0A0A0A"/>
          <w:sz w:val="26"/>
          <w:szCs w:val="26"/>
          <w:lang w:eastAsia="ru-KG"/>
        </w:rPr>
        <w:t>Джети</w:t>
      </w:r>
      <w:proofErr w:type="spellEnd"/>
      <w:r w:rsidRPr="00144673">
        <w:rPr>
          <w:rFonts w:ascii="PT Serif" w:eastAsia="Times New Roman" w:hAnsi="PT Serif" w:cs="Times New Roman"/>
          <w:color w:val="0A0A0A"/>
          <w:sz w:val="26"/>
          <w:szCs w:val="26"/>
          <w:lang w:eastAsia="ru-KG"/>
        </w:rPr>
        <w:t>-Огузском районе Иссык-Кульской области начинается строительство трех малых ГЭС на реке Чон-</w:t>
      </w:r>
      <w:proofErr w:type="spellStart"/>
      <w:r w:rsidRPr="00144673">
        <w:rPr>
          <w:rFonts w:ascii="PT Serif" w:eastAsia="Times New Roman" w:hAnsi="PT Serif" w:cs="Times New Roman"/>
          <w:color w:val="0A0A0A"/>
          <w:sz w:val="26"/>
          <w:szCs w:val="26"/>
          <w:lang w:eastAsia="ru-KG"/>
        </w:rPr>
        <w:t>Жаргылчак</w:t>
      </w:r>
      <w:proofErr w:type="spellEnd"/>
      <w:r w:rsidRPr="00144673">
        <w:rPr>
          <w:rFonts w:ascii="PT Serif" w:eastAsia="Times New Roman" w:hAnsi="PT Serif" w:cs="Times New Roman"/>
          <w:color w:val="0A0A0A"/>
          <w:sz w:val="26"/>
          <w:szCs w:val="26"/>
          <w:lang w:eastAsia="ru-KG"/>
        </w:rPr>
        <w:t>. Об этом 1 сентября сообщили в Фонде зеленой энергетики.</w:t>
      </w:r>
    </w:p>
    <w:p w:rsidR="00144673" w:rsidRPr="00144673" w:rsidRDefault="00144673" w:rsidP="00144673">
      <w:pPr>
        <w:spacing w:after="390" w:line="360" w:lineRule="atLeast"/>
        <w:rPr>
          <w:rFonts w:ascii="PT Serif" w:eastAsia="Times New Roman" w:hAnsi="PT Serif" w:cs="Times New Roman"/>
          <w:color w:val="0A0A0A"/>
          <w:sz w:val="26"/>
          <w:szCs w:val="26"/>
          <w:lang w:eastAsia="ru-KG"/>
        </w:rPr>
      </w:pPr>
      <w:r w:rsidRPr="00144673">
        <w:rPr>
          <w:rFonts w:ascii="PT Serif" w:eastAsia="Times New Roman" w:hAnsi="PT Serif" w:cs="Times New Roman"/>
          <w:color w:val="0A0A0A"/>
          <w:sz w:val="26"/>
          <w:szCs w:val="26"/>
          <w:lang w:eastAsia="ru-KG"/>
        </w:rPr>
        <w:t xml:space="preserve">По информации фонда, на реке построят малые ГЭС «Чон </w:t>
      </w:r>
      <w:proofErr w:type="spellStart"/>
      <w:r w:rsidRPr="00144673">
        <w:rPr>
          <w:rFonts w:ascii="PT Serif" w:eastAsia="Times New Roman" w:hAnsi="PT Serif" w:cs="Times New Roman"/>
          <w:color w:val="0A0A0A"/>
          <w:sz w:val="26"/>
          <w:szCs w:val="26"/>
          <w:lang w:eastAsia="ru-KG"/>
        </w:rPr>
        <w:t>Жаргылчак</w:t>
      </w:r>
      <w:proofErr w:type="spellEnd"/>
      <w:r w:rsidRPr="00144673">
        <w:rPr>
          <w:rFonts w:ascii="PT Serif" w:eastAsia="Times New Roman" w:hAnsi="PT Serif" w:cs="Times New Roman"/>
          <w:color w:val="0A0A0A"/>
          <w:sz w:val="26"/>
          <w:szCs w:val="26"/>
          <w:lang w:eastAsia="ru-KG"/>
        </w:rPr>
        <w:t>» мощностью 6 МВт, «</w:t>
      </w:r>
      <w:proofErr w:type="spellStart"/>
      <w:r w:rsidRPr="00144673">
        <w:rPr>
          <w:rFonts w:ascii="PT Serif" w:eastAsia="Times New Roman" w:hAnsi="PT Serif" w:cs="Times New Roman"/>
          <w:color w:val="0A0A0A"/>
          <w:sz w:val="26"/>
          <w:szCs w:val="26"/>
          <w:lang w:eastAsia="ru-KG"/>
        </w:rPr>
        <w:t>Кичи</w:t>
      </w:r>
      <w:proofErr w:type="spellEnd"/>
      <w:r w:rsidRPr="00144673">
        <w:rPr>
          <w:rFonts w:ascii="PT Serif" w:eastAsia="Times New Roman" w:hAnsi="PT Serif" w:cs="Times New Roman"/>
          <w:color w:val="0A0A0A"/>
          <w:sz w:val="26"/>
          <w:szCs w:val="26"/>
          <w:lang w:eastAsia="ru-KG"/>
        </w:rPr>
        <w:t xml:space="preserve"> </w:t>
      </w:r>
      <w:proofErr w:type="spellStart"/>
      <w:r w:rsidRPr="00144673">
        <w:rPr>
          <w:rFonts w:ascii="PT Serif" w:eastAsia="Times New Roman" w:hAnsi="PT Serif" w:cs="Times New Roman"/>
          <w:color w:val="0A0A0A"/>
          <w:sz w:val="26"/>
          <w:szCs w:val="26"/>
          <w:lang w:eastAsia="ru-KG"/>
        </w:rPr>
        <w:t>Жаргылчак</w:t>
      </w:r>
      <w:proofErr w:type="spellEnd"/>
      <w:r w:rsidRPr="00144673">
        <w:rPr>
          <w:rFonts w:ascii="PT Serif" w:eastAsia="Times New Roman" w:hAnsi="PT Serif" w:cs="Times New Roman"/>
          <w:color w:val="0A0A0A"/>
          <w:sz w:val="26"/>
          <w:szCs w:val="26"/>
          <w:lang w:eastAsia="ru-KG"/>
        </w:rPr>
        <w:t>» мощностью 6 МВт и «Ак Терек» мощностью 4 МВт.</w:t>
      </w:r>
    </w:p>
    <w:p w:rsidR="00144673" w:rsidRPr="00144673" w:rsidRDefault="00144673" w:rsidP="00144673">
      <w:pPr>
        <w:spacing w:after="0" w:line="360" w:lineRule="atLeast"/>
        <w:rPr>
          <w:rFonts w:ascii="PT Serif" w:eastAsia="Times New Roman" w:hAnsi="PT Serif" w:cs="Times New Roman"/>
          <w:color w:val="0A0A0A"/>
          <w:sz w:val="26"/>
          <w:szCs w:val="26"/>
          <w:lang w:eastAsia="ru-KG"/>
        </w:rPr>
      </w:pPr>
      <w:r w:rsidRPr="00144673">
        <w:rPr>
          <w:rFonts w:ascii="PT Serif" w:eastAsia="Times New Roman" w:hAnsi="PT Serif" w:cs="Times New Roman"/>
          <w:noProof/>
          <w:color w:val="0A0A0A"/>
          <w:sz w:val="26"/>
          <w:szCs w:val="26"/>
          <w:lang w:eastAsia="ru-KG"/>
        </w:rPr>
        <w:drawing>
          <wp:inline distT="0" distB="0" distL="0" distR="0">
            <wp:extent cx="5940425" cy="5120005"/>
            <wp:effectExtent l="0" t="0" r="3175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12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4673">
        <w:rPr>
          <w:rFonts w:ascii="PT Serif" w:eastAsia="Times New Roman" w:hAnsi="PT Serif" w:cs="Times New Roman"/>
          <w:color w:val="0A0A0A"/>
          <w:sz w:val="26"/>
          <w:szCs w:val="26"/>
          <w:lang w:eastAsia="ru-KG"/>
        </w:rPr>
        <w:t xml:space="preserve">Закладка капсулы под строительство «Чон </w:t>
      </w:r>
      <w:proofErr w:type="spellStart"/>
      <w:r w:rsidRPr="00144673">
        <w:rPr>
          <w:rFonts w:ascii="PT Serif" w:eastAsia="Times New Roman" w:hAnsi="PT Serif" w:cs="Times New Roman"/>
          <w:color w:val="0A0A0A"/>
          <w:sz w:val="26"/>
          <w:szCs w:val="26"/>
          <w:lang w:eastAsia="ru-KG"/>
        </w:rPr>
        <w:t>Жаргылчак</w:t>
      </w:r>
      <w:proofErr w:type="spellEnd"/>
      <w:r w:rsidRPr="00144673">
        <w:rPr>
          <w:rFonts w:ascii="PT Serif" w:eastAsia="Times New Roman" w:hAnsi="PT Serif" w:cs="Times New Roman"/>
          <w:color w:val="0A0A0A"/>
          <w:sz w:val="26"/>
          <w:szCs w:val="26"/>
          <w:lang w:eastAsia="ru-KG"/>
        </w:rPr>
        <w:t>». Фото: Фонд зеленой энергетики.</w:t>
      </w:r>
    </w:p>
    <w:p w:rsidR="00144673" w:rsidRPr="00144673" w:rsidRDefault="00144673" w:rsidP="00144673">
      <w:pPr>
        <w:spacing w:after="390" w:line="360" w:lineRule="atLeast"/>
        <w:rPr>
          <w:rFonts w:ascii="PT Serif" w:eastAsia="Times New Roman" w:hAnsi="PT Serif" w:cs="Times New Roman"/>
          <w:color w:val="0A0A0A"/>
          <w:sz w:val="26"/>
          <w:szCs w:val="26"/>
          <w:lang w:eastAsia="ru-KG"/>
        </w:rPr>
      </w:pPr>
      <w:r w:rsidRPr="00144673">
        <w:rPr>
          <w:rFonts w:ascii="PT Serif" w:eastAsia="Times New Roman" w:hAnsi="PT Serif" w:cs="Times New Roman"/>
          <w:color w:val="0A0A0A"/>
          <w:sz w:val="26"/>
          <w:szCs w:val="26"/>
          <w:lang w:eastAsia="ru-KG"/>
        </w:rPr>
        <w:t xml:space="preserve">Капсулу под строительство «Чон </w:t>
      </w:r>
      <w:proofErr w:type="spellStart"/>
      <w:r w:rsidRPr="00144673">
        <w:rPr>
          <w:rFonts w:ascii="PT Serif" w:eastAsia="Times New Roman" w:hAnsi="PT Serif" w:cs="Times New Roman"/>
          <w:color w:val="0A0A0A"/>
          <w:sz w:val="26"/>
          <w:szCs w:val="26"/>
          <w:lang w:eastAsia="ru-KG"/>
        </w:rPr>
        <w:t>Жаргылчак</w:t>
      </w:r>
      <w:proofErr w:type="spellEnd"/>
      <w:r w:rsidRPr="00144673">
        <w:rPr>
          <w:rFonts w:ascii="PT Serif" w:eastAsia="Times New Roman" w:hAnsi="PT Serif" w:cs="Times New Roman"/>
          <w:color w:val="0A0A0A"/>
          <w:sz w:val="26"/>
          <w:szCs w:val="26"/>
          <w:lang w:eastAsia="ru-KG"/>
        </w:rPr>
        <w:t>» уже заложили.</w:t>
      </w:r>
    </w:p>
    <w:p w:rsidR="00144673" w:rsidRPr="00144673" w:rsidRDefault="00144673" w:rsidP="00144673">
      <w:pPr>
        <w:spacing w:after="390" w:line="360" w:lineRule="atLeast"/>
        <w:rPr>
          <w:rFonts w:ascii="PT Serif" w:eastAsia="Times New Roman" w:hAnsi="PT Serif" w:cs="Times New Roman"/>
          <w:color w:val="0A0A0A"/>
          <w:sz w:val="26"/>
          <w:szCs w:val="26"/>
          <w:lang w:eastAsia="ru-KG"/>
        </w:rPr>
      </w:pPr>
      <w:r w:rsidRPr="00144673">
        <w:rPr>
          <w:rFonts w:ascii="PT Serif" w:eastAsia="Times New Roman" w:hAnsi="PT Serif" w:cs="Times New Roman"/>
          <w:color w:val="0A0A0A"/>
          <w:sz w:val="26"/>
          <w:szCs w:val="26"/>
          <w:lang w:eastAsia="ru-KG"/>
        </w:rPr>
        <w:t xml:space="preserve">Партнерами и инвесторами проектов по строительству трех малых ГЭС выступают компании «40 </w:t>
      </w:r>
      <w:proofErr w:type="spellStart"/>
      <w:r w:rsidRPr="00144673">
        <w:rPr>
          <w:rFonts w:ascii="PT Serif" w:eastAsia="Times New Roman" w:hAnsi="PT Serif" w:cs="Times New Roman"/>
          <w:color w:val="0A0A0A"/>
          <w:sz w:val="26"/>
          <w:szCs w:val="26"/>
          <w:lang w:eastAsia="ru-KG"/>
        </w:rPr>
        <w:t>Кэпитал</w:t>
      </w:r>
      <w:proofErr w:type="spellEnd"/>
      <w:r w:rsidRPr="00144673">
        <w:rPr>
          <w:rFonts w:ascii="PT Serif" w:eastAsia="Times New Roman" w:hAnsi="PT Serif" w:cs="Times New Roman"/>
          <w:color w:val="0A0A0A"/>
          <w:sz w:val="26"/>
          <w:szCs w:val="26"/>
          <w:lang w:eastAsia="ru-KG"/>
        </w:rPr>
        <w:t xml:space="preserve"> Траст», «ДАТТ </w:t>
      </w:r>
      <w:proofErr w:type="spellStart"/>
      <w:r w:rsidRPr="00144673">
        <w:rPr>
          <w:rFonts w:ascii="PT Serif" w:eastAsia="Times New Roman" w:hAnsi="PT Serif" w:cs="Times New Roman"/>
          <w:color w:val="0A0A0A"/>
          <w:sz w:val="26"/>
          <w:szCs w:val="26"/>
          <w:lang w:eastAsia="ru-KG"/>
        </w:rPr>
        <w:t>Энерджи</w:t>
      </w:r>
      <w:proofErr w:type="spellEnd"/>
      <w:r w:rsidRPr="00144673">
        <w:rPr>
          <w:rFonts w:ascii="PT Serif" w:eastAsia="Times New Roman" w:hAnsi="PT Serif" w:cs="Times New Roman"/>
          <w:color w:val="0A0A0A"/>
          <w:sz w:val="26"/>
          <w:szCs w:val="26"/>
          <w:lang w:eastAsia="ru-KG"/>
        </w:rPr>
        <w:t>» и «ИНТЕК».</w:t>
      </w:r>
    </w:p>
    <w:p w:rsidR="00144673" w:rsidRPr="00144673" w:rsidRDefault="00144673" w:rsidP="00144673">
      <w:pPr>
        <w:spacing w:after="390" w:line="360" w:lineRule="atLeast"/>
        <w:rPr>
          <w:rFonts w:ascii="PT Serif" w:eastAsia="Times New Roman" w:hAnsi="PT Serif" w:cs="Times New Roman"/>
          <w:color w:val="0A0A0A"/>
          <w:sz w:val="26"/>
          <w:szCs w:val="26"/>
          <w:lang w:eastAsia="ru-KG"/>
        </w:rPr>
      </w:pPr>
      <w:r w:rsidRPr="00144673">
        <w:rPr>
          <w:rFonts w:ascii="PT Serif" w:eastAsia="Times New Roman" w:hAnsi="PT Serif" w:cs="Times New Roman"/>
          <w:color w:val="0A0A0A"/>
          <w:sz w:val="26"/>
          <w:szCs w:val="26"/>
          <w:lang w:eastAsia="ru-KG"/>
        </w:rPr>
        <w:lastRenderedPageBreak/>
        <w:t>Планируется, что малые ГЭС запустят в 2025 году, а их строительство начнется в этом году. Для строительства объектов привлекут местных жителей.</w:t>
      </w:r>
    </w:p>
    <w:p w:rsidR="00144673" w:rsidRPr="00144673" w:rsidRDefault="00144673" w:rsidP="00144673">
      <w:pPr>
        <w:spacing w:after="390" w:line="360" w:lineRule="atLeast"/>
        <w:rPr>
          <w:rFonts w:ascii="PT Serif" w:eastAsia="Times New Roman" w:hAnsi="PT Serif" w:cs="Times New Roman"/>
          <w:color w:val="0A0A0A"/>
          <w:sz w:val="26"/>
          <w:szCs w:val="26"/>
          <w:lang w:eastAsia="ru-KG"/>
        </w:rPr>
      </w:pPr>
      <w:r w:rsidRPr="00144673">
        <w:rPr>
          <w:rFonts w:ascii="PT Serif" w:eastAsia="Times New Roman" w:hAnsi="PT Serif" w:cs="Times New Roman"/>
          <w:color w:val="0A0A0A"/>
          <w:sz w:val="26"/>
          <w:szCs w:val="26"/>
          <w:lang w:eastAsia="ru-KG"/>
        </w:rPr>
        <w:t>Активно обсуждать проекты по строительству малых ГЭС в Кыргызстане 2021 года. В июле 2022 года Министерство экономики и коммерции подписало </w:t>
      </w:r>
      <w:hyperlink r:id="rId5" w:history="1">
        <w:r w:rsidRPr="00144673">
          <w:rPr>
            <w:rFonts w:ascii="PT Serif" w:eastAsia="Times New Roman" w:hAnsi="PT Serif" w:cs="Times New Roman"/>
            <w:color w:val="6666CC"/>
            <w:sz w:val="26"/>
            <w:szCs w:val="26"/>
            <w:u w:val="single"/>
            <w:lang w:eastAsia="ru-KG"/>
          </w:rPr>
          <w:t>соглашение</w:t>
        </w:r>
      </w:hyperlink>
      <w:r w:rsidRPr="00144673">
        <w:rPr>
          <w:rFonts w:ascii="PT Serif" w:eastAsia="Times New Roman" w:hAnsi="PT Serif" w:cs="Times New Roman"/>
          <w:color w:val="0A0A0A"/>
          <w:sz w:val="26"/>
          <w:szCs w:val="26"/>
          <w:lang w:eastAsia="ru-KG"/>
        </w:rPr>
        <w:t> с Венгерско-Кыргызским Фондом развития и венгерской компанией «A-</w:t>
      </w:r>
      <w:proofErr w:type="spellStart"/>
      <w:r w:rsidRPr="00144673">
        <w:rPr>
          <w:rFonts w:ascii="PT Serif" w:eastAsia="Times New Roman" w:hAnsi="PT Serif" w:cs="Times New Roman"/>
          <w:color w:val="0A0A0A"/>
          <w:sz w:val="26"/>
          <w:szCs w:val="26"/>
          <w:lang w:eastAsia="ru-KG"/>
        </w:rPr>
        <w:t>Hid</w:t>
      </w:r>
      <w:proofErr w:type="spellEnd"/>
      <w:r w:rsidRPr="00144673">
        <w:rPr>
          <w:rFonts w:ascii="PT Serif" w:eastAsia="Times New Roman" w:hAnsi="PT Serif" w:cs="Times New Roman"/>
          <w:color w:val="0A0A0A"/>
          <w:sz w:val="26"/>
          <w:szCs w:val="26"/>
          <w:lang w:eastAsia="ru-KG"/>
        </w:rPr>
        <w:t>» по вопросу проектирования малых ГЭС в республике.</w:t>
      </w:r>
    </w:p>
    <w:p w:rsidR="00144673" w:rsidRPr="00144673" w:rsidRDefault="00144673" w:rsidP="00144673">
      <w:pPr>
        <w:spacing w:after="390" w:line="360" w:lineRule="atLeast"/>
        <w:rPr>
          <w:rFonts w:ascii="PT Serif" w:eastAsia="Times New Roman" w:hAnsi="PT Serif" w:cs="Times New Roman"/>
          <w:color w:val="0A0A0A"/>
          <w:sz w:val="26"/>
          <w:szCs w:val="26"/>
          <w:lang w:eastAsia="ru-KG"/>
        </w:rPr>
      </w:pPr>
      <w:r w:rsidRPr="00144673">
        <w:rPr>
          <w:rFonts w:ascii="PT Serif" w:eastAsia="Times New Roman" w:hAnsi="PT Serif" w:cs="Times New Roman"/>
          <w:color w:val="0A0A0A"/>
          <w:sz w:val="26"/>
          <w:szCs w:val="26"/>
          <w:lang w:eastAsia="ru-KG"/>
        </w:rPr>
        <w:t>По соглашению планируется, провести исследование для отбора перспективных створов под строительство малых ГЭС с разработкой предварительного технико-экономического обоснования и разработать обоснование самих малых ГЭС. </w:t>
      </w:r>
    </w:p>
    <w:p w:rsidR="00144673" w:rsidRDefault="00144673" w:rsidP="00144673">
      <w:pPr>
        <w:spacing w:after="390" w:line="360" w:lineRule="atLeast"/>
        <w:rPr>
          <w:rFonts w:ascii="PT Serif" w:eastAsia="Times New Roman" w:hAnsi="PT Serif" w:cs="Times New Roman"/>
          <w:color w:val="0A0A0A"/>
          <w:sz w:val="26"/>
          <w:szCs w:val="26"/>
          <w:lang w:eastAsia="ru-KG"/>
        </w:rPr>
      </w:pPr>
      <w:r w:rsidRPr="00144673">
        <w:rPr>
          <w:rFonts w:ascii="PT Serif" w:eastAsia="Times New Roman" w:hAnsi="PT Serif" w:cs="Times New Roman"/>
          <w:color w:val="0A0A0A"/>
          <w:sz w:val="26"/>
          <w:szCs w:val="26"/>
          <w:lang w:eastAsia="ru-KG"/>
        </w:rPr>
        <w:t>Кабмин </w:t>
      </w:r>
      <w:hyperlink r:id="rId6" w:history="1">
        <w:r w:rsidRPr="00144673">
          <w:rPr>
            <w:rFonts w:ascii="PT Serif" w:eastAsia="Times New Roman" w:hAnsi="PT Serif" w:cs="Times New Roman"/>
            <w:color w:val="6666CC"/>
            <w:sz w:val="26"/>
            <w:szCs w:val="26"/>
            <w:u w:val="single"/>
            <w:lang w:eastAsia="ru-KG"/>
          </w:rPr>
          <w:t>рассчитывает</w:t>
        </w:r>
      </w:hyperlink>
      <w:r w:rsidRPr="00144673">
        <w:rPr>
          <w:rFonts w:ascii="PT Serif" w:eastAsia="Times New Roman" w:hAnsi="PT Serif" w:cs="Times New Roman"/>
          <w:color w:val="0A0A0A"/>
          <w:sz w:val="26"/>
          <w:szCs w:val="26"/>
          <w:lang w:eastAsia="ru-KG"/>
        </w:rPr>
        <w:t>, что строительство малых ГЭС поможет разрешить на ближайшие три года проблему нехватки электроэнергии в стране. </w:t>
      </w:r>
    </w:p>
    <w:p w:rsidR="00144673" w:rsidRPr="00144673" w:rsidRDefault="00144673" w:rsidP="00144673">
      <w:pPr>
        <w:spacing w:after="390" w:line="360" w:lineRule="atLeast"/>
        <w:rPr>
          <w:rFonts w:ascii="PT Serif" w:eastAsia="Times New Roman" w:hAnsi="PT Serif" w:cs="Times New Roman"/>
          <w:color w:val="0A0A0A"/>
          <w:sz w:val="26"/>
          <w:szCs w:val="26"/>
          <w:lang w:val="ru-RU" w:eastAsia="ru-KG"/>
        </w:rPr>
      </w:pPr>
      <w:r>
        <w:rPr>
          <w:rFonts w:ascii="PT Serif" w:eastAsia="Times New Roman" w:hAnsi="PT Serif" w:cs="Times New Roman"/>
          <w:color w:val="0A0A0A"/>
          <w:sz w:val="26"/>
          <w:szCs w:val="26"/>
          <w:lang w:val="ru-RU" w:eastAsia="ru-KG"/>
        </w:rPr>
        <w:t>КЛООП</w:t>
      </w:r>
    </w:p>
    <w:p w:rsidR="00144673" w:rsidRDefault="00144673"/>
    <w:sectPr w:rsidR="00144673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673"/>
    <w:rsid w:val="00144673"/>
    <w:rsid w:val="00237CBA"/>
    <w:rsid w:val="0051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002323-D781-49A1-A8B9-1FD2A605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446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K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673"/>
    <w:rPr>
      <w:rFonts w:ascii="Times New Roman" w:eastAsia="Times New Roman" w:hAnsi="Times New Roman" w:cs="Times New Roman"/>
      <w:b/>
      <w:bCs/>
      <w:kern w:val="36"/>
      <w:sz w:val="48"/>
      <w:szCs w:val="48"/>
      <w:lang w:eastAsia="ru-KG"/>
    </w:rPr>
  </w:style>
  <w:style w:type="character" w:styleId="Hyperlink">
    <w:name w:val="Hyperlink"/>
    <w:basedOn w:val="DefaultParagraphFont"/>
    <w:uiPriority w:val="99"/>
    <w:semiHidden/>
    <w:unhideWhenUsed/>
    <w:rsid w:val="00144673"/>
    <w:rPr>
      <w:color w:val="0000FF"/>
      <w:u w:val="single"/>
    </w:rPr>
  </w:style>
  <w:style w:type="character" w:customStyle="1" w:styleId="td-post-date">
    <w:name w:val="td-post-date"/>
    <w:basedOn w:val="DefaultParagraphFont"/>
    <w:rsid w:val="00144673"/>
  </w:style>
  <w:style w:type="paragraph" w:styleId="NormalWeb">
    <w:name w:val="Normal (Web)"/>
    <w:basedOn w:val="Normal"/>
    <w:uiPriority w:val="99"/>
    <w:semiHidden/>
    <w:unhideWhenUsed/>
    <w:rsid w:val="00144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30035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8747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8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94169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413528">
                              <w:marLeft w:val="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9840314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7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7228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356131">
                          <w:marLeft w:val="-45"/>
                          <w:marRight w:val="-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3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122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s.azattyk.org/a/31563708.html" TargetMode="External"/><Relationship Id="rId5" Type="http://schemas.openxmlformats.org/officeDocument/2006/relationships/hyperlink" Target="https://kloop.kg/blog/2022/07/19/vengerskaya-kompaniya-budet-proektirovat-malye-ges-v-kyrgyzstan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6</cp:revision>
  <dcterms:created xsi:type="dcterms:W3CDTF">2023-09-01T13:13:00Z</dcterms:created>
  <dcterms:modified xsi:type="dcterms:W3CDTF">2023-09-01T13:57:00Z</dcterms:modified>
</cp:coreProperties>
</file>