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C62" w:rsidRPr="0033117C" w:rsidRDefault="00962C62" w:rsidP="00D9517D">
      <w:pPr>
        <w:pStyle w:val="30"/>
        <w:keepNext/>
        <w:keepLines/>
        <w:spacing w:after="480"/>
        <w:ind w:left="0"/>
        <w:jc w:val="right"/>
        <w:rPr>
          <w:rFonts w:ascii="Times New Roman" w:hAnsi="Times New Roman" w:cs="Times New Roman"/>
          <w:b/>
          <w:bCs w:val="0"/>
        </w:rPr>
      </w:pPr>
      <w:bookmarkStart w:id="0" w:name="bookmark8"/>
      <w:r w:rsidRPr="0033117C">
        <w:rPr>
          <w:rStyle w:val="3"/>
          <w:rFonts w:ascii="Times New Roman" w:hAnsi="Times New Roman" w:cs="Times New Roman"/>
          <w:bCs/>
        </w:rPr>
        <w:t>ПНСТ №</w:t>
      </w:r>
      <w:bookmarkEnd w:id="0"/>
    </w:p>
    <w:p w:rsidR="00962C62" w:rsidRPr="0033117C" w:rsidRDefault="00962C62" w:rsidP="00D9517D">
      <w:pPr>
        <w:pStyle w:val="BodyText"/>
        <w:spacing w:after="540" w:line="240" w:lineRule="auto"/>
        <w:ind w:firstLine="0"/>
        <w:jc w:val="center"/>
        <w:rPr>
          <w:rFonts w:ascii="Times New Roman" w:hAnsi="Times New Roman"/>
          <w:b/>
          <w:bCs w:val="0"/>
          <w:sz w:val="24"/>
          <w:szCs w:val="24"/>
        </w:rPr>
      </w:pPr>
      <w:r w:rsidRPr="0033117C">
        <w:rPr>
          <w:rStyle w:val="BodyTextChar"/>
          <w:rFonts w:ascii="Times New Roman" w:hAnsi="Times New Roman"/>
          <w:sz w:val="24"/>
          <w:szCs w:val="24"/>
          <w:u w:val="single"/>
        </w:rPr>
        <w:t>ПРЕДВАРИТЕЛЬНЫЙ НАЦИОНАЛЬНЫЙ СТАНДАРТ РОССИЙСКОЙ ФЕДЕРАЦИИ</w:t>
      </w:r>
    </w:p>
    <w:p w:rsidR="00962C62" w:rsidRPr="0033117C" w:rsidRDefault="00962C62" w:rsidP="00D9517D">
      <w:pPr>
        <w:pStyle w:val="BodyText"/>
        <w:spacing w:line="542" w:lineRule="auto"/>
        <w:ind w:firstLine="0"/>
        <w:jc w:val="center"/>
        <w:rPr>
          <w:rFonts w:ascii="Times New Roman" w:hAnsi="Times New Roman"/>
          <w:b/>
          <w:bCs w:val="0"/>
          <w:sz w:val="24"/>
          <w:szCs w:val="24"/>
        </w:rPr>
      </w:pPr>
      <w:r w:rsidRPr="0033117C">
        <w:rPr>
          <w:rStyle w:val="BodyTextChar"/>
          <w:rFonts w:ascii="Times New Roman" w:hAnsi="Times New Roman"/>
          <w:sz w:val="24"/>
          <w:szCs w:val="24"/>
        </w:rPr>
        <w:t>Охрана окружающей среды</w:t>
      </w:r>
      <w:r w:rsidRPr="0033117C">
        <w:rPr>
          <w:rStyle w:val="BodyTextChar"/>
          <w:rFonts w:ascii="Times New Roman" w:hAnsi="Times New Roman"/>
          <w:sz w:val="24"/>
          <w:szCs w:val="24"/>
        </w:rPr>
        <w:br/>
        <w:t>БИОЛОГИЧЕСКОЕ РАЗНООБРАЗИЕ</w:t>
      </w:r>
      <w:r w:rsidRPr="0033117C">
        <w:rPr>
          <w:rStyle w:val="BodyTextChar"/>
          <w:rFonts w:ascii="Times New Roman" w:hAnsi="Times New Roman"/>
          <w:sz w:val="24"/>
          <w:szCs w:val="24"/>
        </w:rPr>
        <w:br/>
      </w:r>
      <w:r w:rsidRPr="0054784F">
        <w:rPr>
          <w:rStyle w:val="BodyTextChar"/>
          <w:rFonts w:ascii="Times New Roman" w:hAnsi="Times New Roman"/>
          <w:sz w:val="24"/>
          <w:szCs w:val="24"/>
        </w:rPr>
        <w:t>Заповедник</w:t>
      </w:r>
    </w:p>
    <w:p w:rsidR="00962C62" w:rsidRPr="0033117C" w:rsidRDefault="00962C62" w:rsidP="00D9517D">
      <w:pPr>
        <w:pStyle w:val="20"/>
        <w:spacing w:after="400" w:line="271" w:lineRule="auto"/>
        <w:ind w:left="6700" w:firstLine="0"/>
        <w:jc w:val="right"/>
        <w:rPr>
          <w:rFonts w:ascii="Times New Roman" w:hAnsi="Times New Roman" w:cs="Times New Roman"/>
          <w:b/>
          <w:bCs w:val="0"/>
          <w:sz w:val="24"/>
          <w:szCs w:val="24"/>
        </w:rPr>
      </w:pPr>
      <w:r w:rsidRPr="0033117C">
        <w:rPr>
          <w:rStyle w:val="2"/>
          <w:rFonts w:ascii="Times New Roman" w:hAnsi="Times New Roman" w:cs="Times New Roman"/>
          <w:bCs/>
          <w:sz w:val="24"/>
          <w:szCs w:val="24"/>
        </w:rPr>
        <w:t xml:space="preserve">Срок действия — </w:t>
      </w:r>
    </w:p>
    <w:p w:rsidR="00962C62" w:rsidRPr="0033117C" w:rsidRDefault="00962C62" w:rsidP="00F261CF">
      <w:pPr>
        <w:spacing w:after="0"/>
        <w:ind w:firstLine="709"/>
        <w:jc w:val="both"/>
      </w:pPr>
    </w:p>
    <w:p w:rsidR="00962C62" w:rsidRPr="0033117C" w:rsidRDefault="00962C62" w:rsidP="00F261CF">
      <w:pPr>
        <w:spacing w:after="0"/>
        <w:ind w:firstLine="709"/>
        <w:jc w:val="both"/>
      </w:pPr>
      <w:r w:rsidRPr="0033117C">
        <w:t>1 Область применения</w:t>
      </w:r>
    </w:p>
    <w:p w:rsidR="00962C62" w:rsidRPr="0033117C" w:rsidRDefault="00962C62" w:rsidP="00F261CF">
      <w:pPr>
        <w:spacing w:after="0"/>
        <w:ind w:firstLine="709"/>
        <w:jc w:val="both"/>
      </w:pPr>
      <w:r w:rsidRPr="0033117C">
        <w:t>Настоящий стандарт устанавливает требования к заповедникам</w:t>
      </w:r>
      <w:r w:rsidRPr="0033117C">
        <w:rPr>
          <w:rStyle w:val="FootnoteReference"/>
        </w:rPr>
        <w:footnoteReference w:id="1"/>
      </w:r>
      <w:r w:rsidRPr="0033117C">
        <w:t xml:space="preserve">, их территориям [1] с учётом </w:t>
      </w:r>
      <w:r w:rsidRPr="00AC0E71">
        <w:rPr>
          <w:i/>
          <w:iCs/>
        </w:rPr>
        <w:t>права на существование первобытной природы</w:t>
      </w:r>
      <w:r w:rsidRPr="0033117C">
        <w:t>, а так же с целью разграничения полномочий между различными типами ООПТ</w:t>
      </w:r>
      <w:r w:rsidRPr="0033117C">
        <w:rPr>
          <w:rStyle w:val="FootnoteReference"/>
        </w:rPr>
        <w:footnoteReference w:id="2"/>
      </w:r>
      <w:r w:rsidRPr="0033117C">
        <w:t>.</w:t>
      </w:r>
    </w:p>
    <w:p w:rsidR="00962C62" w:rsidRPr="0033117C" w:rsidRDefault="00962C62" w:rsidP="00F261CF">
      <w:pPr>
        <w:spacing w:after="0"/>
        <w:ind w:firstLine="709"/>
        <w:jc w:val="both"/>
      </w:pPr>
      <w:r w:rsidRPr="0033117C">
        <w:t>2 Нормативные ссылки</w:t>
      </w:r>
      <w:r w:rsidRPr="0033117C">
        <w:rPr>
          <w:rStyle w:val="FootnoteReference"/>
        </w:rPr>
        <w:footnoteReference w:id="3"/>
      </w:r>
    </w:p>
    <w:p w:rsidR="00962C62" w:rsidRPr="00970D34" w:rsidRDefault="00962C62" w:rsidP="00F261CF">
      <w:pPr>
        <w:spacing w:after="0"/>
        <w:ind w:firstLine="709"/>
        <w:jc w:val="both"/>
      </w:pPr>
      <w:r w:rsidRPr="00970D34">
        <w:t>В настоящем стандарте использованы нормативные ссылки на следующие стандарты:</w:t>
      </w:r>
    </w:p>
    <w:p w:rsidR="00962C62" w:rsidRPr="00970D34" w:rsidRDefault="00962C62" w:rsidP="00F261CF">
      <w:pPr>
        <w:spacing w:after="0"/>
        <w:ind w:firstLine="709"/>
        <w:jc w:val="both"/>
      </w:pPr>
      <w:r w:rsidRPr="00970D34">
        <w:t xml:space="preserve">ГОСТ 17.0.0.01-76 "Система стандартов в области охраны природы и улучшения использования природных ресурсов". </w:t>
      </w:r>
    </w:p>
    <w:p w:rsidR="00962C62" w:rsidRPr="00970D34" w:rsidRDefault="00962C62" w:rsidP="00F261CF">
      <w:pPr>
        <w:spacing w:after="0"/>
        <w:ind w:firstLine="709"/>
        <w:jc w:val="both"/>
      </w:pPr>
      <w:r w:rsidRPr="00970D34">
        <w:t>Основной задачей ГОСТа является введение в стандарты правил и норм, направленных на:</w:t>
      </w:r>
    </w:p>
    <w:p w:rsidR="00962C62" w:rsidRPr="00970D34" w:rsidRDefault="00962C62" w:rsidP="00F261CF">
      <w:pPr>
        <w:spacing w:after="0"/>
        <w:ind w:firstLine="709"/>
        <w:jc w:val="both"/>
      </w:pPr>
      <w:r w:rsidRPr="00970D34">
        <w:t>- формирование требований к территории в момент её создания;</w:t>
      </w:r>
    </w:p>
    <w:p w:rsidR="00962C62" w:rsidRPr="00970D34" w:rsidRDefault="00962C62" w:rsidP="00970D34">
      <w:pPr>
        <w:spacing w:after="0"/>
        <w:ind w:firstLine="709"/>
        <w:jc w:val="both"/>
      </w:pPr>
      <w:r w:rsidRPr="00970D34">
        <w:t xml:space="preserve">- содействие формированию системы мониторинга на заповедных территориях, как эталонах;  </w:t>
      </w:r>
    </w:p>
    <w:p w:rsidR="00962C62" w:rsidRPr="00970D34" w:rsidRDefault="00962C62" w:rsidP="00F261CF">
      <w:pPr>
        <w:spacing w:after="0"/>
        <w:ind w:firstLine="709"/>
        <w:jc w:val="both"/>
      </w:pPr>
      <w:r w:rsidRPr="00970D34">
        <w:t>- обеспечение сохранности природных комплексов;</w:t>
      </w:r>
    </w:p>
    <w:p w:rsidR="00962C62" w:rsidRPr="00811D1F" w:rsidRDefault="00962C62" w:rsidP="00F261CF">
      <w:pPr>
        <w:spacing w:after="0"/>
        <w:ind w:firstLine="709"/>
        <w:jc w:val="both"/>
      </w:pPr>
      <w:r>
        <w:t xml:space="preserve">- </w:t>
      </w:r>
      <w:r w:rsidRPr="00811D1F">
        <w:t>содействие восстановлению и рациональному использованию природных ресурсов;</w:t>
      </w:r>
    </w:p>
    <w:p w:rsidR="00962C62" w:rsidRPr="00811D1F" w:rsidRDefault="00962C62" w:rsidP="00F261CF">
      <w:pPr>
        <w:spacing w:after="0"/>
        <w:ind w:firstLine="709"/>
        <w:jc w:val="both"/>
      </w:pPr>
      <w:r w:rsidRPr="00811D1F">
        <w:t>- содействие сохранению равновесия между развитием производства и устойчивостью окружающей природной среды;</w:t>
      </w:r>
    </w:p>
    <w:p w:rsidR="00962C62" w:rsidRDefault="00962C62" w:rsidP="00F261CF">
      <w:pPr>
        <w:spacing w:after="0"/>
        <w:ind w:firstLine="709"/>
        <w:jc w:val="both"/>
      </w:pPr>
      <w:r w:rsidRPr="00811D1F">
        <w:t>- совершенствование управления качеством окружающей природной среды в интересах человечества</w:t>
      </w:r>
      <w:r w:rsidRPr="00970D34">
        <w:t>.</w:t>
      </w:r>
      <w:r w:rsidRPr="00970D34">
        <w:rPr>
          <w:rStyle w:val="FootnoteReference"/>
        </w:rPr>
        <w:footnoteReference w:id="4"/>
      </w:r>
    </w:p>
    <w:p w:rsidR="00962C62" w:rsidRPr="0033117C" w:rsidRDefault="00962C62" w:rsidP="00F261CF">
      <w:pPr>
        <w:spacing w:after="0"/>
        <w:ind w:firstLine="709"/>
        <w:jc w:val="both"/>
      </w:pPr>
    </w:p>
    <w:p w:rsidR="00962C62" w:rsidRPr="0033117C" w:rsidRDefault="00962C62" w:rsidP="00F261CF">
      <w:pPr>
        <w:spacing w:after="0"/>
        <w:ind w:firstLine="709"/>
        <w:jc w:val="both"/>
      </w:pPr>
    </w:p>
    <w:p w:rsidR="00962C62" w:rsidRPr="0033117C" w:rsidRDefault="00962C62" w:rsidP="00177B2A">
      <w:pPr>
        <w:pStyle w:val="ListParagraph"/>
        <w:numPr>
          <w:ilvl w:val="0"/>
          <w:numId w:val="5"/>
        </w:numPr>
        <w:spacing w:after="0"/>
        <w:ind w:left="0" w:firstLine="993"/>
        <w:jc w:val="both"/>
      </w:pPr>
      <w:r w:rsidRPr="0033117C">
        <w:t>Термины и определения</w:t>
      </w:r>
    </w:p>
    <w:p w:rsidR="00962C62" w:rsidRPr="0033117C" w:rsidRDefault="00962C62" w:rsidP="00177B2A">
      <w:pPr>
        <w:spacing w:after="0"/>
        <w:ind w:firstLine="993"/>
        <w:jc w:val="both"/>
      </w:pPr>
      <w:r w:rsidRPr="0033117C">
        <w:t>В целях регулирования сохранения окружающей среды государством устанавливается комплекс обязательных требований в области природопользования и охраны окружающей среды, которые предъявляются в качестве условий, ограничений, элементов системы управления качеством окружающей среды, с учётом глобальных экологических проблем</w:t>
      </w:r>
      <w:r w:rsidRPr="0033117C">
        <w:rPr>
          <w:rStyle w:val="FootnoteReference"/>
        </w:rPr>
        <w:footnoteReference w:id="5"/>
      </w:r>
      <w:r w:rsidRPr="0033117C">
        <w:t>.</w:t>
      </w:r>
    </w:p>
    <w:p w:rsidR="00962C62" w:rsidRPr="0033117C" w:rsidRDefault="00962C62" w:rsidP="00177B2A">
      <w:pPr>
        <w:spacing w:after="0"/>
        <w:ind w:firstLine="993"/>
        <w:jc w:val="both"/>
      </w:pPr>
      <w:r w:rsidRPr="0033117C">
        <w:t>В настоящем стандарте применены следующие термины с соответствующими определениями:</w:t>
      </w:r>
    </w:p>
    <w:p w:rsidR="00962C62" w:rsidRPr="0033117C" w:rsidRDefault="00962C62" w:rsidP="00BE7DAB">
      <w:pPr>
        <w:pStyle w:val="ListParagraph"/>
        <w:numPr>
          <w:ilvl w:val="1"/>
          <w:numId w:val="5"/>
        </w:numPr>
        <w:spacing w:after="0" w:line="240" w:lineRule="auto"/>
        <w:ind w:left="0" w:firstLine="993"/>
        <w:jc w:val="both"/>
        <w:rPr>
          <w:highlight w:val="yellow"/>
        </w:rPr>
      </w:pPr>
      <w:r w:rsidRPr="0033117C">
        <w:t xml:space="preserve">Заповедник – участок </w:t>
      </w:r>
      <w:r w:rsidRPr="00B2376E">
        <w:rPr>
          <w:i/>
          <w:iCs/>
        </w:rPr>
        <w:t>с нетронутой природой</w:t>
      </w:r>
      <w:r>
        <w:t>.</w:t>
      </w:r>
      <w:r w:rsidRPr="0033117C">
        <w:t xml:space="preserve"> </w:t>
      </w:r>
      <w:r>
        <w:t>Научная лаборатория под открытым небом. С</w:t>
      </w:r>
      <w:r w:rsidRPr="0033117C">
        <w:t xml:space="preserve">лужит для </w:t>
      </w:r>
      <w:r>
        <w:t xml:space="preserve">изучения, </w:t>
      </w:r>
      <w:r w:rsidRPr="0033117C">
        <w:t xml:space="preserve">защиты природы и </w:t>
      </w:r>
      <w:r w:rsidRPr="001F0141">
        <w:t xml:space="preserve">поддержания естественного развития нетронутой окружающей среды, </w:t>
      </w:r>
      <w:r w:rsidRPr="00E3140E">
        <w:rPr>
          <w:i/>
          <w:iCs/>
        </w:rPr>
        <w:t xml:space="preserve">представляющей интерес </w:t>
      </w:r>
      <w:r w:rsidRPr="00AA25E9">
        <w:t>для научных целей,</w:t>
      </w:r>
      <w:r w:rsidRPr="001F0141">
        <w:t xml:space="preserve"> экологического мониторинга, экологического обучения, сохранения генетических ресурсов в естественном развитии и в естественной среде.</w:t>
      </w:r>
      <w:r>
        <w:t xml:space="preserve"> Т</w:t>
      </w:r>
      <w:r w:rsidRPr="001F0141">
        <w:t>ерритория дикой природы, имеющая наивысший природоохранный статус. По классификации МСОП относится к категории Ia - строгий заповедник/природный резерват. Строго охраняемая территория, выделяемая для защиты биоразнообразия, а также геологических/геоморфологических особенностей, где посещение, использование и воздействие человека строго контролируются и ограничиваются для обеспечения защиты природоохранных ценностей. Такие охраняемые территории могут служить незаменимыми опорными территориями для научных исследований и мониторинга</w:t>
      </w:r>
      <w:r w:rsidRPr="001F0141">
        <w:rPr>
          <w:rStyle w:val="FootnoteReference"/>
        </w:rPr>
        <w:footnoteReference w:id="6"/>
      </w:r>
      <w:r w:rsidRPr="001F0141">
        <w:t>.</w:t>
      </w:r>
    </w:p>
    <w:p w:rsidR="00962C62" w:rsidRPr="0033117C" w:rsidRDefault="00962C62" w:rsidP="00172A6E">
      <w:pPr>
        <w:pStyle w:val="ListParagraph"/>
        <w:numPr>
          <w:ilvl w:val="1"/>
          <w:numId w:val="5"/>
        </w:numPr>
        <w:spacing w:after="0" w:line="240" w:lineRule="auto"/>
        <w:ind w:left="0" w:firstLine="993"/>
      </w:pPr>
      <w:r w:rsidRPr="0033117C">
        <w:t>Учредитель – правительство Российской Федерации.</w:t>
      </w:r>
    </w:p>
    <w:p w:rsidR="00962C62" w:rsidRPr="0033117C" w:rsidRDefault="00962C62" w:rsidP="00172A6E">
      <w:pPr>
        <w:pStyle w:val="ListParagraph"/>
        <w:numPr>
          <w:ilvl w:val="1"/>
          <w:numId w:val="5"/>
        </w:numPr>
        <w:ind w:left="0" w:firstLine="993"/>
      </w:pPr>
      <w:r>
        <w:t>А</w:t>
      </w:r>
      <w:r w:rsidRPr="0033117C">
        <w:t>дминистрация заповедника: Организация, осуществляющая контроль и управление разрешённым использованием территории заповедника.</w:t>
      </w:r>
    </w:p>
    <w:p w:rsidR="00962C62" w:rsidRPr="0033117C" w:rsidRDefault="00962C62" w:rsidP="00172A6E">
      <w:pPr>
        <w:pStyle w:val="ListParagraph"/>
        <w:numPr>
          <w:ilvl w:val="1"/>
          <w:numId w:val="5"/>
        </w:numPr>
        <w:spacing w:after="0" w:line="240" w:lineRule="auto"/>
        <w:ind w:left="0" w:firstLine="993"/>
      </w:pPr>
      <w:r w:rsidRPr="0033117C">
        <w:t>Экологическое нормирование качества окружающей среды - классификация существующих видов воздействий на окружающую среду, которые обуславливают количественные и качественные изменения её параметров</w:t>
      </w:r>
      <w:r w:rsidRPr="0033117C">
        <w:rPr>
          <w:rStyle w:val="FootnoteReference"/>
        </w:rPr>
        <w:footnoteReference w:id="7"/>
      </w:r>
      <w:r w:rsidRPr="0033117C">
        <w:t>.</w:t>
      </w:r>
    </w:p>
    <w:p w:rsidR="00962C62" w:rsidRPr="0033117C" w:rsidRDefault="00962C62" w:rsidP="00177B2A">
      <w:pPr>
        <w:pStyle w:val="ListParagraph"/>
        <w:numPr>
          <w:ilvl w:val="1"/>
          <w:numId w:val="5"/>
        </w:numPr>
        <w:spacing w:after="0" w:line="240" w:lineRule="auto"/>
        <w:ind w:left="0" w:firstLine="993"/>
      </w:pPr>
      <w:r w:rsidRPr="0033117C">
        <w:t>Заповедная сеть – система заповедников, объединённых географически, зонально, ландшафтно …</w:t>
      </w:r>
    </w:p>
    <w:p w:rsidR="00962C62" w:rsidRPr="0033117C" w:rsidRDefault="00962C62" w:rsidP="00177B2A">
      <w:pPr>
        <w:pStyle w:val="ListParagraph"/>
        <w:numPr>
          <w:ilvl w:val="1"/>
          <w:numId w:val="5"/>
        </w:numPr>
        <w:spacing w:after="0"/>
        <w:ind w:left="0" w:firstLine="993"/>
        <w:jc w:val="both"/>
        <w:rPr>
          <w:highlight w:val="yellow"/>
        </w:rPr>
      </w:pPr>
      <w:r>
        <w:rPr>
          <w:highlight w:val="yellow"/>
        </w:rPr>
        <w:t>Ф</w:t>
      </w:r>
      <w:r w:rsidRPr="0033117C">
        <w:rPr>
          <w:highlight w:val="yellow"/>
        </w:rPr>
        <w:t>едеральная собственность: Государственной собственностью в Российской Федерации является имущество, принадлежащее на праве собственности Российской Федерации. К федеральной собственности относятся: Объекты, составляющие основу национального богатства страны (природные ресурсы, охраняемые или особым образом используемые природные объекты, объекты историко-культурного и природного наследия и художественные ценности);</w:t>
      </w:r>
    </w:p>
    <w:p w:rsidR="00962C62" w:rsidRPr="0033117C" w:rsidRDefault="00962C62" w:rsidP="00177B2A">
      <w:pPr>
        <w:pStyle w:val="ListParagraph"/>
        <w:numPr>
          <w:ilvl w:val="1"/>
          <w:numId w:val="5"/>
        </w:numPr>
        <w:spacing w:after="0"/>
        <w:ind w:left="0" w:firstLine="993"/>
        <w:jc w:val="both"/>
      </w:pPr>
      <w:r>
        <w:t>О</w:t>
      </w:r>
      <w:r w:rsidRPr="0033117C">
        <w:t>собо охраняемые природные территории: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962C62" w:rsidRPr="0033117C" w:rsidRDefault="00962C62" w:rsidP="0064089F">
      <w:pPr>
        <w:pStyle w:val="ListParagraph"/>
        <w:numPr>
          <w:ilvl w:val="1"/>
          <w:numId w:val="5"/>
        </w:numPr>
        <w:spacing w:after="0"/>
        <w:ind w:left="0" w:firstLine="836"/>
        <w:jc w:val="both"/>
      </w:pPr>
      <w:r>
        <w:t>О</w:t>
      </w:r>
      <w:r w:rsidRPr="0033117C">
        <w:t>храна природных территорий: 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w:t>
      </w:r>
    </w:p>
    <w:p w:rsidR="00962C62" w:rsidRPr="0033117C" w:rsidRDefault="00962C62" w:rsidP="0064089F">
      <w:pPr>
        <w:pStyle w:val="ListParagraph"/>
        <w:numPr>
          <w:ilvl w:val="1"/>
          <w:numId w:val="5"/>
        </w:numPr>
        <w:spacing w:after="0"/>
        <w:ind w:left="0" w:firstLine="836"/>
        <w:jc w:val="both"/>
      </w:pPr>
      <w:r>
        <w:t>И</w:t>
      </w:r>
      <w:r w:rsidRPr="0033117C">
        <w:t xml:space="preserve">нфраструктура территории: Созданный на территории заповедника комплекс условий, </w:t>
      </w:r>
      <w:r w:rsidRPr="00AA25E9">
        <w:rPr>
          <w:i/>
          <w:iCs/>
        </w:rPr>
        <w:t>стимулирующий</w:t>
      </w:r>
      <w:r w:rsidRPr="0033117C">
        <w:t xml:space="preserve"> развитие научной   и природоохранной</w:t>
      </w:r>
      <w:r>
        <w:t xml:space="preserve"> </w:t>
      </w:r>
      <w:r w:rsidRPr="0033117C">
        <w:t>деятельности</w:t>
      </w:r>
      <w:r>
        <w:t xml:space="preserve"> </w:t>
      </w:r>
      <w:r w:rsidRPr="0033117C">
        <w:t>на данной территории.</w:t>
      </w:r>
    </w:p>
    <w:p w:rsidR="00962C62" w:rsidRPr="0033117C" w:rsidRDefault="00962C62" w:rsidP="0064089F">
      <w:pPr>
        <w:pStyle w:val="ListParagraph"/>
        <w:numPr>
          <w:ilvl w:val="1"/>
          <w:numId w:val="5"/>
        </w:numPr>
        <w:spacing w:after="0"/>
        <w:ind w:left="0" w:firstLine="836"/>
        <w:jc w:val="both"/>
      </w:pPr>
      <w:r>
        <w:t>М</w:t>
      </w:r>
      <w:r w:rsidRPr="0033117C">
        <w:t>ониторинг окружающей среды: Комплексные наблюдения за состоянием окружающей среды</w:t>
      </w:r>
      <w:r>
        <w:t xml:space="preserve"> без вмешательства человека</w:t>
      </w:r>
      <w:r w:rsidRPr="0033117C">
        <w:t>,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962C62" w:rsidRPr="0033117C" w:rsidRDefault="00962C62" w:rsidP="0064089F">
      <w:pPr>
        <w:pStyle w:val="ListParagraph"/>
        <w:numPr>
          <w:ilvl w:val="1"/>
          <w:numId w:val="5"/>
        </w:numPr>
        <w:spacing w:after="0"/>
        <w:ind w:left="0" w:firstLine="836"/>
        <w:jc w:val="both"/>
      </w:pPr>
      <w:r>
        <w:t>Н</w:t>
      </w:r>
      <w:r w:rsidRPr="0033117C">
        <w:t xml:space="preserve">аучные исследования: </w:t>
      </w:r>
      <w:r w:rsidRPr="00F06E9D">
        <w:rPr>
          <w:i/>
          <w:iCs/>
        </w:rPr>
        <w:t>Творческая</w:t>
      </w:r>
      <w:r w:rsidRPr="0033117C">
        <w:t xml:space="preserve"> деятельность, осуществляемая на систематической основе с целью увеличения суммы научных знаний</w:t>
      </w:r>
      <w:r>
        <w:t xml:space="preserve"> </w:t>
      </w:r>
      <w:r w:rsidRPr="0033117C">
        <w:t xml:space="preserve">о </w:t>
      </w:r>
      <w:r>
        <w:t>закономерностях развития экосистем, сообществ</w:t>
      </w:r>
      <w:r w:rsidRPr="0033117C">
        <w:t xml:space="preserve">, </w:t>
      </w:r>
      <w:r w:rsidRPr="00E77418">
        <w:rPr>
          <w:i/>
          <w:iCs/>
        </w:rPr>
        <w:t>поиска новых областей применения этих знаний.</w:t>
      </w:r>
      <w:r w:rsidRPr="0033117C">
        <w:t xml:space="preserve"> </w:t>
      </w:r>
    </w:p>
    <w:p w:rsidR="00962C62" w:rsidRPr="0033117C" w:rsidRDefault="00962C62" w:rsidP="0064089F">
      <w:pPr>
        <w:pStyle w:val="ListParagraph"/>
        <w:numPr>
          <w:ilvl w:val="1"/>
          <w:numId w:val="5"/>
        </w:numPr>
        <w:spacing w:after="0"/>
        <w:ind w:left="0" w:firstLine="836"/>
        <w:jc w:val="both"/>
      </w:pPr>
      <w:r>
        <w:t>Э</w:t>
      </w:r>
      <w:r w:rsidRPr="0033117C">
        <w:t xml:space="preserve">кологическое просвещение: Распространение экологических знаний об экологической безопасности, состоянии окружающей среды и об использовании природных ресурсов в целях формирования экологической культуры в обществе. </w:t>
      </w:r>
    </w:p>
    <w:p w:rsidR="00962C62" w:rsidRPr="0033117C" w:rsidRDefault="00962C62" w:rsidP="0064089F">
      <w:pPr>
        <w:pStyle w:val="ListParagraph"/>
        <w:numPr>
          <w:ilvl w:val="1"/>
          <w:numId w:val="5"/>
        </w:numPr>
        <w:spacing w:after="0"/>
        <w:ind w:left="0" w:firstLine="836"/>
        <w:jc w:val="both"/>
      </w:pPr>
      <w:r>
        <w:t>П</w:t>
      </w:r>
      <w:r w:rsidRPr="0033117C">
        <w:t>одготов</w:t>
      </w:r>
      <w:r>
        <w:t>ка научных кадров: Содействие подготовке</w:t>
      </w:r>
      <w:r w:rsidRPr="0033117C">
        <w:t xml:space="preserve"> профессиональных кадров и кадров высшей квалификации путём проведения полевых практик для студентов биологических специальностей.</w:t>
      </w:r>
    </w:p>
    <w:p w:rsidR="00962C62" w:rsidRPr="0033117C" w:rsidRDefault="00962C62" w:rsidP="00F261CF">
      <w:pPr>
        <w:spacing w:after="0"/>
        <w:ind w:firstLine="709"/>
        <w:jc w:val="both"/>
      </w:pPr>
    </w:p>
    <w:p w:rsidR="00962C62" w:rsidRPr="0033117C" w:rsidRDefault="00962C62" w:rsidP="00F261CF">
      <w:pPr>
        <w:spacing w:after="0"/>
        <w:ind w:firstLine="709"/>
        <w:jc w:val="both"/>
      </w:pPr>
      <w:r w:rsidRPr="0033117C">
        <w:t>4. Требования к территории заповедника</w:t>
      </w:r>
      <w:r w:rsidRPr="0033117C">
        <w:rPr>
          <w:rStyle w:val="FootnoteReference"/>
        </w:rPr>
        <w:footnoteReference w:id="8"/>
      </w:r>
    </w:p>
    <w:p w:rsidR="00962C62" w:rsidRPr="0033117C" w:rsidRDefault="00962C62" w:rsidP="00B86149">
      <w:pPr>
        <w:pStyle w:val="NormalWeb"/>
        <w:shd w:val="clear" w:color="auto" w:fill="FFFFFF"/>
        <w:spacing w:before="0" w:beforeAutospacing="0" w:after="150" w:afterAutospacing="0"/>
      </w:pPr>
      <w:r w:rsidRPr="0033117C">
        <w:t>- Большая площадь дикой природы. Минимальная площадь должна рассчитываться исходя из географических данных, градус по широте, градус по долготе, то есть 60х60 км.</w:t>
      </w:r>
      <w:r w:rsidRPr="0033117C">
        <w:rPr>
          <w:rStyle w:val="FootnoteReference"/>
        </w:rPr>
        <w:footnoteReference w:id="9"/>
      </w:r>
      <w:r w:rsidRPr="0033117C">
        <w:t>;</w:t>
      </w:r>
    </w:p>
    <w:p w:rsidR="00962C62" w:rsidRPr="0033117C" w:rsidRDefault="00962C62" w:rsidP="00B86149">
      <w:pPr>
        <w:pStyle w:val="NormalWeb"/>
        <w:shd w:val="clear" w:color="auto" w:fill="FFFFFF"/>
        <w:spacing w:before="0" w:beforeAutospacing="0" w:after="150" w:afterAutospacing="0"/>
      </w:pPr>
      <w:r w:rsidRPr="0033117C">
        <w:t>- наличие вокруг заповедника охранной зоны;</w:t>
      </w:r>
    </w:p>
    <w:p w:rsidR="00962C62" w:rsidRPr="0033117C" w:rsidRDefault="00962C62" w:rsidP="00B86149">
      <w:pPr>
        <w:pStyle w:val="NormalWeb"/>
        <w:shd w:val="clear" w:color="auto" w:fill="FFFFFF"/>
        <w:spacing w:before="0" w:beforeAutospacing="0" w:after="150" w:afterAutospacing="0"/>
      </w:pPr>
      <w:r w:rsidRPr="0033117C">
        <w:t>- строгая охрана от людей;</w:t>
      </w:r>
    </w:p>
    <w:p w:rsidR="00962C62" w:rsidRPr="0033117C" w:rsidRDefault="00962C62" w:rsidP="00B86149">
      <w:pPr>
        <w:pStyle w:val="NormalWeb"/>
        <w:shd w:val="clear" w:color="auto" w:fill="FFFFFF"/>
        <w:spacing w:before="0" w:beforeAutospacing="0" w:after="150" w:afterAutospacing="0"/>
      </w:pPr>
      <w:r w:rsidRPr="0033117C">
        <w:t>- запрещение любого хозяйственного использования</w:t>
      </w:r>
      <w:r w:rsidRPr="0033117C">
        <w:rPr>
          <w:rStyle w:val="FootnoteReference"/>
        </w:rPr>
        <w:footnoteReference w:id="10"/>
      </w:r>
      <w:r w:rsidRPr="0033117C">
        <w:t>;</w:t>
      </w:r>
    </w:p>
    <w:p w:rsidR="00962C62" w:rsidRPr="0033117C" w:rsidRDefault="00962C62" w:rsidP="00B86149">
      <w:pPr>
        <w:pStyle w:val="NormalWeb"/>
        <w:shd w:val="clear" w:color="auto" w:fill="FFFFFF"/>
        <w:spacing w:before="0" w:beforeAutospacing="0" w:after="150" w:afterAutospacing="0"/>
      </w:pPr>
      <w:r w:rsidRPr="0033117C">
        <w:t>- запрещение любого прямого и непосредственного вмешательства в ход природных процессов и явлений;</w:t>
      </w:r>
    </w:p>
    <w:p w:rsidR="00962C62" w:rsidRPr="0033117C" w:rsidRDefault="00962C62" w:rsidP="00B86149">
      <w:pPr>
        <w:pStyle w:val="NormalWeb"/>
        <w:shd w:val="clear" w:color="auto" w:fill="FFFFFF"/>
        <w:spacing w:before="0" w:beforeAutospacing="0" w:after="150" w:afterAutospacing="0"/>
      </w:pPr>
      <w:r w:rsidRPr="0033117C">
        <w:t>- объявление неприкосновенного режима навсегда.</w:t>
      </w:r>
    </w:p>
    <w:p w:rsidR="00962C62" w:rsidRPr="0033117C" w:rsidRDefault="00962C62" w:rsidP="00B86149">
      <w:pPr>
        <w:spacing w:after="0"/>
        <w:jc w:val="both"/>
      </w:pPr>
    </w:p>
    <w:p w:rsidR="00962C62" w:rsidRPr="0033117C" w:rsidRDefault="00962C62" w:rsidP="00172A6E">
      <w:pPr>
        <w:pStyle w:val="ListParagraph"/>
        <w:numPr>
          <w:ilvl w:val="0"/>
          <w:numId w:val="11"/>
        </w:numPr>
        <w:spacing w:after="0"/>
        <w:ind w:left="0" w:firstLine="426"/>
        <w:jc w:val="both"/>
      </w:pPr>
      <w:r w:rsidRPr="0033117C">
        <w:t>Цель создания заповедников:</w:t>
      </w:r>
    </w:p>
    <w:p w:rsidR="00962C62" w:rsidRPr="00811D1F" w:rsidRDefault="00962C62" w:rsidP="00E367BD">
      <w:pPr>
        <w:spacing w:after="0"/>
        <w:jc w:val="both"/>
        <w:rPr>
          <w:b/>
          <w:bCs/>
          <w:i/>
          <w:iCs/>
        </w:rPr>
      </w:pPr>
      <w:r w:rsidRPr="0033117C">
        <w:t xml:space="preserve">Стратегической целью создания заповедников является сохранение естественной </w:t>
      </w:r>
      <w:r w:rsidRPr="00E367BD">
        <w:rPr>
          <w:i/>
          <w:iCs/>
        </w:rPr>
        <w:t>эволюции</w:t>
      </w:r>
      <w:r w:rsidRPr="0033117C">
        <w:t xml:space="preserve"> природных сообществ</w:t>
      </w:r>
      <w:r w:rsidRPr="00E367BD">
        <w:t>,</w:t>
      </w:r>
      <w:r w:rsidRPr="0033117C">
        <w:t xml:space="preserve"> слежения за состоянием </w:t>
      </w:r>
      <w:r>
        <w:t xml:space="preserve">и изменением </w:t>
      </w:r>
      <w:r w:rsidRPr="0033117C">
        <w:t>природной среды</w:t>
      </w:r>
      <w:r>
        <w:t xml:space="preserve">. </w:t>
      </w:r>
      <w:r w:rsidRPr="0033117C">
        <w:t xml:space="preserve"> </w:t>
      </w:r>
    </w:p>
    <w:p w:rsidR="00962C62" w:rsidRPr="0033117C" w:rsidRDefault="00962C62" w:rsidP="00B86149">
      <w:pPr>
        <w:spacing w:after="0"/>
        <w:jc w:val="both"/>
      </w:pPr>
      <w:r w:rsidRPr="0033117C">
        <w:t xml:space="preserve">Заповедник создаётся с целью сохранения экосистем, ландшафтов, биоразнообразия, краснокнижных видов растений и животных, </w:t>
      </w:r>
      <w:r>
        <w:t xml:space="preserve">а также </w:t>
      </w:r>
      <w:r w:rsidRPr="0033117C">
        <w:t>поддержания здоровья экосистем и достижения устойчивого состояния</w:t>
      </w:r>
      <w:r>
        <w:t xml:space="preserve"> на сопредельных территориях</w:t>
      </w:r>
      <w:r w:rsidRPr="0033117C">
        <w:t xml:space="preserve">. </w:t>
      </w:r>
    </w:p>
    <w:p w:rsidR="00962C62" w:rsidRPr="0033117C" w:rsidRDefault="00962C62" w:rsidP="00B86149">
      <w:pPr>
        <w:spacing w:after="0"/>
        <w:jc w:val="both"/>
      </w:pPr>
    </w:p>
    <w:p w:rsidR="00962C62" w:rsidRPr="0033117C" w:rsidRDefault="00962C62" w:rsidP="00172A6E">
      <w:pPr>
        <w:pStyle w:val="ListParagraph"/>
        <w:numPr>
          <w:ilvl w:val="0"/>
          <w:numId w:val="11"/>
        </w:numPr>
        <w:spacing w:after="0"/>
        <w:ind w:left="0" w:firstLine="426"/>
        <w:jc w:val="both"/>
      </w:pPr>
      <w:r w:rsidRPr="0033117C">
        <w:t>Задачи заповедника:</w:t>
      </w:r>
    </w:p>
    <w:p w:rsidR="00962C62" w:rsidRPr="0033117C" w:rsidRDefault="00962C62" w:rsidP="00172A6E">
      <w:pPr>
        <w:pStyle w:val="ListParagraph"/>
        <w:numPr>
          <w:ilvl w:val="1"/>
          <w:numId w:val="11"/>
        </w:numPr>
        <w:spacing w:after="0"/>
        <w:ind w:left="0" w:firstLine="426"/>
        <w:jc w:val="both"/>
      </w:pPr>
      <w:r w:rsidRPr="0033117C">
        <w:t>охрана территории в совокупности со всеми объектами растительного и животного мира, недр, вод, воздушного пространства (атмосферы);</w:t>
      </w:r>
    </w:p>
    <w:p w:rsidR="00962C62" w:rsidRPr="0033117C" w:rsidRDefault="00962C62" w:rsidP="00172A6E">
      <w:pPr>
        <w:pStyle w:val="ListParagraph"/>
        <w:numPr>
          <w:ilvl w:val="1"/>
          <w:numId w:val="11"/>
        </w:numPr>
        <w:spacing w:after="0"/>
        <w:ind w:left="0" w:firstLine="426"/>
        <w:jc w:val="both"/>
      </w:pPr>
      <w:r w:rsidRPr="0033117C">
        <w:t>слежение за естественным течением природных процессов и явлений;</w:t>
      </w:r>
    </w:p>
    <w:p w:rsidR="00962C62" w:rsidRPr="009D33D8" w:rsidRDefault="00962C62" w:rsidP="009D33D8">
      <w:pPr>
        <w:pStyle w:val="ListParagraph"/>
        <w:numPr>
          <w:ilvl w:val="1"/>
          <w:numId w:val="11"/>
        </w:numPr>
        <w:spacing w:after="0"/>
        <w:ind w:left="0" w:firstLine="426"/>
        <w:jc w:val="both"/>
      </w:pPr>
      <w:r w:rsidRPr="009D33D8">
        <w:t>содействие</w:t>
      </w:r>
      <w:r w:rsidRPr="009D33D8">
        <w:rPr>
          <w:i/>
          <w:iCs/>
        </w:rPr>
        <w:t xml:space="preserve"> </w:t>
      </w:r>
      <w:r>
        <w:t>сохранению</w:t>
      </w:r>
      <w:r w:rsidRPr="009D33D8">
        <w:t xml:space="preserve"> жизнеспособности популяций местных видов </w:t>
      </w:r>
      <w:r>
        <w:t>в регионе расположения заповедника</w:t>
      </w:r>
      <w:r w:rsidRPr="009D33D8">
        <w:t>;</w:t>
      </w:r>
    </w:p>
    <w:p w:rsidR="00962C62" w:rsidRPr="009D33D8" w:rsidRDefault="00962C62" w:rsidP="00172A6E">
      <w:pPr>
        <w:pStyle w:val="ListParagraph"/>
        <w:numPr>
          <w:ilvl w:val="1"/>
          <w:numId w:val="11"/>
        </w:numPr>
        <w:spacing w:after="0"/>
        <w:ind w:left="0" w:firstLine="426"/>
        <w:jc w:val="both"/>
      </w:pPr>
      <w:r>
        <w:t>содействие сохранению</w:t>
      </w:r>
      <w:r w:rsidRPr="009D33D8">
        <w:t xml:space="preserve"> разнообразия экосистем</w:t>
      </w:r>
      <w:r>
        <w:t xml:space="preserve"> в регионе расположения заповедника</w:t>
      </w:r>
      <w:r w:rsidRPr="009D33D8">
        <w:t>;</w:t>
      </w:r>
    </w:p>
    <w:p w:rsidR="00962C62" w:rsidRPr="009D33D8" w:rsidRDefault="00962C62" w:rsidP="009D33D8">
      <w:pPr>
        <w:pStyle w:val="ListParagraph"/>
        <w:numPr>
          <w:ilvl w:val="1"/>
          <w:numId w:val="11"/>
        </w:numPr>
        <w:spacing w:after="0"/>
        <w:ind w:left="0" w:firstLine="426"/>
        <w:jc w:val="both"/>
      </w:pPr>
      <w:r>
        <w:t>содействие сохранению</w:t>
      </w:r>
      <w:r w:rsidRPr="009D33D8">
        <w:t xml:space="preserve"> биоразнообразия </w:t>
      </w:r>
      <w:r>
        <w:t>в регионе расположения заповедника</w:t>
      </w:r>
      <w:r w:rsidRPr="009D33D8">
        <w:t>;</w:t>
      </w:r>
    </w:p>
    <w:p w:rsidR="00962C62" w:rsidRPr="009D33D8" w:rsidRDefault="00962C62" w:rsidP="009D33D8">
      <w:pPr>
        <w:pStyle w:val="ListParagraph"/>
        <w:numPr>
          <w:ilvl w:val="1"/>
          <w:numId w:val="11"/>
        </w:numPr>
        <w:spacing w:after="0"/>
        <w:ind w:left="0" w:firstLine="426"/>
        <w:jc w:val="both"/>
      </w:pPr>
      <w:r>
        <w:t>содействие поддержанию</w:t>
      </w:r>
      <w:r w:rsidRPr="009D33D8">
        <w:t xml:space="preserve"> экологического равновесия</w:t>
      </w:r>
      <w:r>
        <w:t xml:space="preserve"> в регионе расположения заповедника</w:t>
      </w:r>
      <w:r w:rsidRPr="009D33D8">
        <w:t>;</w:t>
      </w:r>
    </w:p>
    <w:p w:rsidR="00962C62" w:rsidRPr="009D33D8" w:rsidRDefault="00962C62" w:rsidP="009D33D8">
      <w:pPr>
        <w:pStyle w:val="ListParagraph"/>
        <w:numPr>
          <w:ilvl w:val="1"/>
          <w:numId w:val="11"/>
        </w:numPr>
        <w:spacing w:after="0"/>
        <w:ind w:left="0" w:firstLine="426"/>
        <w:jc w:val="both"/>
      </w:pPr>
      <w:r>
        <w:t xml:space="preserve">содействие </w:t>
      </w:r>
      <w:r w:rsidRPr="009D33D8">
        <w:t>поддержание биоразнообразия, продуктивности, устойчивости экосистем</w:t>
      </w:r>
      <w:r>
        <w:t xml:space="preserve"> в регионе расположения заповедника</w:t>
      </w:r>
      <w:r w:rsidRPr="009D33D8">
        <w:t>;</w:t>
      </w:r>
    </w:p>
    <w:p w:rsidR="00962C62" w:rsidRPr="0033117C" w:rsidRDefault="00962C62" w:rsidP="00172A6E">
      <w:pPr>
        <w:pStyle w:val="ListParagraph"/>
        <w:numPr>
          <w:ilvl w:val="1"/>
          <w:numId w:val="11"/>
        </w:numPr>
        <w:spacing w:after="0"/>
        <w:ind w:left="0" w:firstLine="426"/>
        <w:jc w:val="both"/>
      </w:pPr>
      <w:r w:rsidRPr="0033117C">
        <w:t>комплексное изучение естественного течения природных процессов (без вмешательства человека);</w:t>
      </w:r>
    </w:p>
    <w:p w:rsidR="00962C62" w:rsidRPr="0033117C" w:rsidRDefault="00962C62" w:rsidP="00172A6E">
      <w:pPr>
        <w:pStyle w:val="ListParagraph"/>
        <w:numPr>
          <w:ilvl w:val="1"/>
          <w:numId w:val="11"/>
        </w:numPr>
        <w:spacing w:after="0"/>
        <w:ind w:left="0" w:firstLine="426"/>
        <w:jc w:val="both"/>
      </w:pPr>
      <w:r w:rsidRPr="0033117C">
        <w:t>ведение экологического мониторинга состояния природных компонентов заповедника для разработки параметров экологического нормирования качества окружающей среды;</w:t>
      </w:r>
    </w:p>
    <w:p w:rsidR="00962C62" w:rsidRPr="0033117C" w:rsidRDefault="00962C62" w:rsidP="00172A6E">
      <w:pPr>
        <w:pStyle w:val="ListParagraph"/>
        <w:numPr>
          <w:ilvl w:val="1"/>
          <w:numId w:val="11"/>
        </w:numPr>
        <w:spacing w:after="0"/>
        <w:ind w:left="0" w:firstLine="426"/>
        <w:jc w:val="both"/>
      </w:pPr>
      <w:r>
        <w:t>в</w:t>
      </w:r>
      <w:r w:rsidRPr="0033117C">
        <w:t>едение кадастра объектов растительного и животного мира;</w:t>
      </w:r>
    </w:p>
    <w:p w:rsidR="00962C62" w:rsidRPr="0033117C" w:rsidRDefault="00962C62" w:rsidP="00172A6E">
      <w:pPr>
        <w:pStyle w:val="ListParagraph"/>
        <w:numPr>
          <w:ilvl w:val="1"/>
          <w:numId w:val="11"/>
        </w:numPr>
        <w:spacing w:after="0"/>
        <w:ind w:left="0" w:firstLine="426"/>
        <w:jc w:val="both"/>
      </w:pPr>
      <w:r>
        <w:t>содействие «воспроизводству</w:t>
      </w:r>
      <w:r w:rsidRPr="0033117C">
        <w:t xml:space="preserve">» объектов растительного и животного мира </w:t>
      </w:r>
      <w:r>
        <w:t>на для сопредельных территориях</w:t>
      </w:r>
      <w:r w:rsidRPr="0033117C">
        <w:t xml:space="preserve"> (естественное расселение);</w:t>
      </w:r>
    </w:p>
    <w:p w:rsidR="00962C62" w:rsidRDefault="00962C62" w:rsidP="00172A6E">
      <w:pPr>
        <w:pStyle w:val="ListParagraph"/>
        <w:numPr>
          <w:ilvl w:val="1"/>
          <w:numId w:val="11"/>
        </w:numPr>
        <w:spacing w:after="0"/>
        <w:ind w:left="0" w:firstLine="426"/>
        <w:jc w:val="both"/>
      </w:pPr>
      <w:r>
        <w:t>п</w:t>
      </w:r>
      <w:r w:rsidRPr="0033117C">
        <w:t>аспортизация редких и уникальных объектов растительного и животного мира, в том числе тока тетеревиных, краснокнижных видов…</w:t>
      </w:r>
      <w:r w:rsidRPr="0033117C">
        <w:rPr>
          <w:rStyle w:val="FootnoteReference"/>
        </w:rPr>
        <w:footnoteReference w:id="11"/>
      </w:r>
    </w:p>
    <w:p w:rsidR="00962C62" w:rsidRPr="0033117C" w:rsidRDefault="00962C62" w:rsidP="00172A6E">
      <w:pPr>
        <w:pStyle w:val="ListParagraph"/>
        <w:numPr>
          <w:ilvl w:val="1"/>
          <w:numId w:val="11"/>
        </w:numPr>
        <w:spacing w:after="0"/>
        <w:ind w:left="0" w:firstLine="426"/>
        <w:jc w:val="both"/>
      </w:pPr>
    </w:p>
    <w:p w:rsidR="00962C62" w:rsidRPr="0033117C" w:rsidRDefault="00962C62" w:rsidP="00172A6E">
      <w:pPr>
        <w:pStyle w:val="ListParagraph"/>
        <w:numPr>
          <w:ilvl w:val="0"/>
          <w:numId w:val="11"/>
        </w:numPr>
        <w:spacing w:after="0"/>
        <w:jc w:val="both"/>
      </w:pPr>
      <w:r w:rsidRPr="0033117C">
        <w:t>Режим охраны на территории заповедника:</w:t>
      </w:r>
    </w:p>
    <w:p w:rsidR="00962C62" w:rsidRPr="0033117C" w:rsidRDefault="00962C62" w:rsidP="00AC3FA5">
      <w:pPr>
        <w:pStyle w:val="ListParagraph"/>
        <w:numPr>
          <w:ilvl w:val="1"/>
          <w:numId w:val="11"/>
        </w:numPr>
        <w:spacing w:after="0"/>
        <w:ind w:left="0" w:firstLine="709"/>
        <w:jc w:val="both"/>
      </w:pPr>
      <w:r w:rsidRPr="0033117C">
        <w:rPr>
          <w:szCs w:val="28"/>
        </w:rPr>
        <w:t>На всей территории заповедника исключается всякое вмешательство человека в природные процессы, за исключением участков, оговоренных в других законодательных/нормативных актах (Положение о заповеднике, Лесохозяйственный регламент, Проект освоения лесов)</w:t>
      </w:r>
      <w:r w:rsidRPr="0033117C">
        <w:t>.</w:t>
      </w:r>
    </w:p>
    <w:p w:rsidR="00962C62" w:rsidRPr="00AF2FFB" w:rsidRDefault="00962C62" w:rsidP="0076568F">
      <w:pPr>
        <w:pStyle w:val="ListParagraph"/>
        <w:numPr>
          <w:ilvl w:val="1"/>
          <w:numId w:val="11"/>
        </w:numPr>
        <w:spacing w:after="0"/>
        <w:ind w:left="0" w:firstLine="709"/>
        <w:jc w:val="both"/>
        <w:rPr>
          <w:i/>
          <w:iCs/>
        </w:rPr>
      </w:pPr>
      <w:r w:rsidRPr="00AF2FFB">
        <w:rPr>
          <w:i/>
          <w:iCs/>
        </w:rPr>
        <w:t>Деятельность человека строго регулируемая;</w:t>
      </w:r>
    </w:p>
    <w:p w:rsidR="00962C62" w:rsidRPr="00811D1F" w:rsidRDefault="00962C62" w:rsidP="00811D1F">
      <w:pPr>
        <w:pStyle w:val="ListParagraph"/>
        <w:numPr>
          <w:ilvl w:val="1"/>
          <w:numId w:val="11"/>
        </w:numPr>
        <w:spacing w:after="0"/>
        <w:ind w:left="0" w:firstLine="709"/>
        <w:jc w:val="both"/>
      </w:pPr>
      <w:r w:rsidRPr="00811D1F">
        <w:rPr>
          <w:szCs w:val="28"/>
        </w:rPr>
        <w:t>На территории заповедника запрещается любая деятельность, противоречащая задачам заповедника и режиму особой охраны его территории;</w:t>
      </w:r>
    </w:p>
    <w:p w:rsidR="00962C62" w:rsidRPr="0033117C" w:rsidRDefault="00962C62" w:rsidP="0076568F">
      <w:pPr>
        <w:pStyle w:val="ListParagraph"/>
        <w:spacing w:after="0"/>
        <w:ind w:left="709"/>
        <w:jc w:val="both"/>
      </w:pPr>
      <w:r w:rsidRPr="0033117C">
        <w:t>Запрещено:</w:t>
      </w:r>
    </w:p>
    <w:p w:rsidR="00962C62" w:rsidRPr="0033117C" w:rsidRDefault="00962C62" w:rsidP="00AC3FA5">
      <w:pPr>
        <w:pStyle w:val="ListParagraph"/>
        <w:numPr>
          <w:ilvl w:val="2"/>
          <w:numId w:val="11"/>
        </w:numPr>
        <w:ind w:left="0" w:firstLine="709"/>
      </w:pPr>
      <w:r w:rsidRPr="0033117C">
        <w:t>Все виды массового отдыха и туризм;</w:t>
      </w:r>
    </w:p>
    <w:p w:rsidR="00962C62" w:rsidRPr="0033117C" w:rsidRDefault="00962C62" w:rsidP="00AC3FA5">
      <w:pPr>
        <w:pStyle w:val="ListParagraph"/>
        <w:numPr>
          <w:ilvl w:val="2"/>
          <w:numId w:val="11"/>
        </w:numPr>
        <w:spacing w:after="0"/>
        <w:ind w:left="0" w:firstLine="709"/>
        <w:jc w:val="both"/>
      </w:pPr>
      <w:r>
        <w:t>п</w:t>
      </w:r>
      <w:r w:rsidRPr="0033117C">
        <w:t>роезд, п</w:t>
      </w:r>
      <w:r>
        <w:t>роход, пролёт</w:t>
      </w:r>
      <w:r w:rsidRPr="0033117C">
        <w:t xml:space="preserve"> посторонних лиц и техники, не связанных с выполнение задач Учреждения, управляющего заповедником;</w:t>
      </w:r>
    </w:p>
    <w:p w:rsidR="00962C62" w:rsidRPr="0033117C" w:rsidRDefault="00962C62" w:rsidP="00AC3FA5">
      <w:pPr>
        <w:pStyle w:val="ListParagraph"/>
        <w:numPr>
          <w:ilvl w:val="2"/>
          <w:numId w:val="11"/>
        </w:numPr>
        <w:spacing w:after="0"/>
        <w:ind w:left="0" w:firstLine="709"/>
        <w:jc w:val="both"/>
      </w:pPr>
      <w:r w:rsidRPr="0033117C">
        <w:rPr>
          <w:szCs w:val="28"/>
        </w:rPr>
        <w:t>проход и стоянка судов и иных плавучих средств вне водных путей общего пользования и специально предусмотренных для этого мест;</w:t>
      </w:r>
    </w:p>
    <w:p w:rsidR="00962C62" w:rsidRPr="00983E58" w:rsidRDefault="00962C62" w:rsidP="0076568F">
      <w:pPr>
        <w:pStyle w:val="ListParagraph"/>
        <w:numPr>
          <w:ilvl w:val="2"/>
          <w:numId w:val="11"/>
        </w:numPr>
        <w:spacing w:after="0"/>
        <w:jc w:val="both"/>
        <w:rPr>
          <w:i/>
          <w:iCs/>
        </w:rPr>
      </w:pPr>
      <w:r>
        <w:t>и</w:t>
      </w:r>
      <w:r w:rsidRPr="0033117C">
        <w:t xml:space="preserve">спользование воздушного пространства, за исключением </w:t>
      </w:r>
      <w:r>
        <w:t xml:space="preserve">выполнения задач </w:t>
      </w:r>
      <w:r w:rsidRPr="0033117C">
        <w:t xml:space="preserve">Учреждения, </w:t>
      </w:r>
      <w:r w:rsidRPr="00983E58">
        <w:rPr>
          <w:i/>
          <w:iCs/>
        </w:rPr>
        <w:t>в интересах которого установлена зона ограничения полётов;</w:t>
      </w:r>
    </w:p>
    <w:p w:rsidR="00962C62" w:rsidRPr="0033117C" w:rsidRDefault="00962C62" w:rsidP="0076568F">
      <w:pPr>
        <w:pStyle w:val="ListParagraph"/>
        <w:numPr>
          <w:ilvl w:val="2"/>
          <w:numId w:val="11"/>
        </w:numPr>
        <w:spacing w:after="0"/>
        <w:ind w:left="0" w:firstLine="709"/>
        <w:jc w:val="both"/>
      </w:pPr>
      <w:r w:rsidRPr="0033117C">
        <w:t xml:space="preserve"> пролет летательных аппаратов (в том числе беспилотных) ниже 500</w:t>
      </w:r>
      <w:r w:rsidRPr="0033117C">
        <w:rPr>
          <w:rStyle w:val="FootnoteReference"/>
        </w:rPr>
        <w:footnoteReference w:id="12"/>
      </w:r>
      <w:r w:rsidRPr="0033117C">
        <w:t xml:space="preserve"> метров над территорией заповедника без согласования с Учреждением или Органом исполнительной власти, в ведении которого находится заповедник; </w:t>
      </w:r>
    </w:p>
    <w:p w:rsidR="00962C62" w:rsidRPr="0033117C" w:rsidRDefault="00962C62" w:rsidP="0076568F">
      <w:pPr>
        <w:pStyle w:val="ListParagraph"/>
        <w:numPr>
          <w:ilvl w:val="2"/>
          <w:numId w:val="11"/>
        </w:numPr>
        <w:spacing w:after="0"/>
        <w:jc w:val="both"/>
      </w:pPr>
      <w:r>
        <w:t>п</w:t>
      </w:r>
      <w:r w:rsidRPr="0033117C">
        <w:t xml:space="preserve">реодоление самолётами над территорией заповедника звукового барьера. </w:t>
      </w:r>
    </w:p>
    <w:p w:rsidR="00962C62" w:rsidRPr="0033117C" w:rsidRDefault="00962C62" w:rsidP="0076568F">
      <w:pPr>
        <w:pStyle w:val="ListParagraph"/>
        <w:numPr>
          <w:ilvl w:val="2"/>
          <w:numId w:val="11"/>
        </w:numPr>
        <w:spacing w:after="0"/>
        <w:jc w:val="both"/>
      </w:pPr>
      <w:r w:rsidRPr="0033117C">
        <w:t>уничтожение и повреждение строений, аншлагов, шлагбаумов, стендов, граничных столбов и других информационных знаков и указателей, нанесение надписей и знаков на деревьях;</w:t>
      </w:r>
    </w:p>
    <w:p w:rsidR="00962C62" w:rsidRPr="008C759F" w:rsidRDefault="00962C62" w:rsidP="008C759F">
      <w:pPr>
        <w:pStyle w:val="ListParagraph"/>
        <w:numPr>
          <w:ilvl w:val="2"/>
          <w:numId w:val="11"/>
        </w:numPr>
        <w:spacing w:after="0"/>
        <w:jc w:val="both"/>
        <w:rPr>
          <w:b/>
          <w:bCs/>
          <w:i/>
          <w:iCs/>
        </w:rPr>
      </w:pPr>
      <w:r>
        <w:rPr>
          <w:szCs w:val="28"/>
        </w:rPr>
        <w:t>д</w:t>
      </w:r>
      <w:r w:rsidRPr="0033117C">
        <w:rPr>
          <w:szCs w:val="28"/>
        </w:rPr>
        <w:t>ействия, ведущие к беспокойству диких животных. Нахождение с собаками (</w:t>
      </w:r>
      <w:r w:rsidRPr="003D003E">
        <w:rPr>
          <w:i/>
          <w:iCs/>
          <w:szCs w:val="28"/>
        </w:rPr>
        <w:t>за исключением используемых при научных исследованиях и при проведении мероприятий по охране природных комплексов и объектов</w:t>
      </w:r>
      <w:r w:rsidRPr="0033117C">
        <w:rPr>
          <w:szCs w:val="28"/>
        </w:rPr>
        <w:t>), содержание собак без привязи, вне вольеров или иных сооружений, ограничивающих зону их передвижения, нагонка и натаска собак</w:t>
      </w:r>
      <w:r>
        <w:rPr>
          <w:szCs w:val="28"/>
        </w:rPr>
        <w:t>;</w:t>
      </w:r>
    </w:p>
    <w:p w:rsidR="00962C62" w:rsidRPr="0033117C" w:rsidRDefault="00962C62" w:rsidP="0076568F">
      <w:pPr>
        <w:pStyle w:val="ListParagraph"/>
        <w:numPr>
          <w:ilvl w:val="2"/>
          <w:numId w:val="11"/>
        </w:numPr>
        <w:spacing w:after="0"/>
        <w:jc w:val="both"/>
      </w:pPr>
      <w:r w:rsidRPr="0033117C">
        <w:t>транзитный прогон и выпас домашних животных;</w:t>
      </w:r>
    </w:p>
    <w:p w:rsidR="00962C62" w:rsidRPr="0033117C" w:rsidRDefault="00962C62" w:rsidP="0076568F">
      <w:pPr>
        <w:pStyle w:val="ListParagraph"/>
        <w:numPr>
          <w:ilvl w:val="2"/>
          <w:numId w:val="11"/>
        </w:numPr>
        <w:spacing w:after="0"/>
        <w:jc w:val="both"/>
      </w:pPr>
      <w:r w:rsidRPr="0033117C">
        <w:rPr>
          <w:szCs w:val="28"/>
        </w:rPr>
        <w:t>добыча (вылов) водных биологических ресурсов в научно-исследовательских и контрольных целях.</w:t>
      </w:r>
    </w:p>
    <w:p w:rsidR="00962C62" w:rsidRPr="0033117C" w:rsidRDefault="00962C62" w:rsidP="0076568F">
      <w:pPr>
        <w:pStyle w:val="ListParagraph"/>
        <w:numPr>
          <w:ilvl w:val="2"/>
          <w:numId w:val="11"/>
        </w:numPr>
        <w:spacing w:after="0"/>
        <w:jc w:val="both"/>
      </w:pPr>
      <w:r w:rsidRPr="0033117C">
        <w:t>разведка и разработка полезных ископаемых, а также выполнение иных работ, связанных с недропользованием;</w:t>
      </w:r>
    </w:p>
    <w:p w:rsidR="00962C62" w:rsidRPr="0033117C" w:rsidRDefault="00962C62" w:rsidP="0076568F">
      <w:pPr>
        <w:pStyle w:val="ListParagraph"/>
        <w:numPr>
          <w:ilvl w:val="2"/>
          <w:numId w:val="11"/>
        </w:numPr>
        <w:spacing w:after="0"/>
        <w:jc w:val="both"/>
      </w:pPr>
      <w:r>
        <w:t>с</w:t>
      </w:r>
      <w:r w:rsidRPr="0033117C">
        <w:t>ооружение промышленных объектов;</w:t>
      </w:r>
    </w:p>
    <w:p w:rsidR="00962C62" w:rsidRPr="0033117C" w:rsidRDefault="00962C62" w:rsidP="0076568F">
      <w:pPr>
        <w:pStyle w:val="ListParagraph"/>
        <w:numPr>
          <w:ilvl w:val="2"/>
          <w:numId w:val="11"/>
        </w:numPr>
        <w:spacing w:after="0"/>
        <w:jc w:val="both"/>
      </w:pPr>
      <w:r w:rsidRPr="0033117C">
        <w:t>строительство, реконструкция, капитальный ремонт и эксплуатация объектов капитального строительства, а также объектов, не являющихся объектами капитального строительства, не связанных с выполнением задач и функционированием заповедника;</w:t>
      </w:r>
    </w:p>
    <w:p w:rsidR="00962C62" w:rsidRPr="0033117C" w:rsidRDefault="00962C62" w:rsidP="0076568F">
      <w:pPr>
        <w:pStyle w:val="ListParagraph"/>
        <w:numPr>
          <w:ilvl w:val="2"/>
          <w:numId w:val="11"/>
        </w:numPr>
        <w:spacing w:after="0"/>
        <w:jc w:val="both"/>
      </w:pPr>
      <w:r w:rsidRPr="0033117C">
        <w:t>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962C62" w:rsidRPr="0033117C" w:rsidRDefault="00962C62" w:rsidP="0076568F">
      <w:pPr>
        <w:pStyle w:val="ListParagraph"/>
        <w:numPr>
          <w:ilvl w:val="2"/>
          <w:numId w:val="11"/>
        </w:numPr>
        <w:spacing w:after="0"/>
        <w:jc w:val="both"/>
      </w:pPr>
      <w:r>
        <w:t>д</w:t>
      </w:r>
      <w:r w:rsidRPr="0033117C">
        <w:t>обыча полезных ископаемых;</w:t>
      </w:r>
    </w:p>
    <w:p w:rsidR="00962C62" w:rsidRPr="0033117C" w:rsidRDefault="00962C62" w:rsidP="0076568F">
      <w:pPr>
        <w:pStyle w:val="ListParagraph"/>
        <w:numPr>
          <w:ilvl w:val="2"/>
          <w:numId w:val="11"/>
        </w:numPr>
        <w:spacing w:after="0"/>
        <w:jc w:val="both"/>
      </w:pPr>
      <w:r>
        <w:t>с</w:t>
      </w:r>
      <w:r w:rsidRPr="0033117C">
        <w:t>троительство линейных объектов (ЛЭП, трубоводов, и др.), в том числе автомобильных дорог;</w:t>
      </w:r>
    </w:p>
    <w:p w:rsidR="00962C62" w:rsidRPr="0033117C" w:rsidRDefault="00962C62" w:rsidP="0076568F">
      <w:pPr>
        <w:pStyle w:val="ListParagraph"/>
        <w:numPr>
          <w:ilvl w:val="2"/>
          <w:numId w:val="11"/>
        </w:numPr>
        <w:spacing w:after="0"/>
        <w:jc w:val="both"/>
      </w:pPr>
      <w:r w:rsidRPr="0033117C">
        <w:rPr>
          <w:szCs w:val="28"/>
        </w:rPr>
        <w:t>загрязнение территории заповедника бытовыми отходами, создание скотомогильников, объектов размещения отходов производства и потребления, радиоактивных, химических, взрывчатых, токсичных, отравляющих и ядовитых веществ;</w:t>
      </w:r>
    </w:p>
    <w:p w:rsidR="00962C62" w:rsidRPr="0033117C" w:rsidRDefault="00962C62" w:rsidP="0076568F">
      <w:pPr>
        <w:pStyle w:val="ListParagraph"/>
        <w:numPr>
          <w:ilvl w:val="2"/>
          <w:numId w:val="11"/>
        </w:numPr>
        <w:spacing w:after="0"/>
        <w:jc w:val="both"/>
      </w:pPr>
      <w:r w:rsidRPr="0033117C">
        <w:t>складирование и применение ядохимикатов, минеральных удобрений и химических средств защиты растений и стимуляторов роста, использование токсичных химических препаратов для охраны и защиты лесов, в том числе в научных целях;</w:t>
      </w:r>
    </w:p>
    <w:p w:rsidR="00962C62" w:rsidRPr="0033117C" w:rsidRDefault="00962C62" w:rsidP="0076568F">
      <w:pPr>
        <w:pStyle w:val="ListParagraph"/>
        <w:numPr>
          <w:ilvl w:val="2"/>
          <w:numId w:val="11"/>
        </w:numPr>
        <w:spacing w:after="0"/>
        <w:jc w:val="both"/>
      </w:pPr>
      <w:r w:rsidRPr="0033117C">
        <w:t>сплав древесины по водотокам и водоемам;</w:t>
      </w:r>
    </w:p>
    <w:p w:rsidR="00962C62" w:rsidRPr="0033117C" w:rsidRDefault="00962C62" w:rsidP="009A2153">
      <w:pPr>
        <w:pStyle w:val="ListParagraph"/>
        <w:numPr>
          <w:ilvl w:val="2"/>
          <w:numId w:val="11"/>
        </w:numPr>
        <w:spacing w:after="0"/>
        <w:jc w:val="both"/>
      </w:pPr>
      <w:r>
        <w:t>п</w:t>
      </w:r>
      <w:r w:rsidRPr="0033117C">
        <w:t>ровед</w:t>
      </w:r>
      <w:r>
        <w:t>ение биотехнических мероприятий: с</w:t>
      </w:r>
      <w:r w:rsidRPr="0033117C">
        <w:t xml:space="preserve">ооружение солонцов, искусственных гнездовий, иная </w:t>
      </w:r>
      <w:r w:rsidRPr="0033117C">
        <w:rPr>
          <w:szCs w:val="28"/>
        </w:rPr>
        <w:t xml:space="preserve">деятельность, влекущая за собой нарушение условий </w:t>
      </w:r>
      <w:r>
        <w:rPr>
          <w:szCs w:val="28"/>
        </w:rPr>
        <w:t xml:space="preserve">естественного </w:t>
      </w:r>
      <w:r w:rsidRPr="0033117C">
        <w:rPr>
          <w:szCs w:val="28"/>
        </w:rPr>
        <w:t>обитания объектов растительного и животного мира</w:t>
      </w:r>
      <w:r w:rsidRPr="0033117C">
        <w:t>;</w:t>
      </w:r>
    </w:p>
    <w:p w:rsidR="00962C62" w:rsidRPr="0033117C" w:rsidRDefault="00962C62" w:rsidP="0076568F">
      <w:pPr>
        <w:pStyle w:val="ListParagraph"/>
        <w:numPr>
          <w:ilvl w:val="2"/>
          <w:numId w:val="11"/>
        </w:numPr>
        <w:spacing w:after="0"/>
        <w:jc w:val="both"/>
      </w:pPr>
      <w:r w:rsidRPr="0033117C">
        <w:t>распашка земель;</w:t>
      </w:r>
    </w:p>
    <w:p w:rsidR="00962C62" w:rsidRPr="008C759F" w:rsidRDefault="00962C62" w:rsidP="0076568F">
      <w:pPr>
        <w:pStyle w:val="ListParagraph"/>
        <w:numPr>
          <w:ilvl w:val="2"/>
          <w:numId w:val="11"/>
        </w:numPr>
        <w:spacing w:after="0"/>
        <w:jc w:val="both"/>
      </w:pPr>
      <w:r w:rsidRPr="0033117C">
        <w:rPr>
          <w:szCs w:val="28"/>
        </w:rPr>
        <w:t>деятельность, влекущая за собой нарушение растительного и почвенного покрова, выходов минералов, геологических обнажений</w:t>
      </w:r>
      <w:r w:rsidRPr="008C759F">
        <w:rPr>
          <w:szCs w:val="28"/>
        </w:rPr>
        <w:t>;</w:t>
      </w:r>
    </w:p>
    <w:p w:rsidR="00962C62" w:rsidRPr="0033117C" w:rsidRDefault="00962C62" w:rsidP="0076568F">
      <w:pPr>
        <w:pStyle w:val="ListParagraph"/>
        <w:numPr>
          <w:ilvl w:val="2"/>
          <w:numId w:val="11"/>
        </w:numPr>
        <w:spacing w:after="0"/>
        <w:jc w:val="both"/>
      </w:pPr>
      <w:r w:rsidRPr="0033117C">
        <w:t>заготовка древесины;</w:t>
      </w:r>
    </w:p>
    <w:p w:rsidR="00962C62" w:rsidRPr="0033117C" w:rsidRDefault="00962C62" w:rsidP="0076568F">
      <w:pPr>
        <w:pStyle w:val="ListParagraph"/>
        <w:numPr>
          <w:ilvl w:val="2"/>
          <w:numId w:val="11"/>
        </w:numPr>
        <w:spacing w:after="0"/>
        <w:jc w:val="both"/>
      </w:pPr>
      <w:r w:rsidRPr="0033117C">
        <w:rPr>
          <w:szCs w:val="28"/>
        </w:rPr>
        <w:t>проведение сплошных и выборочных рубок лесных насаждений за исключением проведения выборочных рубок лесных насаждений в целях обеспечения функционирования заповедника;</w:t>
      </w:r>
    </w:p>
    <w:p w:rsidR="00962C62" w:rsidRPr="0033117C" w:rsidRDefault="00962C62" w:rsidP="0076568F">
      <w:pPr>
        <w:pStyle w:val="ListParagraph"/>
        <w:numPr>
          <w:ilvl w:val="2"/>
          <w:numId w:val="11"/>
        </w:numPr>
        <w:spacing w:after="0"/>
        <w:jc w:val="both"/>
      </w:pPr>
      <w:r w:rsidRPr="0033117C">
        <w:t xml:space="preserve">рубка леса, </w:t>
      </w:r>
      <w:r w:rsidRPr="008C759F">
        <w:rPr>
          <w:i/>
          <w:iCs/>
        </w:rPr>
        <w:t>за исключением прочих рубок, осуществляемых в установленном порядке</w:t>
      </w:r>
      <w:r w:rsidRPr="0033117C">
        <w:t>, заготовка живицы, древесных соков, лекарственных растений и технического сырья, а также иные виды лесопользования;</w:t>
      </w:r>
    </w:p>
    <w:p w:rsidR="00962C62" w:rsidRPr="0033117C" w:rsidRDefault="00962C62" w:rsidP="0076568F">
      <w:pPr>
        <w:pStyle w:val="ListParagraph"/>
        <w:numPr>
          <w:ilvl w:val="2"/>
          <w:numId w:val="11"/>
        </w:numPr>
        <w:spacing w:after="0"/>
        <w:jc w:val="both"/>
      </w:pPr>
      <w:r w:rsidRPr="0033117C">
        <w:t>заготовка пищевых лесных ресурсов и сбор лекарственных растений, заготовка и сбор недревесных лесных ресурсов</w:t>
      </w:r>
      <w:r>
        <w:t>;</w:t>
      </w:r>
      <w:r w:rsidRPr="0033117C">
        <w:t xml:space="preserve"> </w:t>
      </w:r>
    </w:p>
    <w:p w:rsidR="00962C62" w:rsidRPr="0033117C" w:rsidRDefault="00962C62" w:rsidP="0076568F">
      <w:pPr>
        <w:pStyle w:val="ListParagraph"/>
        <w:numPr>
          <w:ilvl w:val="2"/>
          <w:numId w:val="11"/>
        </w:numPr>
        <w:spacing w:after="0"/>
        <w:jc w:val="both"/>
      </w:pPr>
      <w:r>
        <w:t>п</w:t>
      </w:r>
      <w:r w:rsidRPr="0033117C">
        <w:t>роведение лесопатологических мероприятий;</w:t>
      </w:r>
    </w:p>
    <w:p w:rsidR="00962C62" w:rsidRPr="00161693" w:rsidRDefault="00962C62" w:rsidP="0076568F">
      <w:pPr>
        <w:pStyle w:val="ListParagraph"/>
        <w:numPr>
          <w:ilvl w:val="2"/>
          <w:numId w:val="11"/>
        </w:numPr>
        <w:spacing w:after="0"/>
        <w:jc w:val="both"/>
        <w:rPr>
          <w:i/>
          <w:iCs/>
        </w:rPr>
      </w:pPr>
      <w:r w:rsidRPr="00161693">
        <w:rPr>
          <w:i/>
          <w:iCs/>
        </w:rPr>
        <w:t>тушение ландшафтных пожаров, возникших в результате естественных причин (сухие грозы), если нет угрозы объектам инфраструктуры.</w:t>
      </w:r>
    </w:p>
    <w:p w:rsidR="00962C62" w:rsidRPr="0033117C" w:rsidRDefault="00962C62" w:rsidP="0076568F">
      <w:pPr>
        <w:pStyle w:val="ListParagraph"/>
        <w:numPr>
          <w:ilvl w:val="2"/>
          <w:numId w:val="11"/>
        </w:numPr>
        <w:spacing w:after="0"/>
        <w:jc w:val="both"/>
      </w:pPr>
      <w:r w:rsidRPr="0033117C">
        <w:t>сенокошение, за исключением проводимого в целях обеспечения пожарной безопасности объектов инфраструктуры</w:t>
      </w:r>
    </w:p>
    <w:p w:rsidR="00962C62" w:rsidRPr="0033117C" w:rsidRDefault="00962C62" w:rsidP="0076568F">
      <w:pPr>
        <w:pStyle w:val="ListParagraph"/>
        <w:numPr>
          <w:ilvl w:val="2"/>
          <w:numId w:val="11"/>
        </w:numPr>
        <w:spacing w:after="0"/>
        <w:jc w:val="both"/>
      </w:pPr>
      <w:r>
        <w:t>п</w:t>
      </w:r>
      <w:r w:rsidRPr="0033117C">
        <w:t>ускание палов и выжигание растительности;</w:t>
      </w:r>
    </w:p>
    <w:p w:rsidR="00962C62" w:rsidRPr="0033117C" w:rsidRDefault="00962C62" w:rsidP="0076568F">
      <w:pPr>
        <w:pStyle w:val="ListParagraph"/>
        <w:numPr>
          <w:ilvl w:val="2"/>
          <w:numId w:val="11"/>
        </w:numPr>
        <w:spacing w:after="0"/>
        <w:jc w:val="both"/>
      </w:pPr>
      <w:r w:rsidRPr="0033117C">
        <w:t>взрывные работы;</w:t>
      </w:r>
    </w:p>
    <w:p w:rsidR="00962C62" w:rsidRPr="0033117C" w:rsidRDefault="00962C62" w:rsidP="0076568F">
      <w:pPr>
        <w:pStyle w:val="ListParagraph"/>
        <w:numPr>
          <w:ilvl w:val="2"/>
          <w:numId w:val="11"/>
        </w:numPr>
        <w:spacing w:after="0"/>
        <w:jc w:val="both"/>
      </w:pPr>
      <w:r>
        <w:t>у</w:t>
      </w:r>
      <w:r w:rsidRPr="0033117C">
        <w:t xml:space="preserve">странение последствий </w:t>
      </w:r>
      <w:r w:rsidRPr="00333D57">
        <w:rPr>
          <w:i/>
          <w:iCs/>
        </w:rPr>
        <w:t>масштабных</w:t>
      </w:r>
      <w:r w:rsidRPr="0033117C">
        <w:t xml:space="preserve"> ветровалов;</w:t>
      </w:r>
    </w:p>
    <w:p w:rsidR="00962C62" w:rsidRPr="0033117C" w:rsidRDefault="00962C62" w:rsidP="0076568F">
      <w:pPr>
        <w:pStyle w:val="ListParagraph"/>
        <w:numPr>
          <w:ilvl w:val="2"/>
          <w:numId w:val="11"/>
        </w:numPr>
        <w:spacing w:after="0"/>
        <w:jc w:val="both"/>
      </w:pPr>
      <w:r w:rsidRPr="0033117C">
        <w:rPr>
          <w:szCs w:val="28"/>
        </w:rPr>
        <w:t>деятельность, влекущая за собой изменения гидрологического режима земель и водных объектов;</w:t>
      </w:r>
    </w:p>
    <w:p w:rsidR="00962C62" w:rsidRPr="0033117C" w:rsidRDefault="00962C62" w:rsidP="0076568F">
      <w:pPr>
        <w:pStyle w:val="ListParagraph"/>
        <w:numPr>
          <w:ilvl w:val="2"/>
          <w:numId w:val="11"/>
        </w:numPr>
        <w:spacing w:after="0"/>
        <w:jc w:val="both"/>
      </w:pPr>
      <w:r>
        <w:t>п</w:t>
      </w:r>
      <w:r w:rsidRPr="0033117C">
        <w:t>роведение учебных практик студентов ВУЗов</w:t>
      </w:r>
      <w:r>
        <w:t>;</w:t>
      </w:r>
    </w:p>
    <w:p w:rsidR="00962C62" w:rsidRPr="0033117C" w:rsidRDefault="00962C62" w:rsidP="0076568F">
      <w:pPr>
        <w:pStyle w:val="ListParagraph"/>
        <w:numPr>
          <w:ilvl w:val="2"/>
          <w:numId w:val="11"/>
        </w:numPr>
        <w:spacing w:after="0"/>
        <w:jc w:val="both"/>
      </w:pPr>
      <w:r w:rsidRPr="0033117C">
        <w:t>сбор зоологических, ботанических, минералогических и археологических коллекций, кроме осуществляемого в рамках научно-исследовательской деятельности заповедника, предусмотренных тематикой и планами научных исследований Учреждения, управляющего территорией заповедника;</w:t>
      </w:r>
    </w:p>
    <w:p w:rsidR="00962C62" w:rsidRPr="0033117C" w:rsidRDefault="00962C62" w:rsidP="0076568F">
      <w:pPr>
        <w:pStyle w:val="ListParagraph"/>
        <w:numPr>
          <w:ilvl w:val="2"/>
          <w:numId w:val="11"/>
        </w:numPr>
        <w:spacing w:after="0"/>
        <w:jc w:val="both"/>
      </w:pPr>
      <w:r w:rsidRPr="0033117C">
        <w:t>промышленное рыболовство, рыболовство в целях аквакультуры (рыбоводства), аквакультура (рыбоводство);</w:t>
      </w:r>
    </w:p>
    <w:p w:rsidR="00962C62" w:rsidRPr="0033117C" w:rsidRDefault="00962C62" w:rsidP="0076568F">
      <w:pPr>
        <w:pStyle w:val="ListParagraph"/>
        <w:numPr>
          <w:ilvl w:val="2"/>
          <w:numId w:val="11"/>
        </w:numPr>
        <w:spacing w:after="0"/>
        <w:jc w:val="both"/>
      </w:pPr>
      <w:r w:rsidRPr="0033117C">
        <w:rPr>
          <w:szCs w:val="28"/>
        </w:rPr>
        <w:t>любительское рыболовство</w:t>
      </w:r>
      <w:r>
        <w:rPr>
          <w:szCs w:val="28"/>
        </w:rPr>
        <w:t>;</w:t>
      </w:r>
      <w:r w:rsidRPr="0033117C">
        <w:rPr>
          <w:szCs w:val="28"/>
        </w:rPr>
        <w:t xml:space="preserve"> </w:t>
      </w:r>
    </w:p>
    <w:p w:rsidR="00962C62" w:rsidRPr="0033117C" w:rsidRDefault="00962C62" w:rsidP="0076568F">
      <w:pPr>
        <w:pStyle w:val="ListParagraph"/>
        <w:numPr>
          <w:ilvl w:val="2"/>
          <w:numId w:val="11"/>
        </w:numPr>
        <w:spacing w:after="0"/>
        <w:jc w:val="both"/>
      </w:pPr>
      <w:r w:rsidRPr="0033117C">
        <w:t>промысловая, любительская и спортивная охота;</w:t>
      </w:r>
    </w:p>
    <w:p w:rsidR="00962C62" w:rsidRPr="001E637D" w:rsidRDefault="00962C62" w:rsidP="0076568F">
      <w:pPr>
        <w:pStyle w:val="ListParagraph"/>
        <w:numPr>
          <w:ilvl w:val="2"/>
          <w:numId w:val="11"/>
        </w:numPr>
        <w:spacing w:after="0"/>
        <w:jc w:val="both"/>
        <w:rPr>
          <w:i/>
          <w:iCs/>
        </w:rPr>
      </w:pPr>
      <w:r w:rsidRPr="0033117C">
        <w:rPr>
          <w:szCs w:val="28"/>
        </w:rPr>
        <w:t xml:space="preserve">нахождение с огнестрельным, пневматическим и метательным оружием, капканами и другими орудиями охоты, а также с орудиями добычи (вылова) водных биологических ресурсов, с добытыми объектами животного мира (в том числе отнесенными к водным биологическим ресурсам) и полученной из них продукцией, </w:t>
      </w:r>
      <w:r w:rsidRPr="001E637D">
        <w:rPr>
          <w:i/>
          <w:iCs/>
          <w:szCs w:val="28"/>
        </w:rPr>
        <w:t>за исключением случаев, связанных с проведением уполномоченными должностными лицами Учреждения, управляющего территорией заповедника мероприятий по федеральному государственному контролю (надзору) в области охраны и использования заповедника, охотничьему контролю (надзору), научно-исследовательских работ;</w:t>
      </w:r>
    </w:p>
    <w:p w:rsidR="00962C62" w:rsidRPr="0033117C" w:rsidRDefault="00962C62" w:rsidP="0076568F">
      <w:pPr>
        <w:pStyle w:val="ListParagraph"/>
        <w:numPr>
          <w:ilvl w:val="2"/>
          <w:numId w:val="11"/>
        </w:numPr>
        <w:spacing w:after="0"/>
        <w:jc w:val="both"/>
      </w:pPr>
      <w:r w:rsidRPr="0033117C">
        <w:t>интродукция живых организмов в целях их акклиматизации;</w:t>
      </w:r>
    </w:p>
    <w:p w:rsidR="00962C62" w:rsidRPr="009D05B4" w:rsidRDefault="00962C62" w:rsidP="0076568F">
      <w:pPr>
        <w:pStyle w:val="ListParagraph"/>
        <w:numPr>
          <w:ilvl w:val="2"/>
          <w:numId w:val="11"/>
        </w:numPr>
        <w:spacing w:after="0"/>
        <w:jc w:val="both"/>
      </w:pPr>
      <w:r w:rsidRPr="009D05B4">
        <w:t>размещение ульев и пасек, за исключением, когда одной из задач заповедника является сохранение диких популяций медоносных пчёл</w:t>
      </w:r>
      <w:r>
        <w:t>;</w:t>
      </w:r>
    </w:p>
    <w:p w:rsidR="00962C62" w:rsidRDefault="00962C62" w:rsidP="0076568F">
      <w:pPr>
        <w:pStyle w:val="ListParagraph"/>
        <w:numPr>
          <w:ilvl w:val="2"/>
          <w:numId w:val="11"/>
        </w:numPr>
        <w:rPr>
          <w:szCs w:val="28"/>
        </w:rPr>
      </w:pPr>
      <w:r w:rsidRPr="0033117C">
        <w:rPr>
          <w:szCs w:val="28"/>
        </w:rPr>
        <w:t xml:space="preserve">иная деятельность, нарушающая естественное </w:t>
      </w:r>
      <w:r w:rsidRPr="001A52FA">
        <w:rPr>
          <w:i/>
          <w:iCs/>
          <w:szCs w:val="28"/>
        </w:rPr>
        <w:t>развитие</w:t>
      </w:r>
      <w:r w:rsidRPr="0033117C">
        <w:rPr>
          <w:szCs w:val="28"/>
        </w:rPr>
        <w:t xml:space="preserve"> природных процессов, угрожающая состоянию природных комплексов и объектов, а также не связанная с выполнением возложенных на заповедник задач.</w:t>
      </w:r>
    </w:p>
    <w:p w:rsidR="00962C62" w:rsidRPr="0033117C" w:rsidRDefault="00962C62" w:rsidP="0076568F">
      <w:pPr>
        <w:pStyle w:val="ListParagraph"/>
        <w:numPr>
          <w:ilvl w:val="1"/>
          <w:numId w:val="11"/>
        </w:numPr>
        <w:spacing w:after="0"/>
        <w:jc w:val="both"/>
      </w:pPr>
      <w:r w:rsidRPr="0033117C">
        <w:t>Разрешено:</w:t>
      </w:r>
    </w:p>
    <w:p w:rsidR="00962C62" w:rsidRPr="0033117C" w:rsidRDefault="00962C62" w:rsidP="0076568F">
      <w:pPr>
        <w:pStyle w:val="ListParagraph"/>
        <w:numPr>
          <w:ilvl w:val="2"/>
          <w:numId w:val="11"/>
        </w:numPr>
        <w:spacing w:after="0"/>
        <w:jc w:val="both"/>
      </w:pPr>
      <w:r>
        <w:t>р</w:t>
      </w:r>
      <w:r w:rsidRPr="0033117C">
        <w:t>ейды по охране территории;</w:t>
      </w:r>
    </w:p>
    <w:p w:rsidR="00962C62" w:rsidRPr="0033117C" w:rsidRDefault="00962C62" w:rsidP="0076568F">
      <w:pPr>
        <w:pStyle w:val="ListParagraph"/>
        <w:numPr>
          <w:ilvl w:val="2"/>
          <w:numId w:val="11"/>
        </w:numPr>
        <w:spacing w:after="0"/>
        <w:jc w:val="both"/>
      </w:pPr>
      <w:r>
        <w:t>о</w:t>
      </w:r>
      <w:r w:rsidRPr="0033117C">
        <w:t>граниченное использование воздушного пространства. В интересах заповедника над его территорией устанавливается зона ограничения полётов</w:t>
      </w:r>
      <w:r w:rsidRPr="0033117C">
        <w:rPr>
          <w:rStyle w:val="FootnoteReference"/>
        </w:rPr>
        <w:footnoteReference w:id="13"/>
      </w:r>
    </w:p>
    <w:p w:rsidR="00962C62" w:rsidRPr="0033117C" w:rsidRDefault="00962C62" w:rsidP="0076568F">
      <w:pPr>
        <w:pStyle w:val="ListParagraph"/>
        <w:numPr>
          <w:ilvl w:val="2"/>
          <w:numId w:val="11"/>
        </w:numPr>
        <w:spacing w:after="0"/>
        <w:jc w:val="both"/>
      </w:pPr>
      <w:r>
        <w:t>н</w:t>
      </w:r>
      <w:r w:rsidRPr="0033117C">
        <w:t>аучные исследования объектов растительного и животного мира, состояния объектов неживой природы;</w:t>
      </w:r>
    </w:p>
    <w:p w:rsidR="00962C62" w:rsidRPr="0033117C" w:rsidRDefault="00962C62" w:rsidP="0076568F">
      <w:pPr>
        <w:pStyle w:val="ListParagraph"/>
        <w:numPr>
          <w:ilvl w:val="2"/>
          <w:numId w:val="11"/>
        </w:numPr>
        <w:spacing w:after="0"/>
        <w:jc w:val="both"/>
      </w:pPr>
      <w:r>
        <w:t>о</w:t>
      </w:r>
      <w:r w:rsidRPr="0033117C">
        <w:t>тлов животных с целью прижизненной обработки, кольцевания, мечения электронными средствами слежения;</w:t>
      </w:r>
    </w:p>
    <w:p w:rsidR="00962C62" w:rsidRPr="0033117C" w:rsidRDefault="00962C62" w:rsidP="0076568F">
      <w:pPr>
        <w:pStyle w:val="ListParagraph"/>
        <w:numPr>
          <w:ilvl w:val="2"/>
          <w:numId w:val="11"/>
        </w:numPr>
        <w:spacing w:after="0"/>
        <w:jc w:val="both"/>
      </w:pPr>
      <w:r>
        <w:t>в</w:t>
      </w:r>
      <w:r w:rsidRPr="0033117C">
        <w:t>ыпуск в природу краснокнижных видов животных, выращенных в неволе и подготовленных к выпуску;</w:t>
      </w:r>
    </w:p>
    <w:p w:rsidR="00962C62" w:rsidRPr="00FE48C8" w:rsidRDefault="00962C62" w:rsidP="002D2F46">
      <w:pPr>
        <w:pStyle w:val="ListParagraph"/>
        <w:numPr>
          <w:ilvl w:val="2"/>
          <w:numId w:val="11"/>
        </w:numPr>
        <w:spacing w:after="0"/>
        <w:jc w:val="both"/>
      </w:pPr>
      <w:r>
        <w:t>организация и проведение экологических экспедиций</w:t>
      </w:r>
      <w:r w:rsidRPr="002D2F46">
        <w:t>,</w:t>
      </w:r>
      <w:r w:rsidRPr="00FE48C8">
        <w:t xml:space="preserve"> в том числе детских/школьных по изучению объектов природы</w:t>
      </w:r>
      <w:r>
        <w:t>, в охранной зоне</w:t>
      </w:r>
      <w:r w:rsidRPr="00FE48C8">
        <w:t>;</w:t>
      </w:r>
    </w:p>
    <w:p w:rsidR="00962C62" w:rsidRDefault="00962C62" w:rsidP="0076568F">
      <w:pPr>
        <w:pStyle w:val="ListParagraph"/>
        <w:numPr>
          <w:ilvl w:val="2"/>
          <w:numId w:val="11"/>
        </w:numPr>
        <w:spacing w:after="0"/>
        <w:jc w:val="both"/>
      </w:pPr>
      <w:r>
        <w:t>п</w:t>
      </w:r>
      <w:r w:rsidRPr="0033117C">
        <w:t>роведение преддипломных и дипломных практик студентов специализированных ВУЗов</w:t>
      </w:r>
      <w:r>
        <w:t xml:space="preserve">. </w:t>
      </w:r>
    </w:p>
    <w:p w:rsidR="00962C62" w:rsidRDefault="00962C62" w:rsidP="00361C76">
      <w:pPr>
        <w:pStyle w:val="ListParagraph"/>
        <w:spacing w:after="0"/>
        <w:jc w:val="both"/>
      </w:pPr>
    </w:p>
    <w:p w:rsidR="00962C62" w:rsidRPr="0033117C" w:rsidRDefault="00962C62" w:rsidP="0076568F">
      <w:pPr>
        <w:pStyle w:val="ListParagraph"/>
        <w:numPr>
          <w:ilvl w:val="0"/>
          <w:numId w:val="11"/>
        </w:numPr>
        <w:spacing w:after="0"/>
        <w:jc w:val="both"/>
      </w:pPr>
      <w:r w:rsidRPr="0033117C">
        <w:t>Обустройство заповедника:</w:t>
      </w:r>
    </w:p>
    <w:p w:rsidR="00962C62" w:rsidRPr="0033117C" w:rsidRDefault="00962C62" w:rsidP="00F261CF">
      <w:pPr>
        <w:spacing w:after="0"/>
        <w:ind w:firstLine="709"/>
        <w:jc w:val="both"/>
      </w:pPr>
      <w:r w:rsidRPr="0033117C">
        <w:t>Для выполнения поставленных задач обустраивается территория заповедника, сооружаются объекты инфраструктуры</w:t>
      </w:r>
      <w:r>
        <w:t>,</w:t>
      </w:r>
      <w:r w:rsidRPr="0033117C">
        <w:t xml:space="preserve"> необходимой для охраны, выполнения научно-исследовательских задач и ведения экологического мониторинга. К объектам инфраструктуры относятся </w:t>
      </w:r>
      <w:bookmarkStart w:id="1" w:name="_GoBack"/>
      <w:bookmarkEnd w:id="1"/>
      <w:r w:rsidRPr="0033117C">
        <w:t>кордоны, стационары, переходные избы, экологические тропы, учётные маршруты, эко/метеопосты, наблюдательные пункты, постоянные пробные площади/площадки, лесоустроительные визиры/просеки, квартальная сеть, вертолётные площадки, речные причалы;</w:t>
      </w:r>
    </w:p>
    <w:p w:rsidR="00962C62" w:rsidRPr="0033117C" w:rsidRDefault="00962C62" w:rsidP="0094551A">
      <w:pPr>
        <w:spacing w:after="0"/>
        <w:ind w:firstLine="709"/>
        <w:jc w:val="both"/>
      </w:pPr>
      <w:r w:rsidRPr="0033117C">
        <w:t xml:space="preserve">Земли заповедника исключаются из земель лесного фонда и переводятся в категорию земель особо охраняемых природных территорий. </w:t>
      </w:r>
    </w:p>
    <w:p w:rsidR="00962C62" w:rsidRPr="0033117C" w:rsidRDefault="00962C62" w:rsidP="0094551A">
      <w:pPr>
        <w:spacing w:after="0"/>
        <w:ind w:firstLine="709"/>
        <w:jc w:val="both"/>
      </w:pPr>
      <w:r w:rsidRPr="0033117C">
        <w:t>Границы заповедника обозначаются на местности специальными предупредительными и информационными знаками по периметру границ его территории и в местах расположения объектов лесной инфраструктуры. Система указателей и знаков должна обеспечивать привязку к квартальной сети и способствовать ориентированию на территории заповедника.</w:t>
      </w:r>
    </w:p>
    <w:p w:rsidR="00962C62" w:rsidRPr="0033117C" w:rsidRDefault="00962C62" w:rsidP="0094551A">
      <w:pPr>
        <w:spacing w:after="0"/>
        <w:ind w:firstLine="709"/>
        <w:jc w:val="both"/>
      </w:pPr>
      <w:r w:rsidRPr="0033117C">
        <w:t>В целях минимизации воздействия на экосистемы заповедника при его проектировании границы следует привязывать в существующей квартальной сети и видимым естественным ориентирам (береговая линия, сейсмопрофили, …). Границы должны быть максимально прямыми</w:t>
      </w:r>
      <w:r w:rsidRPr="0033117C">
        <w:rPr>
          <w:rStyle w:val="FootnoteReference"/>
        </w:rPr>
        <w:footnoteReference w:id="14"/>
      </w:r>
      <w:r w:rsidRPr="0033117C">
        <w:t>.</w:t>
      </w:r>
    </w:p>
    <w:p w:rsidR="00962C62" w:rsidRPr="0033117C" w:rsidRDefault="00962C62" w:rsidP="0094551A">
      <w:pPr>
        <w:spacing w:after="0"/>
        <w:ind w:firstLine="709"/>
        <w:jc w:val="both"/>
      </w:pPr>
      <w:r w:rsidRPr="0033117C">
        <w:t>Расположение указателей и знаков должно соответствовать установленным графическим символам, в том числе требованиям стандарта лесоустроительных знаков [4, 5].</w:t>
      </w:r>
    </w:p>
    <w:p w:rsidR="00962C62" w:rsidRPr="0033117C" w:rsidRDefault="00962C62" w:rsidP="0094551A">
      <w:pPr>
        <w:spacing w:after="0"/>
        <w:ind w:firstLine="709"/>
        <w:jc w:val="both"/>
      </w:pPr>
      <w:r w:rsidRPr="0033117C">
        <w:t xml:space="preserve">Сооружения следует конструировать с учётом принципов экономного потребления энергии, используя, где это возможно, возобновляемые источники энергии. </w:t>
      </w:r>
    </w:p>
    <w:p w:rsidR="00962C62" w:rsidRPr="0033117C" w:rsidRDefault="00962C62" w:rsidP="005E1DF3">
      <w:pPr>
        <w:spacing w:after="0"/>
        <w:ind w:firstLine="709"/>
        <w:jc w:val="both"/>
      </w:pPr>
      <w:r w:rsidRPr="0033117C">
        <w:t>Существующие сооружения, здания и объекты содержатся в надлежащем состоянии</w:t>
      </w:r>
      <w:r w:rsidRPr="005E1DF3">
        <w:t>,</w:t>
      </w:r>
      <w:r>
        <w:t xml:space="preserve"> </w:t>
      </w:r>
      <w:r w:rsidRPr="0033117C">
        <w:t xml:space="preserve"> своевременно осуществля</w:t>
      </w:r>
      <w:r w:rsidRPr="005E1DF3">
        <w:t>ются</w:t>
      </w:r>
      <w:r w:rsidRPr="0033117C">
        <w:t xml:space="preserve"> ремонтно-восстановительные работы.</w:t>
      </w:r>
    </w:p>
    <w:p w:rsidR="00962C62" w:rsidRPr="0033117C" w:rsidRDefault="00962C62" w:rsidP="00F261CF">
      <w:pPr>
        <w:spacing w:after="0"/>
        <w:ind w:firstLine="709"/>
        <w:jc w:val="both"/>
      </w:pPr>
    </w:p>
    <w:p w:rsidR="00962C62" w:rsidRPr="0033117C" w:rsidRDefault="00962C62" w:rsidP="0076568F">
      <w:pPr>
        <w:pStyle w:val="ListParagraph"/>
        <w:numPr>
          <w:ilvl w:val="0"/>
          <w:numId w:val="11"/>
        </w:numPr>
        <w:spacing w:after="0"/>
        <w:jc w:val="both"/>
      </w:pPr>
      <w:r w:rsidRPr="0033117C">
        <w:t>Деятельность на территории заповедника</w:t>
      </w:r>
      <w:r w:rsidRPr="0033117C">
        <w:rPr>
          <w:rStyle w:val="FootnoteReference"/>
        </w:rPr>
        <w:footnoteReference w:id="15"/>
      </w:r>
    </w:p>
    <w:p w:rsidR="00962C62" w:rsidRPr="0033117C" w:rsidRDefault="00962C62" w:rsidP="0076568F">
      <w:pPr>
        <w:pStyle w:val="ListParagraph"/>
        <w:numPr>
          <w:ilvl w:val="1"/>
          <w:numId w:val="11"/>
        </w:numPr>
        <w:spacing w:after="0"/>
        <w:ind w:left="0" w:firstLine="567"/>
        <w:jc w:val="both"/>
      </w:pPr>
      <w:r w:rsidRPr="0033117C">
        <w:t>охрана заповедника осуществляется штатными государственными инспекторами;</w:t>
      </w:r>
    </w:p>
    <w:p w:rsidR="00962C62" w:rsidRPr="0033117C" w:rsidRDefault="00962C62" w:rsidP="0076568F">
      <w:pPr>
        <w:pStyle w:val="ListParagraph"/>
        <w:numPr>
          <w:ilvl w:val="1"/>
          <w:numId w:val="11"/>
        </w:numPr>
        <w:spacing w:after="0"/>
        <w:ind w:left="0" w:firstLine="567"/>
        <w:jc w:val="both"/>
      </w:pPr>
      <w:r>
        <w:t>г</w:t>
      </w:r>
      <w:r w:rsidRPr="0033117C">
        <w:t xml:space="preserve">осударственные инспектора осуществляют </w:t>
      </w:r>
      <w:r w:rsidRPr="0054784F">
        <w:t>охрану на объектах</w:t>
      </w:r>
      <w:r w:rsidRPr="0033117C">
        <w:t xml:space="preserve"> инфраструктур</w:t>
      </w:r>
      <w:r>
        <w:t>ы</w:t>
      </w:r>
      <w:r w:rsidRPr="0033117C">
        <w:t xml:space="preserve"> (кордоны, переходные избы) и в ходе патрулирования территории в рамках рейдовых заданий с использование специальной техники (снегоходов, лодок и др.);</w:t>
      </w:r>
    </w:p>
    <w:p w:rsidR="00962C62" w:rsidRPr="0033117C" w:rsidRDefault="00962C62" w:rsidP="0076568F">
      <w:pPr>
        <w:pStyle w:val="ListParagraph"/>
        <w:numPr>
          <w:ilvl w:val="1"/>
          <w:numId w:val="11"/>
        </w:numPr>
        <w:spacing w:after="0"/>
        <w:ind w:left="0" w:firstLine="567"/>
        <w:jc w:val="both"/>
      </w:pPr>
      <w:r>
        <w:t>о</w:t>
      </w:r>
      <w:r w:rsidRPr="0033117C">
        <w:t>храна крупных заповедников, не имеющих окружения автомобильных дорог и разветвлённой речной сети, должна осуществляться с использованием авиации;</w:t>
      </w:r>
    </w:p>
    <w:p w:rsidR="00962C62" w:rsidRPr="0033117C" w:rsidRDefault="00962C62" w:rsidP="0076568F">
      <w:pPr>
        <w:pStyle w:val="ListParagraph"/>
        <w:numPr>
          <w:ilvl w:val="1"/>
          <w:numId w:val="11"/>
        </w:numPr>
        <w:spacing w:after="0"/>
        <w:ind w:left="0" w:firstLine="567"/>
        <w:jc w:val="both"/>
      </w:pPr>
      <w:r>
        <w:t>к</w:t>
      </w:r>
      <w:r w:rsidRPr="0033117C">
        <w:t>оличество (штат) государственных инспекторов рассчитывается исходя из площади заповедника, оптимальной нагрузки на одного человека с учётом доступности территории, наличия дорог, проходимости рек …</w:t>
      </w:r>
    </w:p>
    <w:p w:rsidR="00962C62" w:rsidRPr="0033117C" w:rsidRDefault="00962C62" w:rsidP="00262CC4">
      <w:pPr>
        <w:pStyle w:val="ListParagraph"/>
        <w:numPr>
          <w:ilvl w:val="1"/>
          <w:numId w:val="11"/>
        </w:numPr>
        <w:spacing w:after="0"/>
        <w:ind w:left="0" w:firstLine="567"/>
        <w:jc w:val="both"/>
      </w:pPr>
      <w:r>
        <w:t>н</w:t>
      </w:r>
      <w:r w:rsidRPr="0033117C">
        <w:t>аучные исследования на территории заповедника их тематика определяются на основании плана НИР согласованных с вышестоящим органом РФ</w:t>
      </w:r>
      <w:r>
        <w:t xml:space="preserve">. </w:t>
      </w:r>
    </w:p>
    <w:p w:rsidR="00962C62" w:rsidRPr="0033117C" w:rsidRDefault="00962C62" w:rsidP="0076568F">
      <w:pPr>
        <w:pStyle w:val="ListParagraph"/>
        <w:numPr>
          <w:ilvl w:val="1"/>
          <w:numId w:val="11"/>
        </w:numPr>
        <w:spacing w:after="0"/>
        <w:ind w:left="0" w:firstLine="567"/>
        <w:jc w:val="both"/>
      </w:pPr>
      <w:r>
        <w:t>н</w:t>
      </w:r>
      <w:r w:rsidRPr="0033117C">
        <w:t>аучно-исследовательская деятельность осуществляется штатными научными сотрудниками, научным и</w:t>
      </w:r>
      <w:r>
        <w:t>нженерно-техническим персоналом.</w:t>
      </w:r>
      <w:r w:rsidRPr="0033117C">
        <w:t xml:space="preserve"> </w:t>
      </w:r>
      <w:r>
        <w:t>С</w:t>
      </w:r>
      <w:r w:rsidRPr="0033117C">
        <w:t>торонни</w:t>
      </w:r>
      <w:r>
        <w:t>е</w:t>
      </w:r>
      <w:r w:rsidRPr="0033117C">
        <w:t xml:space="preserve"> научны</w:t>
      </w:r>
      <w:r>
        <w:t>е</w:t>
      </w:r>
      <w:r w:rsidRPr="0033117C">
        <w:t xml:space="preserve"> сотрудники академических институтов </w:t>
      </w:r>
      <w:r>
        <w:t>и профессорско-преподавательский состав</w:t>
      </w:r>
      <w:r w:rsidRPr="0033117C">
        <w:t xml:space="preserve"> вузов </w:t>
      </w:r>
      <w:r>
        <w:t xml:space="preserve">могут выполнять исследования </w:t>
      </w:r>
      <w:r w:rsidRPr="005A7A35">
        <w:t>на хоздоговорной основе</w:t>
      </w:r>
      <w:r w:rsidRPr="0033117C">
        <w:t>;</w:t>
      </w:r>
    </w:p>
    <w:p w:rsidR="00962C62" w:rsidRPr="0033117C" w:rsidRDefault="00962C62" w:rsidP="0076568F">
      <w:pPr>
        <w:pStyle w:val="ListParagraph"/>
        <w:numPr>
          <w:ilvl w:val="1"/>
          <w:numId w:val="11"/>
        </w:numPr>
        <w:spacing w:after="0"/>
        <w:ind w:left="0" w:firstLine="567"/>
        <w:jc w:val="both"/>
      </w:pPr>
      <w:r>
        <w:t>э</w:t>
      </w:r>
      <w:r w:rsidRPr="0033117C">
        <w:t>кологический мониторинг на территории заповедника осуществляют штатные научные сотрудники, научно-технический персонал и государственные инспектора;</w:t>
      </w:r>
    </w:p>
    <w:p w:rsidR="00962C62" w:rsidRPr="0033117C" w:rsidRDefault="00962C62" w:rsidP="0076568F">
      <w:pPr>
        <w:pStyle w:val="ListParagraph"/>
        <w:numPr>
          <w:ilvl w:val="1"/>
          <w:numId w:val="11"/>
        </w:numPr>
        <w:spacing w:after="0"/>
        <w:ind w:left="0" w:firstLine="567"/>
        <w:jc w:val="both"/>
      </w:pPr>
      <w:r>
        <w:t>э</w:t>
      </w:r>
      <w:r w:rsidRPr="0033117C">
        <w:t xml:space="preserve">кологический кадастр </w:t>
      </w:r>
      <w:r w:rsidRPr="001140F6">
        <w:rPr>
          <w:i/>
          <w:iCs/>
        </w:rPr>
        <w:t>выполняют</w:t>
      </w:r>
      <w:r>
        <w:t xml:space="preserve"> штатные научные сотрудники.</w:t>
      </w:r>
    </w:p>
    <w:p w:rsidR="00962C62" w:rsidRPr="0033117C" w:rsidRDefault="00962C62" w:rsidP="0076568F">
      <w:pPr>
        <w:pStyle w:val="ListParagraph"/>
        <w:numPr>
          <w:ilvl w:val="1"/>
          <w:numId w:val="11"/>
        </w:numPr>
        <w:spacing w:after="0"/>
        <w:ind w:left="0" w:firstLine="567"/>
        <w:jc w:val="both"/>
      </w:pPr>
      <w:r>
        <w:t>ш</w:t>
      </w:r>
      <w:r w:rsidRPr="0033117C">
        <w:t xml:space="preserve">тат научных сотрудников и научно-технического персонала определяется исходя из плана НИР, специальных задач, поставленных перед заповедником. </w:t>
      </w:r>
    </w:p>
    <w:p w:rsidR="00962C62" w:rsidRPr="0033117C" w:rsidRDefault="00962C62" w:rsidP="0076568F">
      <w:pPr>
        <w:pStyle w:val="ListParagraph"/>
        <w:numPr>
          <w:ilvl w:val="1"/>
          <w:numId w:val="11"/>
        </w:numPr>
        <w:spacing w:after="0"/>
        <w:ind w:left="0" w:firstLine="567"/>
        <w:jc w:val="both"/>
      </w:pPr>
      <w:r>
        <w:t>п</w:t>
      </w:r>
      <w:r w:rsidRPr="0033117C">
        <w:t>одбор кадров осуществляется исходя из штатного расписания, составленного в соответствии с проектом организации заповедника, плана НИР, с учётом площади заповедника, его доступности и трудовой нагрузки на кадровую единицу. Персонал должен соответствовать требованиям соответствующих профессиональных стандартов и/или требованиям квалификационных характеристик.</w:t>
      </w:r>
    </w:p>
    <w:p w:rsidR="00962C62" w:rsidRPr="0033117C" w:rsidRDefault="00962C62" w:rsidP="0076568F">
      <w:pPr>
        <w:pStyle w:val="ListParagraph"/>
        <w:numPr>
          <w:ilvl w:val="1"/>
          <w:numId w:val="11"/>
        </w:numPr>
        <w:spacing w:after="0"/>
        <w:ind w:left="0" w:firstLine="567"/>
        <w:jc w:val="both"/>
      </w:pPr>
      <w:r>
        <w:t>н</w:t>
      </w:r>
      <w:r w:rsidRPr="0033117C">
        <w:t>аучные исследования, экологический мониторинг выполняются на объектах инфраструктуры (стационары, экологические тропы, снижающие нагрузку на экосистемы заповедника), в местах, определённых в индивидуальном Положении заповедник</w:t>
      </w:r>
      <w:r>
        <w:t>а</w:t>
      </w:r>
      <w:r w:rsidRPr="0033117C">
        <w:t>.</w:t>
      </w:r>
    </w:p>
    <w:p w:rsidR="00962C62" w:rsidRPr="0033117C" w:rsidRDefault="00962C62" w:rsidP="00796FE8">
      <w:pPr>
        <w:pStyle w:val="ListParagraph"/>
        <w:numPr>
          <w:ilvl w:val="1"/>
          <w:numId w:val="11"/>
        </w:numPr>
        <w:spacing w:after="0"/>
        <w:ind w:left="-142" w:firstLine="709"/>
        <w:jc w:val="both"/>
      </w:pPr>
      <w:r>
        <w:t>о</w:t>
      </w:r>
      <w:r w:rsidRPr="0033117C">
        <w:t>существление экологического мониторинга (государственного мониторинга окружающей среды), а также организация и проведение научных исследований, ведение Летописи природы – приоритетные направления научной деятельности в заповеднике.</w:t>
      </w:r>
    </w:p>
    <w:p w:rsidR="00962C62" w:rsidRPr="0033117C" w:rsidRDefault="00962C62" w:rsidP="0076568F">
      <w:pPr>
        <w:pStyle w:val="ListParagraph"/>
        <w:numPr>
          <w:ilvl w:val="1"/>
          <w:numId w:val="11"/>
        </w:numPr>
        <w:spacing w:after="0"/>
        <w:ind w:left="-142" w:firstLine="709"/>
        <w:jc w:val="both"/>
      </w:pPr>
      <w:r>
        <w:t>о</w:t>
      </w:r>
      <w:r w:rsidRPr="0033117C">
        <w:t>сновным отчётом о научной деятельности научных сотрудников заповедника является Летопись природы, формирующаяся на основании утверждённых методических рекомендаций</w:t>
      </w:r>
      <w:r w:rsidRPr="0033117C">
        <w:rPr>
          <w:rStyle w:val="FootnoteReference"/>
        </w:rPr>
        <w:footnoteReference w:id="16"/>
      </w:r>
      <w:r w:rsidRPr="0033117C">
        <w:t>. Целесообразна разработка дифференцированной Летописи природы, адаптированной под региональные географические особенности территории;</w:t>
      </w:r>
    </w:p>
    <w:p w:rsidR="00962C62" w:rsidRPr="0033117C" w:rsidRDefault="00962C62" w:rsidP="0076568F">
      <w:pPr>
        <w:pStyle w:val="ListParagraph"/>
        <w:numPr>
          <w:ilvl w:val="1"/>
          <w:numId w:val="11"/>
        </w:numPr>
        <w:spacing w:after="0"/>
        <w:ind w:left="-142" w:firstLine="709"/>
        <w:jc w:val="both"/>
      </w:pPr>
      <w:r>
        <w:t xml:space="preserve"> </w:t>
      </w:r>
      <w:r w:rsidRPr="006C544F">
        <w:rPr>
          <w:i/>
          <w:iCs/>
        </w:rPr>
        <w:t>экологические</w:t>
      </w:r>
      <w:r w:rsidRPr="0033117C">
        <w:t xml:space="preserve"> данные, получаемые в заповедниках</w:t>
      </w:r>
      <w:r>
        <w:t>,</w:t>
      </w:r>
      <w:r w:rsidRPr="0033117C">
        <w:t xml:space="preserve"> аккумулируются и анализируются на едином цифровом портале и являются основой в принятии государственных экологических решений;</w:t>
      </w:r>
    </w:p>
    <w:p w:rsidR="00962C62" w:rsidRPr="0033117C" w:rsidRDefault="00962C62" w:rsidP="0076568F">
      <w:pPr>
        <w:pStyle w:val="ListParagraph"/>
        <w:numPr>
          <w:ilvl w:val="1"/>
          <w:numId w:val="11"/>
        </w:numPr>
        <w:spacing w:after="0"/>
        <w:ind w:left="0" w:firstLine="567"/>
        <w:jc w:val="both"/>
      </w:pPr>
      <w:r>
        <w:t>о</w:t>
      </w:r>
      <w:r w:rsidRPr="0033117C">
        <w:t>сновным инструментом описания территории является лесоустройство</w:t>
      </w:r>
      <w:r w:rsidRPr="0033117C">
        <w:rPr>
          <w:rStyle w:val="FootnoteReference"/>
        </w:rPr>
        <w:footnoteReference w:id="17"/>
      </w:r>
    </w:p>
    <w:p w:rsidR="00962C62" w:rsidRPr="0033117C" w:rsidRDefault="00962C62" w:rsidP="0076568F">
      <w:pPr>
        <w:pStyle w:val="ListParagraph"/>
        <w:numPr>
          <w:ilvl w:val="1"/>
          <w:numId w:val="11"/>
        </w:numPr>
        <w:spacing w:after="0"/>
        <w:ind w:left="0" w:firstLine="567"/>
        <w:jc w:val="both"/>
      </w:pPr>
      <w:r>
        <w:t>э</w:t>
      </w:r>
      <w:r w:rsidRPr="0033117C">
        <w:t>кологическое просвещение, выставочная деятельность осуществляются в охранной зоне заповедника, на центральной усадьбе</w:t>
      </w:r>
      <w:r>
        <w:t xml:space="preserve">, </w:t>
      </w:r>
      <w:r w:rsidRPr="0033117C">
        <w:t xml:space="preserve"> </w:t>
      </w:r>
      <w:r w:rsidRPr="004C18EC">
        <w:rPr>
          <w:i/>
          <w:iCs/>
        </w:rPr>
        <w:t>в рамках</w:t>
      </w:r>
      <w:r w:rsidRPr="0033117C">
        <w:t xml:space="preserve"> административного комплекса в городах и населённых пунктах региона. </w:t>
      </w:r>
    </w:p>
    <w:p w:rsidR="00962C62" w:rsidRPr="0033117C" w:rsidRDefault="00962C62" w:rsidP="00F261CF">
      <w:pPr>
        <w:spacing w:after="0"/>
        <w:ind w:firstLine="709"/>
        <w:jc w:val="both"/>
      </w:pPr>
    </w:p>
    <w:p w:rsidR="00962C62" w:rsidRPr="0033117C" w:rsidRDefault="00962C62" w:rsidP="0076568F">
      <w:pPr>
        <w:pStyle w:val="ListParagraph"/>
        <w:numPr>
          <w:ilvl w:val="0"/>
          <w:numId w:val="11"/>
        </w:numPr>
        <w:spacing w:after="0"/>
        <w:jc w:val="both"/>
      </w:pPr>
      <w:r w:rsidRPr="0033117C">
        <w:t>Управление заповедником</w:t>
      </w:r>
    </w:p>
    <w:p w:rsidR="00962C62" w:rsidRPr="0033117C" w:rsidRDefault="00962C62" w:rsidP="00463D97">
      <w:pPr>
        <w:spacing w:after="0"/>
        <w:ind w:firstLine="709"/>
        <w:jc w:val="both"/>
      </w:pPr>
      <w:r w:rsidRPr="0033117C">
        <w:t>Подбор кадров для Учреждения, управляющего заповедником</w:t>
      </w:r>
      <w:r>
        <w:t>,</w:t>
      </w:r>
      <w:r w:rsidRPr="0033117C">
        <w:t xml:space="preserve"> осуществляется исходя из штатного расписания, составленного в соответствии с Проектом организации заповедника, с учётом площади заповедника, его доступности и трудовой нагрузки на кадровую единицу.</w:t>
      </w:r>
    </w:p>
    <w:p w:rsidR="00962C62" w:rsidRPr="0033117C" w:rsidRDefault="00962C62" w:rsidP="00463D97">
      <w:pPr>
        <w:spacing w:after="0"/>
        <w:ind w:firstLine="709"/>
        <w:jc w:val="both"/>
      </w:pPr>
      <w:r w:rsidRPr="0033117C">
        <w:t>Персонал должен соответствовать требованиям соответствующих профессиональных стандартов и/или требованиям квалификационных характеристик.</w:t>
      </w:r>
    </w:p>
    <w:p w:rsidR="00962C62" w:rsidRPr="0033117C" w:rsidRDefault="00962C62" w:rsidP="008A61F4">
      <w:pPr>
        <w:spacing w:after="0"/>
        <w:jc w:val="both"/>
      </w:pPr>
      <w:r w:rsidRPr="0033117C">
        <w:t>Управление территорией заповедника осуществляет специализированное Учреждение.</w:t>
      </w:r>
    </w:p>
    <w:p w:rsidR="00962C62" w:rsidRPr="0033117C" w:rsidRDefault="00962C62" w:rsidP="0076568F">
      <w:pPr>
        <w:pStyle w:val="ListParagraph"/>
        <w:numPr>
          <w:ilvl w:val="1"/>
          <w:numId w:val="11"/>
        </w:numPr>
        <w:spacing w:after="0"/>
        <w:jc w:val="both"/>
      </w:pPr>
      <w:r w:rsidRPr="0033117C">
        <w:t>Охрана природной территории</w:t>
      </w:r>
      <w:r w:rsidRPr="0033117C">
        <w:rPr>
          <w:rStyle w:val="FootnoteReference"/>
        </w:rPr>
        <w:footnoteReference w:id="18"/>
      </w:r>
    </w:p>
    <w:p w:rsidR="00962C62" w:rsidRPr="0033117C" w:rsidRDefault="00962C62" w:rsidP="008C45DA">
      <w:pPr>
        <w:spacing w:after="0"/>
        <w:ind w:firstLine="709"/>
        <w:jc w:val="both"/>
      </w:pPr>
      <w:r w:rsidRPr="0033117C">
        <w:t xml:space="preserve">Администрация заповедника определяет перечень точек, сооружений или площадок (зон) природных территорий, которые предусматривают пребывание сотрудников при проведении плановых мероприятий </w:t>
      </w:r>
      <w:r w:rsidRPr="0054318F">
        <w:rPr>
          <w:i/>
          <w:iCs/>
        </w:rPr>
        <w:t>лесохозяйственной, лесотехнической</w:t>
      </w:r>
      <w:r w:rsidRPr="0033117C">
        <w:t xml:space="preserve"> и научной деятельности и виды деятельности, направленные на обеспечение функционирования заповедника. </w:t>
      </w:r>
    </w:p>
    <w:p w:rsidR="00962C62" w:rsidRPr="0033117C" w:rsidRDefault="00962C62" w:rsidP="00686ABE">
      <w:pPr>
        <w:spacing w:after="0"/>
        <w:ind w:firstLine="709"/>
        <w:jc w:val="both"/>
      </w:pPr>
      <w:r w:rsidRPr="0033117C">
        <w:t>Указатели и знаки должны быть функциональными, интегрированными в окружающую природную среду. Учреждение</w:t>
      </w:r>
      <w:r>
        <w:t>,</w:t>
      </w:r>
      <w:r w:rsidRPr="0033117C">
        <w:t xml:space="preserve"> управляющее заповедником должно содержать указатели и знаки в надлежащем состоянии.</w:t>
      </w:r>
      <w:r w:rsidRPr="0033117C">
        <w:rPr>
          <w:rStyle w:val="FootnoteReference"/>
        </w:rPr>
        <w:footnoteReference w:id="19"/>
      </w:r>
    </w:p>
    <w:p w:rsidR="00962C62" w:rsidRPr="0033117C" w:rsidRDefault="00962C62" w:rsidP="00686ABE">
      <w:pPr>
        <w:spacing w:after="0"/>
        <w:ind w:firstLine="709"/>
        <w:jc w:val="both"/>
      </w:pPr>
      <w:r w:rsidRPr="0033117C">
        <w:t>Поддержание инфраструктуры заповедника в надлежащем состоянии входит в функционал государственных инспекторов по охране территории заповедника.</w:t>
      </w:r>
    </w:p>
    <w:p w:rsidR="00962C62" w:rsidRPr="0033117C" w:rsidRDefault="00962C62" w:rsidP="0076568F">
      <w:pPr>
        <w:pStyle w:val="ListParagraph"/>
        <w:numPr>
          <w:ilvl w:val="1"/>
          <w:numId w:val="11"/>
        </w:numPr>
        <w:spacing w:after="0"/>
        <w:jc w:val="both"/>
      </w:pPr>
      <w:r w:rsidRPr="0033117C">
        <w:t>Организация и проведение научных исследований</w:t>
      </w:r>
      <w:r w:rsidRPr="0033117C">
        <w:rPr>
          <w:rStyle w:val="FootnoteReference"/>
        </w:rPr>
        <w:footnoteReference w:id="20"/>
      </w:r>
    </w:p>
    <w:p w:rsidR="00962C62" w:rsidRPr="0033117C" w:rsidRDefault="00962C62" w:rsidP="00F261CF">
      <w:pPr>
        <w:spacing w:after="0"/>
        <w:ind w:firstLine="709"/>
        <w:jc w:val="both"/>
      </w:pPr>
      <w:r w:rsidRPr="0033117C">
        <w:t xml:space="preserve">Научно-исследовательская деятельность в заповеднике направлена на изучение природных комплексов и объектов, долговременное слежение за динамикой природных процессов с целью оценки и прогноза экологической обстановки, разработки научно-практических рекомендаций по охране природы региона. </w:t>
      </w:r>
    </w:p>
    <w:p w:rsidR="00962C62" w:rsidRPr="0033117C" w:rsidRDefault="00962C62" w:rsidP="008E30A4">
      <w:pPr>
        <w:spacing w:after="0"/>
        <w:ind w:firstLine="709"/>
        <w:jc w:val="both"/>
      </w:pPr>
      <w:r w:rsidRPr="0033117C">
        <w:t>Для проведения мониторинговых мероприятий должны быть спланированы и разработаны постоянные маршруты на территории заповедника. При этом необходимо учитывать продолжительность, протяжённость и проходимость этих маршрутов. Размеченные маршруты должны быть запланированы в соответствии с характеристиками данного природного ландшафта. Представленность</w:t>
      </w:r>
      <w:r>
        <w:t xml:space="preserve"> биотопов</w:t>
      </w:r>
      <w:r w:rsidRPr="0033117C">
        <w:t xml:space="preserve"> на учётных маршрутах должна быть пропорционально</w:t>
      </w:r>
      <w:r w:rsidRPr="008E30A4">
        <w:t>й</w:t>
      </w:r>
      <w:r w:rsidRPr="0033117C">
        <w:t xml:space="preserve"> площадям</w:t>
      </w:r>
      <w:r>
        <w:t xml:space="preserve"> таковых,</w:t>
      </w:r>
      <w:r w:rsidRPr="0033117C">
        <w:t xml:space="preserve"> имеющихся в заповеднике</w:t>
      </w:r>
      <w:r>
        <w:t xml:space="preserve">. </w:t>
      </w:r>
      <w:r w:rsidRPr="0033117C">
        <w:t xml:space="preserve">  Характеристики размеченного маршрута должны быть отражены в паспортах и доведены до сведения исполнителей.</w:t>
      </w:r>
    </w:p>
    <w:p w:rsidR="00962C62" w:rsidRPr="0033117C" w:rsidRDefault="00962C62" w:rsidP="00DA582B">
      <w:pPr>
        <w:spacing w:after="0"/>
        <w:ind w:firstLine="709"/>
        <w:jc w:val="both"/>
      </w:pPr>
      <w:r w:rsidRPr="0033117C">
        <w:t>В паспортах должна быть приведена следующая минимальная информация о размеченном маршруте, включая:</w:t>
      </w:r>
    </w:p>
    <w:p w:rsidR="00962C62" w:rsidRPr="0033117C" w:rsidRDefault="00962C62" w:rsidP="00DA582B">
      <w:pPr>
        <w:spacing w:after="0"/>
        <w:ind w:firstLine="709"/>
        <w:jc w:val="both"/>
      </w:pPr>
      <w:r w:rsidRPr="0033117C">
        <w:t>- начало и окончание маршрута;</w:t>
      </w:r>
    </w:p>
    <w:p w:rsidR="00962C62" w:rsidRPr="0033117C" w:rsidRDefault="00962C62" w:rsidP="00DA582B">
      <w:pPr>
        <w:spacing w:after="0"/>
        <w:ind w:firstLine="709"/>
        <w:jc w:val="both"/>
      </w:pPr>
      <w:r>
        <w:t>- карта-схема</w:t>
      </w:r>
      <w:r w:rsidRPr="0033117C">
        <w:t xml:space="preserve"> пролегания маршрута;</w:t>
      </w:r>
    </w:p>
    <w:p w:rsidR="00962C62" w:rsidRPr="0033117C" w:rsidRDefault="00962C62" w:rsidP="00DA582B">
      <w:pPr>
        <w:spacing w:after="0"/>
        <w:ind w:firstLine="709"/>
        <w:jc w:val="both"/>
      </w:pPr>
      <w:r w:rsidRPr="0033117C">
        <w:t>- тип данного маршрута (линейный, кольцевой или радиальный);</w:t>
      </w:r>
    </w:p>
    <w:p w:rsidR="00962C62" w:rsidRPr="0033117C" w:rsidRDefault="00962C62" w:rsidP="00DA582B">
      <w:pPr>
        <w:spacing w:after="0"/>
        <w:ind w:firstLine="709"/>
        <w:jc w:val="both"/>
      </w:pPr>
      <w:r w:rsidRPr="0033117C">
        <w:t>- протяжённость маршрута.</w:t>
      </w:r>
    </w:p>
    <w:p w:rsidR="00962C62" w:rsidRPr="0033117C" w:rsidRDefault="00962C62" w:rsidP="00DA582B">
      <w:pPr>
        <w:spacing w:after="0"/>
        <w:ind w:firstLine="709"/>
        <w:jc w:val="both"/>
      </w:pPr>
      <w:r w:rsidRPr="0033117C">
        <w:t>Разметка маршрутов и маршрутная навигация должны быть чёткими и различимыми.</w:t>
      </w:r>
    </w:p>
    <w:p w:rsidR="00962C62" w:rsidRPr="0033117C" w:rsidRDefault="00962C62" w:rsidP="0076568F">
      <w:pPr>
        <w:pStyle w:val="ListParagraph"/>
        <w:numPr>
          <w:ilvl w:val="1"/>
          <w:numId w:val="11"/>
        </w:numPr>
        <w:spacing w:after="0"/>
        <w:jc w:val="both"/>
      </w:pPr>
      <w:r w:rsidRPr="0033117C">
        <w:t>Экологическое просвещение</w:t>
      </w:r>
    </w:p>
    <w:p w:rsidR="00962C62" w:rsidRPr="008E30A4" w:rsidRDefault="00962C62" w:rsidP="00F261CF">
      <w:pPr>
        <w:spacing w:after="0"/>
        <w:ind w:firstLine="709"/>
        <w:jc w:val="both"/>
        <w:rPr>
          <w:i/>
          <w:iCs/>
        </w:rPr>
      </w:pPr>
      <w:r w:rsidRPr="008E30A4">
        <w:rPr>
          <w:i/>
          <w:iCs/>
        </w:rPr>
        <w:t>На территории заповедника запрещается любая деятельность, противоречащая задачам заповедника и режиму особой охраны его территории.</w:t>
      </w:r>
    </w:p>
    <w:p w:rsidR="00962C62" w:rsidRPr="0033117C" w:rsidRDefault="00962C62" w:rsidP="00F261CF">
      <w:pPr>
        <w:spacing w:after="0"/>
        <w:ind w:firstLine="709"/>
        <w:jc w:val="both"/>
      </w:pPr>
      <w:r w:rsidRPr="0033117C">
        <w:t>Администрация заповедника определяет формы и виды просветительской деятельности заповедника вне его границ (исключения могут составлять полевые юннатские практики и волонтёрская деятельность).</w:t>
      </w:r>
    </w:p>
    <w:p w:rsidR="00962C62" w:rsidRPr="0033117C" w:rsidRDefault="00962C62" w:rsidP="00F261CF">
      <w:pPr>
        <w:spacing w:after="0"/>
        <w:ind w:firstLine="709"/>
        <w:jc w:val="both"/>
      </w:pPr>
      <w:r w:rsidRPr="0033117C">
        <w:t>Ответственные исполнители могут разработать познавательные, научно-популярные и просветительские экологические программы с целью более полного восприятия окружающей природной среды и ценности природных ресурсов.</w:t>
      </w:r>
    </w:p>
    <w:p w:rsidR="00962C62" w:rsidRPr="0033117C" w:rsidRDefault="00962C62" w:rsidP="00F261CF">
      <w:pPr>
        <w:spacing w:after="0"/>
        <w:ind w:firstLine="709"/>
        <w:jc w:val="both"/>
      </w:pPr>
      <w:r w:rsidRPr="0033117C">
        <w:t>Программы по экологическому воспитанию в сфере окружающей среды могут быть реализованы посредством проведения мероприятий в учреждениях, экскурсий, организации кружков и школ, ознакомления с ботаническими и геологическими экспонатами в форме выставок, а также с помощью демонстрации научно-популярных фильмов и других видеоматериалов.</w:t>
      </w:r>
    </w:p>
    <w:p w:rsidR="00962C62" w:rsidRPr="0033117C" w:rsidRDefault="00962C62" w:rsidP="00F261CF">
      <w:pPr>
        <w:spacing w:after="0"/>
        <w:ind w:firstLine="709"/>
        <w:jc w:val="both"/>
      </w:pPr>
    </w:p>
    <w:p w:rsidR="00962C62" w:rsidRPr="0054784F" w:rsidRDefault="00962C62" w:rsidP="00FB6F5D">
      <w:pPr>
        <w:pStyle w:val="ListParagraph"/>
        <w:numPr>
          <w:ilvl w:val="1"/>
          <w:numId w:val="11"/>
        </w:numPr>
        <w:spacing w:after="0"/>
        <w:jc w:val="both"/>
      </w:pPr>
      <w:r w:rsidRPr="0054784F">
        <w:t>Доступ, приём сторонних</w:t>
      </w:r>
      <w:r>
        <w:t xml:space="preserve"> исполнителей</w:t>
      </w:r>
      <w:r w:rsidRPr="0054784F">
        <w:t xml:space="preserve"> работ и информация для них</w:t>
      </w:r>
      <w:r w:rsidRPr="0054784F">
        <w:rPr>
          <w:rStyle w:val="FootnoteReference"/>
        </w:rPr>
        <w:footnoteReference w:id="21"/>
      </w:r>
    </w:p>
    <w:p w:rsidR="00962C62" w:rsidRPr="0054784F" w:rsidRDefault="00962C62" w:rsidP="00FB6F5D">
      <w:pPr>
        <w:spacing w:after="0"/>
        <w:ind w:firstLine="709"/>
        <w:jc w:val="both"/>
      </w:pPr>
      <w:r w:rsidRPr="0054784F">
        <w:t xml:space="preserve">Администрация заповедника должна устанавливать и сообщать </w:t>
      </w:r>
      <w:r>
        <w:t xml:space="preserve">сотрудникам и сторонним исполнителям </w:t>
      </w:r>
      <w:r w:rsidRPr="0054784F">
        <w:t>условия допуска на территорию. Эта информация должна включать следующие минимальные сведения:</w:t>
      </w:r>
    </w:p>
    <w:p w:rsidR="00962C62" w:rsidRPr="0054784F" w:rsidRDefault="00962C62" w:rsidP="00DF4E81">
      <w:pPr>
        <w:spacing w:after="0"/>
        <w:ind w:firstLine="709"/>
        <w:jc w:val="both"/>
      </w:pPr>
      <w:r w:rsidRPr="0054784F">
        <w:t xml:space="preserve">- календарный план проведения </w:t>
      </w:r>
      <w:r w:rsidRPr="00FD3E11">
        <w:rPr>
          <w:i/>
          <w:iCs/>
        </w:rPr>
        <w:t>лесохозяйственных, лесотехнических</w:t>
      </w:r>
      <w:r w:rsidRPr="0054784F">
        <w:t>, мониторинговых и научных работ на территории заповедника, когда заповедник будет принимать сторонних участников выполнения работ, мероприятий;</w:t>
      </w:r>
    </w:p>
    <w:p w:rsidR="00962C62" w:rsidRPr="0054784F" w:rsidRDefault="00962C62" w:rsidP="00DF4E81">
      <w:pPr>
        <w:spacing w:after="0"/>
        <w:ind w:firstLine="709"/>
        <w:jc w:val="both"/>
      </w:pPr>
      <w:r w:rsidRPr="0054784F">
        <w:t>- ограничения в доступе и деятельности, касающиеся транспортных средств;</w:t>
      </w:r>
    </w:p>
    <w:p w:rsidR="00962C62" w:rsidRDefault="00962C62" w:rsidP="00FD3E11">
      <w:pPr>
        <w:spacing w:after="0"/>
        <w:ind w:firstLine="709"/>
        <w:jc w:val="both"/>
        <w:rPr>
          <w:b/>
          <w:bCs/>
          <w:i/>
          <w:iCs/>
        </w:rPr>
      </w:pPr>
      <w:r w:rsidRPr="0054784F">
        <w:t xml:space="preserve">- общие рекомендации для посетителей, в том числе студенческих групп и/или </w:t>
      </w:r>
      <w:r>
        <w:t xml:space="preserve">волонтеров; </w:t>
      </w:r>
    </w:p>
    <w:p w:rsidR="00962C62" w:rsidRDefault="00962C62" w:rsidP="00FD3E11">
      <w:pPr>
        <w:spacing w:after="0"/>
        <w:ind w:firstLine="709"/>
        <w:jc w:val="both"/>
      </w:pPr>
      <w:r w:rsidRPr="0054784F">
        <w:t>- меры обеспечения безопа</w:t>
      </w:r>
      <w:r>
        <w:t>сности;</w:t>
      </w:r>
    </w:p>
    <w:p w:rsidR="00962C62" w:rsidRPr="0054784F" w:rsidRDefault="00962C62" w:rsidP="00FD3E11">
      <w:pPr>
        <w:spacing w:after="0"/>
        <w:ind w:firstLine="709"/>
        <w:jc w:val="both"/>
      </w:pPr>
      <w:r>
        <w:t>- перечень видов недопустимого поведения;</w:t>
      </w:r>
    </w:p>
    <w:p w:rsidR="00962C62" w:rsidRPr="0054784F" w:rsidRDefault="00962C62" w:rsidP="00DF4E81">
      <w:pPr>
        <w:spacing w:after="0"/>
        <w:ind w:firstLine="709"/>
        <w:jc w:val="both"/>
      </w:pPr>
      <w:r w:rsidRPr="0054784F">
        <w:t xml:space="preserve">- телефоны экстренных служб для связи в чрезвычайных ситуациях (при наличии устойчивой связи на </w:t>
      </w:r>
      <w:r w:rsidRPr="00FD3E11">
        <w:rPr>
          <w:i/>
          <w:iCs/>
        </w:rPr>
        <w:t>всей</w:t>
      </w:r>
      <w:r w:rsidRPr="0054784F">
        <w:t xml:space="preserve"> территории заповедника);</w:t>
      </w:r>
    </w:p>
    <w:p w:rsidR="00962C62" w:rsidRPr="0054784F" w:rsidRDefault="00962C62" w:rsidP="00DF4E81">
      <w:pPr>
        <w:spacing w:after="0"/>
        <w:ind w:firstLine="709"/>
        <w:jc w:val="both"/>
      </w:pPr>
      <w:r w:rsidRPr="0054784F">
        <w:t>- расположение мест с устойчивой связью (если не вся территория находится в зоне покрытия телефонной связью).</w:t>
      </w:r>
    </w:p>
    <w:p w:rsidR="00962C62" w:rsidRPr="0054784F" w:rsidRDefault="00962C62" w:rsidP="00DF4E81">
      <w:pPr>
        <w:spacing w:after="0"/>
        <w:ind w:firstLine="709"/>
        <w:jc w:val="both"/>
      </w:pPr>
      <w:r w:rsidRPr="0054784F">
        <w:t>Руководители студенческих практик и сторонние исполнители на территории заповедника должны гарантировать соблюдение правил безопасности.</w:t>
      </w:r>
    </w:p>
    <w:p w:rsidR="00962C62" w:rsidRPr="0054784F" w:rsidRDefault="00962C62" w:rsidP="00DF4E81">
      <w:pPr>
        <w:spacing w:after="0"/>
        <w:ind w:firstLine="709"/>
        <w:jc w:val="both"/>
      </w:pPr>
      <w:r w:rsidRPr="0054784F">
        <w:t>Администрация заповедника должна информировать сторонних исполнителей о действующих на территории заповедника правилах поведения и о порядке посещения.</w:t>
      </w:r>
    </w:p>
    <w:p w:rsidR="00962C62" w:rsidRPr="0054784F" w:rsidRDefault="00962C62" w:rsidP="00DF4E81">
      <w:pPr>
        <w:spacing w:after="0"/>
        <w:ind w:firstLine="709"/>
        <w:jc w:val="both"/>
      </w:pPr>
      <w:r w:rsidRPr="0054784F">
        <w:t>Руководителям практик и экспедиций должна быть предоставлена следующая минимальная информация:</w:t>
      </w:r>
    </w:p>
    <w:p w:rsidR="00962C62" w:rsidRPr="0054784F" w:rsidRDefault="00962C62" w:rsidP="00DF4E81">
      <w:pPr>
        <w:spacing w:after="0"/>
        <w:ind w:firstLine="709"/>
        <w:jc w:val="both"/>
      </w:pPr>
      <w:r w:rsidRPr="0054784F">
        <w:t>- наименование заповедника;</w:t>
      </w:r>
    </w:p>
    <w:p w:rsidR="00962C62" w:rsidRPr="0054784F" w:rsidRDefault="00962C62" w:rsidP="00DF4E81">
      <w:pPr>
        <w:spacing w:after="0"/>
        <w:ind w:firstLine="709"/>
        <w:jc w:val="both"/>
      </w:pPr>
      <w:r w:rsidRPr="0054784F">
        <w:t>- условия доступа;</w:t>
      </w:r>
    </w:p>
    <w:p w:rsidR="00962C62" w:rsidRPr="0054784F" w:rsidRDefault="00962C62" w:rsidP="00DF4E81">
      <w:pPr>
        <w:spacing w:after="0"/>
        <w:ind w:firstLine="709"/>
        <w:jc w:val="both"/>
      </w:pPr>
      <w:r w:rsidRPr="0054784F">
        <w:t>- характеристики заповедника</w:t>
      </w:r>
      <w:r>
        <w:t>;</w:t>
      </w:r>
    </w:p>
    <w:p w:rsidR="00962C62" w:rsidRPr="0054784F" w:rsidRDefault="00962C62" w:rsidP="00DF4E81">
      <w:pPr>
        <w:spacing w:after="0"/>
        <w:ind w:firstLine="709"/>
        <w:jc w:val="both"/>
      </w:pPr>
      <w:r w:rsidRPr="0054784F">
        <w:t xml:space="preserve">- данные о расположении на территории сооружений, объектов и укрытий, зон с устойчивой телефонной связью (сотовой, спутниковой, </w:t>
      </w:r>
      <w:r w:rsidRPr="002D7FA3">
        <w:rPr>
          <w:i/>
          <w:iCs/>
        </w:rPr>
        <w:t>исходя из имеющейся</w:t>
      </w:r>
      <w:r w:rsidRPr="0054784F">
        <w:t>);</w:t>
      </w:r>
    </w:p>
    <w:p w:rsidR="00962C62" w:rsidRPr="0054784F" w:rsidRDefault="00962C62" w:rsidP="00DF4E81">
      <w:pPr>
        <w:spacing w:after="0"/>
        <w:ind w:firstLine="709"/>
        <w:jc w:val="both"/>
      </w:pPr>
      <w:r w:rsidRPr="0054784F">
        <w:t>- условия доступа на объекты, расположенные на территории заповедника;</w:t>
      </w:r>
    </w:p>
    <w:p w:rsidR="00962C62" w:rsidRPr="0054784F" w:rsidRDefault="00962C62" w:rsidP="00DF4E81">
      <w:pPr>
        <w:spacing w:after="0"/>
        <w:ind w:firstLine="709"/>
        <w:jc w:val="both"/>
      </w:pPr>
      <w:r w:rsidRPr="0054784F">
        <w:t>- телефоны экстренных служб для связи в чрезвычайных ситуациях;</w:t>
      </w:r>
    </w:p>
    <w:p w:rsidR="00962C62" w:rsidRPr="0054784F" w:rsidRDefault="00962C62" w:rsidP="00DF4E81">
      <w:pPr>
        <w:spacing w:after="0"/>
        <w:ind w:firstLine="709"/>
        <w:jc w:val="both"/>
      </w:pPr>
      <w:r w:rsidRPr="0054784F">
        <w:t>- информация о способах сбора и транспортирования отходов и мусора, образовавшихся в результате пребывания на территории заповедника;</w:t>
      </w:r>
    </w:p>
    <w:p w:rsidR="00962C62" w:rsidRPr="0033117C" w:rsidRDefault="00962C62" w:rsidP="00DF4E81">
      <w:pPr>
        <w:spacing w:after="0"/>
        <w:ind w:firstLine="709"/>
        <w:jc w:val="both"/>
      </w:pPr>
      <w:r w:rsidRPr="0054784F">
        <w:t>Способ предоставления информации определяется индивидуально для каждого заповедника (в виде электронных документов, брошюр, листовок, указателей и т.п.).</w:t>
      </w:r>
    </w:p>
    <w:p w:rsidR="00962C62" w:rsidRPr="0033117C" w:rsidRDefault="00962C62" w:rsidP="00DF4E81">
      <w:pPr>
        <w:spacing w:after="0"/>
        <w:ind w:firstLine="709"/>
        <w:jc w:val="both"/>
      </w:pPr>
    </w:p>
    <w:p w:rsidR="00962C62" w:rsidRPr="0033117C" w:rsidRDefault="00962C62" w:rsidP="005D0D69">
      <w:pPr>
        <w:spacing w:after="0"/>
        <w:ind w:firstLine="709"/>
        <w:jc w:val="center"/>
      </w:pPr>
      <w:r w:rsidRPr="0033117C">
        <w:t>Использованные первоисточники</w:t>
      </w:r>
    </w:p>
    <w:p w:rsidR="00962C62" w:rsidRPr="0033117C" w:rsidRDefault="00962C62" w:rsidP="005D0D69">
      <w:pPr>
        <w:pStyle w:val="ListParagraph"/>
        <w:numPr>
          <w:ilvl w:val="0"/>
          <w:numId w:val="1"/>
        </w:numPr>
        <w:spacing w:after="0"/>
        <w:ind w:left="426"/>
        <w:jc w:val="both"/>
      </w:pPr>
      <w:r w:rsidRPr="0033117C">
        <w:t xml:space="preserve">Федеральный закон от 14 марта </w:t>
      </w:r>
      <w:smartTag w:uri="urn:schemas-microsoft-com:office:smarttags" w:element="metricconverter">
        <w:smartTagPr>
          <w:attr w:name="ProductID" w:val="1995 г"/>
        </w:smartTagPr>
        <w:r w:rsidRPr="0033117C">
          <w:t>1995 г</w:t>
        </w:r>
      </w:smartTag>
      <w:r w:rsidRPr="0033117C">
        <w:t>. № ЗЗ-ФЗ «Об особо охраняемых природных территориях»</w:t>
      </w:r>
    </w:p>
    <w:p w:rsidR="00962C62" w:rsidRPr="0033117C" w:rsidRDefault="00962C62" w:rsidP="005D0D69">
      <w:pPr>
        <w:pStyle w:val="ListParagraph"/>
        <w:numPr>
          <w:ilvl w:val="0"/>
          <w:numId w:val="1"/>
        </w:numPr>
        <w:spacing w:after="0"/>
        <w:ind w:left="426"/>
        <w:jc w:val="both"/>
      </w:pPr>
      <w:r w:rsidRPr="0033117C">
        <w:t xml:space="preserve">Приказ Минобрнауки России от 28.09.2009 N 352 (ред. от 24.12.2012) "О реализации Постановления Правительства Российской Федерации от 28 августа </w:t>
      </w:r>
      <w:smartTag w:uri="urn:schemas-microsoft-com:office:smarttags" w:element="metricconverter">
        <w:smartTagPr>
          <w:attr w:name="ProductID" w:val="2009 г"/>
        </w:smartTagPr>
        <w:r w:rsidRPr="0033117C">
          <w:t>2009 г</w:t>
        </w:r>
      </w:smartTag>
      <w:r w:rsidRPr="0033117C">
        <w:t>. N 699"</w:t>
      </w:r>
    </w:p>
    <w:p w:rsidR="00962C62" w:rsidRPr="0033117C" w:rsidRDefault="00962C62" w:rsidP="005D0D69">
      <w:pPr>
        <w:pStyle w:val="ListParagraph"/>
        <w:numPr>
          <w:ilvl w:val="0"/>
          <w:numId w:val="1"/>
        </w:numPr>
        <w:spacing w:after="0"/>
        <w:ind w:left="426"/>
        <w:jc w:val="both"/>
      </w:pPr>
      <w:r w:rsidRPr="0033117C">
        <w:t xml:space="preserve">Федеральный закон от 21 ноября </w:t>
      </w:r>
      <w:smartTag w:uri="urn:schemas-microsoft-com:office:smarttags" w:element="metricconverter">
        <w:smartTagPr>
          <w:attr w:name="ProductID" w:val="2011 г"/>
        </w:smartTagPr>
        <w:r w:rsidRPr="0033117C">
          <w:t>2011 г</w:t>
        </w:r>
      </w:smartTag>
      <w:r w:rsidRPr="0033117C">
        <w:t>. № 323-ФЗ «Об основах охраны здоровья граждан в Российской Федерации»</w:t>
      </w:r>
    </w:p>
    <w:p w:rsidR="00962C62" w:rsidRPr="0033117C" w:rsidRDefault="00962C62" w:rsidP="005D0D69">
      <w:pPr>
        <w:pStyle w:val="ListParagraph"/>
        <w:numPr>
          <w:ilvl w:val="0"/>
          <w:numId w:val="1"/>
        </w:numPr>
        <w:spacing w:after="0"/>
        <w:ind w:left="426"/>
        <w:jc w:val="both"/>
        <w:rPr>
          <w:shd w:val="clear" w:color="auto" w:fill="FFFFFF"/>
        </w:rPr>
      </w:pPr>
      <w:r w:rsidRPr="0033117C">
        <w:rPr>
          <w:shd w:val="clear" w:color="auto" w:fill="FFFFFF"/>
        </w:rPr>
        <w:t xml:space="preserve">ОСТ 56-44-80. Знаки натурные лесоустроительные и лесохозяйственные, размеры и общие требования; </w:t>
      </w:r>
    </w:p>
    <w:p w:rsidR="00962C62" w:rsidRPr="0033117C" w:rsidRDefault="00962C62" w:rsidP="0094551A">
      <w:pPr>
        <w:pStyle w:val="ListParagraph"/>
        <w:numPr>
          <w:ilvl w:val="0"/>
          <w:numId w:val="1"/>
        </w:numPr>
        <w:spacing w:after="0"/>
        <w:ind w:left="426"/>
        <w:jc w:val="both"/>
        <w:rPr>
          <w:shd w:val="clear" w:color="auto" w:fill="FFFFFF"/>
        </w:rPr>
      </w:pPr>
      <w:r w:rsidRPr="0033117C">
        <w:rPr>
          <w:shd w:val="clear" w:color="auto" w:fill="FFFFFF"/>
        </w:rPr>
        <w:t>ОСТ 56-69-83. Площади пробные лесоустроительные. Методы закладки.</w:t>
      </w:r>
    </w:p>
    <w:p w:rsidR="00962C62" w:rsidRPr="0033117C" w:rsidRDefault="00962C62" w:rsidP="00EE558D">
      <w:pPr>
        <w:pStyle w:val="ListParagraph"/>
        <w:numPr>
          <w:ilvl w:val="0"/>
          <w:numId w:val="1"/>
        </w:numPr>
        <w:spacing w:after="0"/>
        <w:ind w:left="426"/>
        <w:jc w:val="both"/>
        <w:rPr>
          <w:shd w:val="clear" w:color="auto" w:fill="FFFFFF"/>
        </w:rPr>
      </w:pPr>
      <w:r w:rsidRPr="0033117C">
        <w:rPr>
          <w:shd w:val="clear" w:color="auto" w:fill="FFFFFF"/>
        </w:rPr>
        <w:t>Закон об объектах растительного и животного мира</w:t>
      </w:r>
    </w:p>
    <w:p w:rsidR="00962C62" w:rsidRPr="0033117C" w:rsidRDefault="00962C62" w:rsidP="00EE558D">
      <w:pPr>
        <w:pStyle w:val="ListParagraph"/>
        <w:numPr>
          <w:ilvl w:val="0"/>
          <w:numId w:val="1"/>
        </w:numPr>
        <w:spacing w:after="0"/>
        <w:ind w:left="426"/>
        <w:jc w:val="both"/>
        <w:rPr>
          <w:shd w:val="clear" w:color="auto" w:fill="FFFFFF"/>
        </w:rPr>
      </w:pPr>
      <w:r w:rsidRPr="0033117C">
        <w:t>(ст.17, Воздушный кодекс России)</w:t>
      </w:r>
    </w:p>
    <w:p w:rsidR="00962C62" w:rsidRPr="0095650C" w:rsidRDefault="00962C62" w:rsidP="00CE75F7">
      <w:pPr>
        <w:pStyle w:val="ListParagraph"/>
        <w:numPr>
          <w:ilvl w:val="0"/>
          <w:numId w:val="1"/>
        </w:numPr>
        <w:spacing w:after="0"/>
        <w:ind w:left="426"/>
        <w:jc w:val="both"/>
        <w:rPr>
          <w:shd w:val="clear" w:color="auto" w:fill="FFFFFF"/>
        </w:rPr>
      </w:pPr>
      <w:hyperlink r:id="rId7" w:history="1">
        <w:r w:rsidRPr="0095650C">
          <w:rPr>
            <w:rStyle w:val="Hyperlink"/>
            <w:color w:val="auto"/>
          </w:rPr>
          <w:t>https://www.eea.europa.eu/themes/biodiversity/protected-areas/facts-and-figures/IUCN-management-categories</w:t>
        </w:r>
      </w:hyperlink>
      <w:r w:rsidRPr="0033117C">
        <w:t>. 16 мая 2017 года опубликована новая версия категорирования ООПТ.</w:t>
      </w:r>
    </w:p>
    <w:sectPr w:rsidR="00962C62" w:rsidRPr="0095650C" w:rsidSect="008C74E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C62" w:rsidRDefault="00962C62" w:rsidP="003B6AF2">
      <w:pPr>
        <w:spacing w:after="0" w:line="240" w:lineRule="auto"/>
      </w:pPr>
      <w:r>
        <w:separator/>
      </w:r>
    </w:p>
  </w:endnote>
  <w:endnote w:type="continuationSeparator" w:id="0">
    <w:p w:rsidR="00962C62" w:rsidRDefault="00962C62" w:rsidP="003B6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C62" w:rsidRDefault="00962C62" w:rsidP="003B6AF2">
      <w:pPr>
        <w:spacing w:after="0" w:line="240" w:lineRule="auto"/>
      </w:pPr>
      <w:r>
        <w:separator/>
      </w:r>
    </w:p>
  </w:footnote>
  <w:footnote w:type="continuationSeparator" w:id="0">
    <w:p w:rsidR="00962C62" w:rsidRDefault="00962C62" w:rsidP="003B6AF2">
      <w:pPr>
        <w:spacing w:after="0" w:line="240" w:lineRule="auto"/>
      </w:pPr>
      <w:r>
        <w:continuationSeparator/>
      </w:r>
    </w:p>
  </w:footnote>
  <w:footnote w:id="1">
    <w:p w:rsidR="00962C62" w:rsidRDefault="00962C62">
      <w:pPr>
        <w:pStyle w:val="FootnoteText"/>
      </w:pPr>
      <w:r>
        <w:rPr>
          <w:rStyle w:val="FootnoteReference"/>
        </w:rPr>
        <w:footnoteRef/>
      </w:r>
      <w:r>
        <w:t xml:space="preserve"> Заповедник – ст.6 п.1 № 406-ФЗ</w:t>
      </w:r>
    </w:p>
  </w:footnote>
  <w:footnote w:id="2">
    <w:p w:rsidR="00962C62" w:rsidRDefault="00962C62">
      <w:pPr>
        <w:pStyle w:val="FootnoteText"/>
      </w:pPr>
      <w:r>
        <w:rPr>
          <w:rStyle w:val="FootnoteReference"/>
        </w:rPr>
        <w:footnoteRef/>
      </w:r>
      <w:r>
        <w:t xml:space="preserve"> ООПТ – государственные природные заповедники, в том числе, биосферные заповедники, национальные парки, природные парки, государственные природные заказники, памятники природы,  дендрологические парки и ботанические сады - №406-ФЗ                                                                                                                                                            </w:t>
      </w:r>
    </w:p>
  </w:footnote>
  <w:footnote w:id="3">
    <w:p w:rsidR="00962C62" w:rsidRDefault="00962C62">
      <w:pPr>
        <w:pStyle w:val="FootnoteText"/>
      </w:pPr>
      <w:r>
        <w:rPr>
          <w:rStyle w:val="FootnoteReference"/>
        </w:rPr>
        <w:footnoteRef/>
      </w:r>
      <w:r>
        <w:t xml:space="preserve"> Необходимо проверить, что от них осталось, и нет ли необходимости дополнить новыми?</w:t>
      </w:r>
    </w:p>
  </w:footnote>
  <w:footnote w:id="4">
    <w:p w:rsidR="00962C62" w:rsidRDefault="00962C62" w:rsidP="00091651">
      <w:pPr>
        <w:spacing w:after="0"/>
        <w:jc w:val="both"/>
      </w:pPr>
      <w:r>
        <w:rPr>
          <w:rStyle w:val="FootnoteReference"/>
        </w:rPr>
        <w:footnoteRef/>
      </w:r>
      <w:r>
        <w:t xml:space="preserve"> </w:t>
      </w:r>
      <w:r w:rsidRPr="005D0D69">
        <w:rPr>
          <w:sz w:val="20"/>
          <w:szCs w:val="20"/>
        </w:rPr>
        <w:t>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заменён ссылочный стандарт, на который дана недатированная ссылка, то рекомендуется использовать действующую версию этого стандарта с учётом всех внесённых в данную версию изменений. Если заменён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учёта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footnote>
  <w:footnote w:id="5">
    <w:p w:rsidR="00962C62" w:rsidRDefault="00962C62">
      <w:pPr>
        <w:pStyle w:val="FootnoteText"/>
      </w:pPr>
      <w:r>
        <w:rPr>
          <w:rStyle w:val="FootnoteReference"/>
        </w:rPr>
        <w:footnoteRef/>
      </w:r>
      <w:r>
        <w:t xml:space="preserve"> </w:t>
      </w:r>
      <w:hyperlink r:id="rId1" w:history="1">
        <w:r w:rsidRPr="00657A23">
          <w:rPr>
            <w:rStyle w:val="Hyperlink"/>
          </w:rPr>
          <w:t>http://elib.bspu.by/bitstream/doc/563/1/%D0%A1%D1%82%D0%B0%D0%BD%D0%B4%D0%B0%D1%80%D1%82%D1%8B%20%D0%BA%D0%B0%D1%87%D0%B5%D1%81%D1%82%D0%B2%D0%B0%20%D0%BE%D0%BA%D1%80%D1%83%D0%B6%D0%B0%D1%8E%D1%89%D0%B5%D0%B9%20%D1%81%D1%80%D0%B5%D0%B4%D1%8B.pdf</w:t>
        </w:r>
      </w:hyperlink>
      <w:r>
        <w:t xml:space="preserve"> </w:t>
      </w:r>
    </w:p>
  </w:footnote>
  <w:footnote w:id="6">
    <w:p w:rsidR="00962C62" w:rsidRDefault="00962C62">
      <w:pPr>
        <w:pStyle w:val="FootnoteText"/>
      </w:pPr>
      <w:r>
        <w:rPr>
          <w:rStyle w:val="FootnoteReference"/>
        </w:rPr>
        <w:footnoteRef/>
      </w:r>
      <w:r>
        <w:t xml:space="preserve"> </w:t>
      </w:r>
      <w:hyperlink r:id="rId2" w:history="1">
        <w:r w:rsidRPr="008D0500">
          <w:rPr>
            <w:rStyle w:val="Hyperlink"/>
          </w:rPr>
          <w:t>https://www.eea.europa.eu/themes/biodiversity/protected-areas/facts-and-figures/IUCN-management-categories</w:t>
        </w:r>
      </w:hyperlink>
      <w:r>
        <w:t>. 16 мая 2017 года опубликована новая версия категорирования ООПТ.</w:t>
      </w:r>
    </w:p>
  </w:footnote>
  <w:footnote w:id="7">
    <w:p w:rsidR="00962C62" w:rsidRDefault="00962C62">
      <w:pPr>
        <w:pStyle w:val="FootnoteText"/>
      </w:pPr>
      <w:r>
        <w:rPr>
          <w:rStyle w:val="FootnoteReference"/>
        </w:rPr>
        <w:footnoteRef/>
      </w:r>
      <w:r>
        <w:t xml:space="preserve"> </w:t>
      </w:r>
      <w:r w:rsidRPr="00E60F2B">
        <w:t xml:space="preserve">(Н.С. Шевцова и др.). </w:t>
      </w:r>
    </w:p>
  </w:footnote>
  <w:footnote w:id="8">
    <w:p w:rsidR="00962C62" w:rsidRPr="00197C09" w:rsidRDefault="00962C62" w:rsidP="00B86149">
      <w:pPr>
        <w:shd w:val="clear" w:color="auto" w:fill="FFFFFF"/>
        <w:spacing w:after="0" w:line="240" w:lineRule="auto"/>
        <w:rPr>
          <w:color w:val="262626"/>
          <w:sz w:val="20"/>
          <w:szCs w:val="20"/>
          <w:lang w:eastAsia="ru-RU"/>
        </w:rPr>
      </w:pPr>
      <w:r w:rsidRPr="00197C09">
        <w:rPr>
          <w:rStyle w:val="FootnoteReference"/>
          <w:sz w:val="20"/>
          <w:szCs w:val="20"/>
        </w:rPr>
        <w:footnoteRef/>
      </w:r>
      <w:r w:rsidRPr="00197C09">
        <w:rPr>
          <w:sz w:val="20"/>
          <w:szCs w:val="20"/>
        </w:rPr>
        <w:t xml:space="preserve"> </w:t>
      </w:r>
      <w:r w:rsidRPr="00197C09">
        <w:rPr>
          <w:color w:val="262626"/>
          <w:sz w:val="20"/>
          <w:szCs w:val="20"/>
          <w:lang w:eastAsia="ru-RU"/>
        </w:rPr>
        <w:t>ст. 9. </w:t>
      </w:r>
      <w:r>
        <w:rPr>
          <w:color w:val="262626"/>
          <w:sz w:val="20"/>
          <w:szCs w:val="20"/>
          <w:lang w:eastAsia="ru-RU"/>
        </w:rPr>
        <w:t>В данной главе есть смысл дать комментарии?</w:t>
      </w:r>
    </w:p>
    <w:p w:rsidR="00962C62" w:rsidRPr="00E367BD" w:rsidRDefault="00962C62" w:rsidP="00B86149">
      <w:pPr>
        <w:shd w:val="clear" w:color="auto" w:fill="FFFFFF"/>
        <w:spacing w:after="0" w:line="240" w:lineRule="auto"/>
        <w:rPr>
          <w:rFonts w:ascii="Arial" w:hAnsi="Arial" w:cs="Arial"/>
          <w:b/>
          <w:bCs/>
          <w:i/>
          <w:iCs/>
          <w:color w:val="262626"/>
          <w:sz w:val="22"/>
          <w:szCs w:val="22"/>
          <w:lang w:eastAsia="ru-RU"/>
        </w:rPr>
      </w:pPr>
      <w:r w:rsidRPr="00B86149">
        <w:rPr>
          <w:color w:val="000000"/>
          <w:sz w:val="22"/>
          <w:szCs w:val="22"/>
          <w:shd w:val="clear" w:color="auto" w:fill="FFFFFF"/>
          <w:lang w:eastAsia="ru-RU"/>
        </w:rPr>
        <w:t>3. В государственных природных заповедниках могут выделяться участки, на которых исключается всякое вмешательство человека в природные процессы.</w:t>
      </w:r>
      <w:r>
        <w:rPr>
          <w:color w:val="000000"/>
          <w:sz w:val="22"/>
          <w:szCs w:val="22"/>
          <w:shd w:val="clear" w:color="auto" w:fill="FFFFFF"/>
          <w:lang w:eastAsia="ru-RU"/>
        </w:rPr>
        <w:t xml:space="preserve"> </w:t>
      </w:r>
      <w:r w:rsidRPr="00E367BD">
        <w:rPr>
          <w:b/>
          <w:bCs/>
          <w:i/>
          <w:iCs/>
          <w:color w:val="000000"/>
          <w:sz w:val="22"/>
          <w:szCs w:val="22"/>
          <w:shd w:val="clear" w:color="auto" w:fill="FFFFFF"/>
          <w:lang w:eastAsia="ru-RU"/>
        </w:rPr>
        <w:t>Не думаю – Вы же пишете, что это требование относится во всей территории заповедника.</w:t>
      </w:r>
    </w:p>
    <w:p w:rsidR="00962C62" w:rsidRDefault="00962C62" w:rsidP="00B86149">
      <w:pPr>
        <w:shd w:val="clear" w:color="auto" w:fill="FFFFFF"/>
        <w:spacing w:after="0" w:line="240" w:lineRule="auto"/>
      </w:pPr>
    </w:p>
  </w:footnote>
  <w:footnote w:id="9">
    <w:p w:rsidR="00962C62" w:rsidRDefault="00962C62">
      <w:pPr>
        <w:pStyle w:val="FootnoteText"/>
      </w:pPr>
      <w:r>
        <w:rPr>
          <w:rStyle w:val="FootnoteReference"/>
        </w:rPr>
        <w:footnoteRef/>
      </w:r>
      <w:r>
        <w:t xml:space="preserve"> Сейчас при составлении разного рода кадастровых Атласов используют квадраты со сторонами 25х25 км. или 50х50 км. Предлагаю в качестве минимальной площади исходить из размеров географического градуса </w:t>
      </w:r>
      <w:r>
        <w:rPr>
          <w:color w:val="FF0000"/>
        </w:rPr>
        <w:t>60х60 км по широте и долготе</w:t>
      </w:r>
      <w:r w:rsidRPr="003056AB">
        <w:rPr>
          <w:color w:val="FF0000"/>
        </w:rPr>
        <w:t>.</w:t>
      </w:r>
    </w:p>
  </w:footnote>
  <w:footnote w:id="10">
    <w:p w:rsidR="00962C62" w:rsidRDefault="00962C62">
      <w:pPr>
        <w:pStyle w:val="FootnoteText"/>
      </w:pPr>
      <w:r>
        <w:rPr>
          <w:rStyle w:val="FootnoteReference"/>
        </w:rPr>
        <w:footnoteRef/>
      </w:r>
      <w:r>
        <w:t xml:space="preserve"> Целесообразно развести понятия – «использования» и «деятельность»</w:t>
      </w:r>
      <w:r w:rsidRPr="00397757">
        <w:rPr>
          <w:color w:val="FF0000"/>
        </w:rPr>
        <w:t>?</w:t>
      </w:r>
    </w:p>
  </w:footnote>
  <w:footnote w:id="11">
    <w:p w:rsidR="00962C62" w:rsidRDefault="00962C62">
      <w:pPr>
        <w:pStyle w:val="FootnoteText"/>
      </w:pPr>
      <w:r>
        <w:rPr>
          <w:rStyle w:val="FootnoteReference"/>
        </w:rPr>
        <w:footnoteRef/>
      </w:r>
      <w:r>
        <w:t xml:space="preserve"> это частный случай?</w:t>
      </w:r>
    </w:p>
  </w:footnote>
  <w:footnote w:id="12">
    <w:p w:rsidR="00962C62" w:rsidRDefault="00962C62">
      <w:pPr>
        <w:pStyle w:val="FootnoteText"/>
      </w:pPr>
      <w:r>
        <w:rPr>
          <w:rStyle w:val="FootnoteReference"/>
        </w:rPr>
        <w:footnoteRef/>
      </w:r>
      <w:r>
        <w:t xml:space="preserve"> </w:t>
      </w:r>
      <w:r w:rsidRPr="00F06439">
        <w:rPr>
          <w:color w:val="FF0000"/>
        </w:rPr>
        <w:t xml:space="preserve"> (ст.17, Воздушный кодекс России)</w:t>
      </w:r>
    </w:p>
  </w:footnote>
  <w:footnote w:id="13">
    <w:p w:rsidR="00962C62" w:rsidRDefault="00962C62">
      <w:pPr>
        <w:pStyle w:val="FootnoteText"/>
      </w:pPr>
      <w:r>
        <w:rPr>
          <w:rStyle w:val="FootnoteReference"/>
        </w:rPr>
        <w:footnoteRef/>
      </w:r>
      <w:r>
        <w:t xml:space="preserve"> </w:t>
      </w:r>
      <w:r w:rsidRPr="00F06439">
        <w:rPr>
          <w:color w:val="FF0000"/>
        </w:rPr>
        <w:t>(ст.17, Воздушный кодекс России)</w:t>
      </w:r>
    </w:p>
  </w:footnote>
  <w:footnote w:id="14">
    <w:p w:rsidR="00962C62" w:rsidRDefault="00962C62">
      <w:pPr>
        <w:pStyle w:val="FootnoteText"/>
      </w:pPr>
      <w:r>
        <w:rPr>
          <w:rStyle w:val="FootnoteReference"/>
        </w:rPr>
        <w:footnoteRef/>
      </w:r>
      <w:r>
        <w:t xml:space="preserve"> Такой подход нацелен на то, чтобы избежать множества изгибов (эффект многозубчатой пилы). Это позволит инспекторам прокладывать оптимальные рейдовые маршруты.</w:t>
      </w:r>
    </w:p>
  </w:footnote>
  <w:footnote w:id="15">
    <w:p w:rsidR="00962C62" w:rsidRDefault="00962C62">
      <w:pPr>
        <w:pStyle w:val="FootnoteText"/>
      </w:pPr>
      <w:r>
        <w:rPr>
          <w:rStyle w:val="FootnoteReference"/>
        </w:rPr>
        <w:footnoteRef/>
      </w:r>
      <w:r>
        <w:t xml:space="preserve"> Раздел 4 (Виды деятельности) перечисляет виды разрешённой деятельности, а Раздел 5 (управление) должен раскрывать функционал этого перечня.</w:t>
      </w:r>
    </w:p>
  </w:footnote>
  <w:footnote w:id="16">
    <w:p w:rsidR="00962C62" w:rsidRDefault="00962C62">
      <w:pPr>
        <w:pStyle w:val="FootnoteText"/>
      </w:pPr>
      <w:r>
        <w:rPr>
          <w:rStyle w:val="FootnoteReference"/>
        </w:rPr>
        <w:footnoteRef/>
      </w:r>
      <w:r>
        <w:t xml:space="preserve"> Указать нормативный документ, пусть старый, или скопировать его и вставить в текст.</w:t>
      </w:r>
    </w:p>
  </w:footnote>
  <w:footnote w:id="17">
    <w:p w:rsidR="00962C62" w:rsidRDefault="00962C62" w:rsidP="009D6C0F">
      <w:pPr>
        <w:pStyle w:val="FootnoteText"/>
      </w:pPr>
      <w:r>
        <w:rPr>
          <w:rStyle w:val="FootnoteReference"/>
        </w:rPr>
        <w:footnoteRef/>
      </w:r>
      <w:r>
        <w:t xml:space="preserve"> Лесоустройство в заповедниках не должно проводиться по методическим рекомендациям Рослесхоза. Для заповедников целесообразно разработать специализированные методические рекомендации. Целью лесоустройства не должно быть определение кубических метров деловой древесины. Данные лесоустройства должны выполнять роль стержня для организации экологического мониторинга.</w:t>
      </w:r>
    </w:p>
  </w:footnote>
  <w:footnote w:id="18">
    <w:p w:rsidR="00962C62" w:rsidRDefault="00962C62">
      <w:pPr>
        <w:pStyle w:val="FootnoteText"/>
      </w:pPr>
      <w:r>
        <w:rPr>
          <w:rStyle w:val="FootnoteReference"/>
        </w:rPr>
        <w:footnoteRef/>
      </w:r>
      <w:r>
        <w:t xml:space="preserve"> </w:t>
      </w:r>
      <w:r w:rsidRPr="00946A44">
        <w:rPr>
          <w:iCs/>
          <w:color w:val="262626"/>
          <w:lang w:eastAsia="ru-RU"/>
        </w:rPr>
        <w:t>Охранять первоначальную дикую природу ради неё самой, несмотря на прикладные вопросы </w:t>
      </w:r>
      <w:r w:rsidRPr="00946A44">
        <w:rPr>
          <w:color w:val="262626"/>
          <w:lang w:eastAsia="ru-RU"/>
        </w:rPr>
        <w:t>– о</w:t>
      </w:r>
      <w:r w:rsidRPr="00946A44">
        <w:rPr>
          <w:iCs/>
          <w:color w:val="262626"/>
          <w:lang w:eastAsia="ru-RU"/>
        </w:rPr>
        <w:t>сновная идея охраны природы</w:t>
      </w:r>
      <w:r w:rsidRPr="00A85416">
        <w:rPr>
          <w:i/>
          <w:iCs/>
          <w:color w:val="262626"/>
          <w:sz w:val="24"/>
          <w:szCs w:val="24"/>
          <w:lang w:eastAsia="ru-RU"/>
        </w:rPr>
        <w:t xml:space="preserve"> </w:t>
      </w:r>
    </w:p>
  </w:footnote>
  <w:footnote w:id="19">
    <w:p w:rsidR="00962C62" w:rsidRPr="005D0D69" w:rsidRDefault="00962C62" w:rsidP="00197C09">
      <w:pPr>
        <w:spacing w:after="0"/>
        <w:jc w:val="both"/>
        <w:rPr>
          <w:sz w:val="20"/>
          <w:szCs w:val="20"/>
        </w:rPr>
      </w:pPr>
      <w:r>
        <w:rPr>
          <w:rStyle w:val="FootnoteReference"/>
        </w:rPr>
        <w:footnoteRef/>
      </w:r>
      <w:r>
        <w:t xml:space="preserve"> </w:t>
      </w:r>
      <w:r w:rsidRPr="005D0D69">
        <w:rPr>
          <w:sz w:val="20"/>
          <w:szCs w:val="20"/>
        </w:rPr>
        <w:t>Указатели и знаки могут быть изготовлены из экологически чистых материалов, например, вторично переработанных.</w:t>
      </w:r>
    </w:p>
    <w:p w:rsidR="00962C62" w:rsidRDefault="00962C62" w:rsidP="00197C09">
      <w:pPr>
        <w:spacing w:after="0"/>
        <w:jc w:val="both"/>
      </w:pPr>
    </w:p>
  </w:footnote>
  <w:footnote w:id="20">
    <w:p w:rsidR="00962C62" w:rsidRPr="00A85416" w:rsidRDefault="00962C62" w:rsidP="00397757">
      <w:pPr>
        <w:shd w:val="clear" w:color="auto" w:fill="FFFFFF"/>
        <w:spacing w:after="0" w:line="240" w:lineRule="auto"/>
        <w:rPr>
          <w:color w:val="262626"/>
          <w:lang w:eastAsia="ru-RU"/>
        </w:rPr>
      </w:pPr>
      <w:r>
        <w:rPr>
          <w:rStyle w:val="FootnoteReference"/>
        </w:rPr>
        <w:footnoteRef/>
      </w:r>
      <w:r>
        <w:t xml:space="preserve"> </w:t>
      </w:r>
      <w:r w:rsidRPr="00A85416">
        <w:rPr>
          <w:color w:val="262626"/>
          <w:lang w:eastAsia="ru-RU"/>
        </w:rPr>
        <w:t>«</w:t>
      </w:r>
      <w:r w:rsidRPr="00A85416">
        <w:rPr>
          <w:i/>
          <w:iCs/>
          <w:color w:val="262626"/>
          <w:lang w:eastAsia="ru-RU"/>
        </w:rPr>
        <w:t>Планируя научно-исследовательскую работу в заповеднике, необходимо, прежде всего, иметь в виду, что конечной целью этой работы является изучение законов эволюции органического мира</w:t>
      </w:r>
      <w:r w:rsidRPr="00A85416">
        <w:rPr>
          <w:color w:val="262626"/>
          <w:lang w:eastAsia="ru-RU"/>
        </w:rPr>
        <w:t>», – писал Г.А. Кожевников.</w:t>
      </w:r>
    </w:p>
    <w:p w:rsidR="00962C62" w:rsidRDefault="00962C62" w:rsidP="00397757">
      <w:pPr>
        <w:shd w:val="clear" w:color="auto" w:fill="FFFFFF"/>
        <w:spacing w:after="0" w:line="240" w:lineRule="auto"/>
      </w:pPr>
    </w:p>
  </w:footnote>
  <w:footnote w:id="21">
    <w:p w:rsidR="00962C62" w:rsidRDefault="00962C62">
      <w:pPr>
        <w:pStyle w:val="FootnoteText"/>
      </w:pPr>
      <w:r>
        <w:rPr>
          <w:rStyle w:val="FootnoteReference"/>
        </w:rPr>
        <w:footnoteRef/>
      </w:r>
      <w:r>
        <w:t xml:space="preserve"> Этот раздел целесообразен? Он не закладывает мину замедленного действия в части привлечения туристов? </w:t>
      </w:r>
      <w:r w:rsidRPr="00366F0B">
        <w:rPr>
          <w:b/>
          <w:bCs/>
          <w:i/>
          <w:iCs/>
        </w:rPr>
        <w:t xml:space="preserve">Вполне целесообразен. Не закладывает.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0490"/>
    <w:multiLevelType w:val="multilevel"/>
    <w:tmpl w:val="2C80AFE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12383123"/>
    <w:multiLevelType w:val="hybridMultilevel"/>
    <w:tmpl w:val="977853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40115AA"/>
    <w:multiLevelType w:val="hybridMultilevel"/>
    <w:tmpl w:val="C182447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F454923"/>
    <w:multiLevelType w:val="multilevel"/>
    <w:tmpl w:val="E2A42E80"/>
    <w:lvl w:ilvl="0">
      <w:start w:val="1"/>
      <w:numFmt w:val="decimal"/>
      <w:lvlText w:val="%1."/>
      <w:lvlJc w:val="left"/>
      <w:pPr>
        <w:ind w:left="1429" w:hanging="360"/>
      </w:pPr>
      <w:rPr>
        <w:rFonts w:cs="Times New Roman"/>
      </w:rPr>
    </w:lvl>
    <w:lvl w:ilvl="1">
      <w:start w:val="4"/>
      <w:numFmt w:val="decimal"/>
      <w:isLgl/>
      <w:lvlText w:val="%1.%2"/>
      <w:lvlJc w:val="left"/>
      <w:pPr>
        <w:ind w:left="1444" w:hanging="375"/>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4">
    <w:nsid w:val="27826E35"/>
    <w:multiLevelType w:val="multilevel"/>
    <w:tmpl w:val="E2A42E80"/>
    <w:lvl w:ilvl="0">
      <w:start w:val="1"/>
      <w:numFmt w:val="decimal"/>
      <w:lvlText w:val="%1."/>
      <w:lvlJc w:val="left"/>
      <w:pPr>
        <w:ind w:left="1429" w:hanging="360"/>
      </w:pPr>
      <w:rPr>
        <w:rFonts w:cs="Times New Roman"/>
      </w:rPr>
    </w:lvl>
    <w:lvl w:ilvl="1">
      <w:start w:val="4"/>
      <w:numFmt w:val="decimal"/>
      <w:isLgl/>
      <w:lvlText w:val="%1.%2"/>
      <w:lvlJc w:val="left"/>
      <w:pPr>
        <w:ind w:left="1444" w:hanging="375"/>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5">
    <w:nsid w:val="2FC261D4"/>
    <w:multiLevelType w:val="multilevel"/>
    <w:tmpl w:val="B918754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nsid w:val="315B317C"/>
    <w:multiLevelType w:val="multilevel"/>
    <w:tmpl w:val="0AF252A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nsid w:val="35D572A5"/>
    <w:multiLevelType w:val="multilevel"/>
    <w:tmpl w:val="2C80AFE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D8F55EB"/>
    <w:multiLevelType w:val="multilevel"/>
    <w:tmpl w:val="BDBC47E0"/>
    <w:lvl w:ilvl="0">
      <w:start w:val="5"/>
      <w:numFmt w:val="decimal"/>
      <w:lvlText w:val="%1."/>
      <w:lvlJc w:val="left"/>
      <w:pPr>
        <w:ind w:left="2164" w:hanging="360"/>
      </w:pPr>
      <w:rPr>
        <w:rFonts w:cs="Times New Roman" w:hint="default"/>
      </w:rPr>
    </w:lvl>
    <w:lvl w:ilvl="1">
      <w:start w:val="1"/>
      <w:numFmt w:val="decimal"/>
      <w:isLgl/>
      <w:lvlText w:val="%1.%2."/>
      <w:lvlJc w:val="left"/>
      <w:pPr>
        <w:ind w:left="2164" w:hanging="360"/>
      </w:pPr>
      <w:rPr>
        <w:rFonts w:cs="Times New Roman" w:hint="default"/>
      </w:rPr>
    </w:lvl>
    <w:lvl w:ilvl="2">
      <w:start w:val="1"/>
      <w:numFmt w:val="decimal"/>
      <w:isLgl/>
      <w:lvlText w:val="%1.%2.%3."/>
      <w:lvlJc w:val="left"/>
      <w:pPr>
        <w:ind w:left="2524" w:hanging="720"/>
      </w:pPr>
      <w:rPr>
        <w:rFonts w:cs="Times New Roman" w:hint="default"/>
      </w:rPr>
    </w:lvl>
    <w:lvl w:ilvl="3">
      <w:start w:val="1"/>
      <w:numFmt w:val="decimal"/>
      <w:isLgl/>
      <w:lvlText w:val="%1.%2.%3.%4."/>
      <w:lvlJc w:val="left"/>
      <w:pPr>
        <w:ind w:left="2524" w:hanging="720"/>
      </w:pPr>
      <w:rPr>
        <w:rFonts w:cs="Times New Roman" w:hint="default"/>
      </w:rPr>
    </w:lvl>
    <w:lvl w:ilvl="4">
      <w:start w:val="1"/>
      <w:numFmt w:val="decimal"/>
      <w:isLgl/>
      <w:lvlText w:val="%1.%2.%3.%4.%5."/>
      <w:lvlJc w:val="left"/>
      <w:pPr>
        <w:ind w:left="2884" w:hanging="1080"/>
      </w:pPr>
      <w:rPr>
        <w:rFonts w:cs="Times New Roman" w:hint="default"/>
      </w:rPr>
    </w:lvl>
    <w:lvl w:ilvl="5">
      <w:start w:val="1"/>
      <w:numFmt w:val="decimal"/>
      <w:isLgl/>
      <w:lvlText w:val="%1.%2.%3.%4.%5.%6."/>
      <w:lvlJc w:val="left"/>
      <w:pPr>
        <w:ind w:left="2884" w:hanging="1080"/>
      </w:pPr>
      <w:rPr>
        <w:rFonts w:cs="Times New Roman" w:hint="default"/>
      </w:rPr>
    </w:lvl>
    <w:lvl w:ilvl="6">
      <w:start w:val="1"/>
      <w:numFmt w:val="decimal"/>
      <w:isLgl/>
      <w:lvlText w:val="%1.%2.%3.%4.%5.%6.%7."/>
      <w:lvlJc w:val="left"/>
      <w:pPr>
        <w:ind w:left="3244" w:hanging="1440"/>
      </w:pPr>
      <w:rPr>
        <w:rFonts w:cs="Times New Roman" w:hint="default"/>
      </w:rPr>
    </w:lvl>
    <w:lvl w:ilvl="7">
      <w:start w:val="1"/>
      <w:numFmt w:val="decimal"/>
      <w:isLgl/>
      <w:lvlText w:val="%1.%2.%3.%4.%5.%6.%7.%8."/>
      <w:lvlJc w:val="left"/>
      <w:pPr>
        <w:ind w:left="3244" w:hanging="1440"/>
      </w:pPr>
      <w:rPr>
        <w:rFonts w:cs="Times New Roman" w:hint="default"/>
      </w:rPr>
    </w:lvl>
    <w:lvl w:ilvl="8">
      <w:start w:val="1"/>
      <w:numFmt w:val="decimal"/>
      <w:isLgl/>
      <w:lvlText w:val="%1.%2.%3.%4.%5.%6.%7.%8.%9."/>
      <w:lvlJc w:val="left"/>
      <w:pPr>
        <w:ind w:left="3604" w:hanging="1800"/>
      </w:pPr>
      <w:rPr>
        <w:rFonts w:cs="Times New Roman" w:hint="default"/>
      </w:rPr>
    </w:lvl>
  </w:abstractNum>
  <w:abstractNum w:abstractNumId="9">
    <w:nsid w:val="463237CB"/>
    <w:multiLevelType w:val="hybridMultilevel"/>
    <w:tmpl w:val="28F46EEE"/>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E0E1BCF"/>
    <w:multiLevelType w:val="hybridMultilevel"/>
    <w:tmpl w:val="8D42AF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0671E13"/>
    <w:multiLevelType w:val="multilevel"/>
    <w:tmpl w:val="5E78A6A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6AFC1ADE"/>
    <w:multiLevelType w:val="hybridMultilevel"/>
    <w:tmpl w:val="149C24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BF558FE"/>
    <w:multiLevelType w:val="hybridMultilevel"/>
    <w:tmpl w:val="986CEF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CDB636D"/>
    <w:multiLevelType w:val="hybridMultilevel"/>
    <w:tmpl w:val="0F0EDE5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7217394A"/>
    <w:multiLevelType w:val="multilevel"/>
    <w:tmpl w:val="06101524"/>
    <w:lvl w:ilvl="0">
      <w:start w:val="3"/>
      <w:numFmt w:val="decimal"/>
      <w:lvlText w:val="%1."/>
      <w:lvlJc w:val="left"/>
      <w:pPr>
        <w:ind w:left="1804" w:hanging="360"/>
      </w:pPr>
      <w:rPr>
        <w:rFonts w:cs="Times New Roman" w:hint="default"/>
      </w:rPr>
    </w:lvl>
    <w:lvl w:ilvl="1">
      <w:start w:val="1"/>
      <w:numFmt w:val="decimal"/>
      <w:isLgl/>
      <w:lvlText w:val="%1.%2."/>
      <w:lvlJc w:val="left"/>
      <w:pPr>
        <w:ind w:left="1999" w:hanging="555"/>
      </w:pPr>
      <w:rPr>
        <w:rFonts w:cs="Times New Roman" w:hint="default"/>
      </w:rPr>
    </w:lvl>
    <w:lvl w:ilvl="2">
      <w:start w:val="1"/>
      <w:numFmt w:val="decimal"/>
      <w:isLgl/>
      <w:lvlText w:val="%1.%2.%3."/>
      <w:lvlJc w:val="left"/>
      <w:pPr>
        <w:ind w:left="2164" w:hanging="720"/>
      </w:pPr>
      <w:rPr>
        <w:rFonts w:cs="Times New Roman" w:hint="default"/>
      </w:rPr>
    </w:lvl>
    <w:lvl w:ilvl="3">
      <w:start w:val="1"/>
      <w:numFmt w:val="decimal"/>
      <w:isLgl/>
      <w:lvlText w:val="%1.%2.%3.%4."/>
      <w:lvlJc w:val="left"/>
      <w:pPr>
        <w:ind w:left="2164" w:hanging="720"/>
      </w:pPr>
      <w:rPr>
        <w:rFonts w:cs="Times New Roman" w:hint="default"/>
      </w:rPr>
    </w:lvl>
    <w:lvl w:ilvl="4">
      <w:start w:val="1"/>
      <w:numFmt w:val="decimal"/>
      <w:isLgl/>
      <w:lvlText w:val="%1.%2.%3.%4.%5."/>
      <w:lvlJc w:val="left"/>
      <w:pPr>
        <w:ind w:left="2524" w:hanging="1080"/>
      </w:pPr>
      <w:rPr>
        <w:rFonts w:cs="Times New Roman" w:hint="default"/>
      </w:rPr>
    </w:lvl>
    <w:lvl w:ilvl="5">
      <w:start w:val="1"/>
      <w:numFmt w:val="decimal"/>
      <w:isLgl/>
      <w:lvlText w:val="%1.%2.%3.%4.%5.%6."/>
      <w:lvlJc w:val="left"/>
      <w:pPr>
        <w:ind w:left="2524" w:hanging="1080"/>
      </w:pPr>
      <w:rPr>
        <w:rFonts w:cs="Times New Roman" w:hint="default"/>
      </w:rPr>
    </w:lvl>
    <w:lvl w:ilvl="6">
      <w:start w:val="1"/>
      <w:numFmt w:val="decimal"/>
      <w:isLgl/>
      <w:lvlText w:val="%1.%2.%3.%4.%5.%6.%7."/>
      <w:lvlJc w:val="left"/>
      <w:pPr>
        <w:ind w:left="2884" w:hanging="1440"/>
      </w:pPr>
      <w:rPr>
        <w:rFonts w:cs="Times New Roman" w:hint="default"/>
      </w:rPr>
    </w:lvl>
    <w:lvl w:ilvl="7">
      <w:start w:val="1"/>
      <w:numFmt w:val="decimal"/>
      <w:isLgl/>
      <w:lvlText w:val="%1.%2.%3.%4.%5.%6.%7.%8."/>
      <w:lvlJc w:val="left"/>
      <w:pPr>
        <w:ind w:left="2884" w:hanging="1440"/>
      </w:pPr>
      <w:rPr>
        <w:rFonts w:cs="Times New Roman" w:hint="default"/>
      </w:rPr>
    </w:lvl>
    <w:lvl w:ilvl="8">
      <w:start w:val="1"/>
      <w:numFmt w:val="decimal"/>
      <w:isLgl/>
      <w:lvlText w:val="%1.%2.%3.%4.%5.%6.%7.%8.%9."/>
      <w:lvlJc w:val="left"/>
      <w:pPr>
        <w:ind w:left="3244" w:hanging="1800"/>
      </w:pPr>
      <w:rPr>
        <w:rFonts w:cs="Times New Roman" w:hint="default"/>
      </w:rPr>
    </w:lvl>
  </w:abstractNum>
  <w:abstractNum w:abstractNumId="16">
    <w:nsid w:val="7EB37009"/>
    <w:multiLevelType w:val="hybridMultilevel"/>
    <w:tmpl w:val="A17236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2"/>
  </w:num>
  <w:num w:numId="3">
    <w:abstractNumId w:val="4"/>
  </w:num>
  <w:num w:numId="4">
    <w:abstractNumId w:val="3"/>
  </w:num>
  <w:num w:numId="5">
    <w:abstractNumId w:val="15"/>
  </w:num>
  <w:num w:numId="6">
    <w:abstractNumId w:val="10"/>
  </w:num>
  <w:num w:numId="7">
    <w:abstractNumId w:val="6"/>
  </w:num>
  <w:num w:numId="8">
    <w:abstractNumId w:val="12"/>
  </w:num>
  <w:num w:numId="9">
    <w:abstractNumId w:val="5"/>
  </w:num>
  <w:num w:numId="10">
    <w:abstractNumId w:val="11"/>
  </w:num>
  <w:num w:numId="11">
    <w:abstractNumId w:val="7"/>
  </w:num>
  <w:num w:numId="12">
    <w:abstractNumId w:val="16"/>
  </w:num>
  <w:num w:numId="13">
    <w:abstractNumId w:val="1"/>
  </w:num>
  <w:num w:numId="14">
    <w:abstractNumId w:val="8"/>
  </w:num>
  <w:num w:numId="15">
    <w:abstractNumId w:val="13"/>
  </w:num>
  <w:num w:numId="16">
    <w:abstractNumId w:val="9"/>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982"/>
    <w:rsid w:val="00010F44"/>
    <w:rsid w:val="00014C8D"/>
    <w:rsid w:val="000215B7"/>
    <w:rsid w:val="00045D96"/>
    <w:rsid w:val="00047481"/>
    <w:rsid w:val="00090B2E"/>
    <w:rsid w:val="00091651"/>
    <w:rsid w:val="000B7630"/>
    <w:rsid w:val="000C6F1F"/>
    <w:rsid w:val="00105AC1"/>
    <w:rsid w:val="001140F6"/>
    <w:rsid w:val="00123202"/>
    <w:rsid w:val="001501D7"/>
    <w:rsid w:val="0015491F"/>
    <w:rsid w:val="001606FE"/>
    <w:rsid w:val="00161693"/>
    <w:rsid w:val="00172A6E"/>
    <w:rsid w:val="00176FD2"/>
    <w:rsid w:val="00177B2A"/>
    <w:rsid w:val="00184F92"/>
    <w:rsid w:val="00197C09"/>
    <w:rsid w:val="001A52FA"/>
    <w:rsid w:val="001B5C04"/>
    <w:rsid w:val="001D377E"/>
    <w:rsid w:val="001E637D"/>
    <w:rsid w:val="001F0141"/>
    <w:rsid w:val="001F5014"/>
    <w:rsid w:val="00262CC4"/>
    <w:rsid w:val="002655E1"/>
    <w:rsid w:val="00265C2E"/>
    <w:rsid w:val="00282BC8"/>
    <w:rsid w:val="002A29A8"/>
    <w:rsid w:val="002B1786"/>
    <w:rsid w:val="002B4060"/>
    <w:rsid w:val="002B64AB"/>
    <w:rsid w:val="002D2F46"/>
    <w:rsid w:val="002D7FA3"/>
    <w:rsid w:val="00301727"/>
    <w:rsid w:val="003056AB"/>
    <w:rsid w:val="00325BCC"/>
    <w:rsid w:val="0033117C"/>
    <w:rsid w:val="00333D57"/>
    <w:rsid w:val="00336B8F"/>
    <w:rsid w:val="00342EC9"/>
    <w:rsid w:val="00361C76"/>
    <w:rsid w:val="00366F0B"/>
    <w:rsid w:val="003739E6"/>
    <w:rsid w:val="00397757"/>
    <w:rsid w:val="003B6AF2"/>
    <w:rsid w:val="003C33E8"/>
    <w:rsid w:val="003D003E"/>
    <w:rsid w:val="00403FF4"/>
    <w:rsid w:val="00413C93"/>
    <w:rsid w:val="004415DC"/>
    <w:rsid w:val="00441AC8"/>
    <w:rsid w:val="0046390E"/>
    <w:rsid w:val="00463D97"/>
    <w:rsid w:val="004A79E1"/>
    <w:rsid w:val="004B144F"/>
    <w:rsid w:val="004C10E9"/>
    <w:rsid w:val="004C18EC"/>
    <w:rsid w:val="004C61B9"/>
    <w:rsid w:val="00517896"/>
    <w:rsid w:val="00542D94"/>
    <w:rsid w:val="0054318F"/>
    <w:rsid w:val="0054784F"/>
    <w:rsid w:val="00551252"/>
    <w:rsid w:val="00562748"/>
    <w:rsid w:val="00596179"/>
    <w:rsid w:val="005A150C"/>
    <w:rsid w:val="005A7A35"/>
    <w:rsid w:val="005D09AF"/>
    <w:rsid w:val="005D0D69"/>
    <w:rsid w:val="005E1DF3"/>
    <w:rsid w:val="006006A9"/>
    <w:rsid w:val="0064062B"/>
    <w:rsid w:val="0064089F"/>
    <w:rsid w:val="00657A23"/>
    <w:rsid w:val="006717A5"/>
    <w:rsid w:val="00676DBF"/>
    <w:rsid w:val="00686ABE"/>
    <w:rsid w:val="006A6C56"/>
    <w:rsid w:val="006B26E9"/>
    <w:rsid w:val="006C1832"/>
    <w:rsid w:val="006C544F"/>
    <w:rsid w:val="006C6DDC"/>
    <w:rsid w:val="006D5293"/>
    <w:rsid w:val="006E4B36"/>
    <w:rsid w:val="006F79C8"/>
    <w:rsid w:val="00725BA9"/>
    <w:rsid w:val="007354D2"/>
    <w:rsid w:val="00743A4C"/>
    <w:rsid w:val="007554EF"/>
    <w:rsid w:val="0076568F"/>
    <w:rsid w:val="00781ED1"/>
    <w:rsid w:val="00784982"/>
    <w:rsid w:val="00784A9F"/>
    <w:rsid w:val="00785B9C"/>
    <w:rsid w:val="0079451A"/>
    <w:rsid w:val="00796FE8"/>
    <w:rsid w:val="007F0C7D"/>
    <w:rsid w:val="007F4E86"/>
    <w:rsid w:val="00807672"/>
    <w:rsid w:val="00810B1C"/>
    <w:rsid w:val="00811D1F"/>
    <w:rsid w:val="008352C5"/>
    <w:rsid w:val="00866698"/>
    <w:rsid w:val="00871223"/>
    <w:rsid w:val="008A61F4"/>
    <w:rsid w:val="008B55A0"/>
    <w:rsid w:val="008C45DA"/>
    <w:rsid w:val="008C74E2"/>
    <w:rsid w:val="008C759F"/>
    <w:rsid w:val="008C7DCC"/>
    <w:rsid w:val="008D0500"/>
    <w:rsid w:val="008E30A4"/>
    <w:rsid w:val="008E5F07"/>
    <w:rsid w:val="008F27A0"/>
    <w:rsid w:val="008F68F8"/>
    <w:rsid w:val="008F7BFB"/>
    <w:rsid w:val="0091435E"/>
    <w:rsid w:val="009201C3"/>
    <w:rsid w:val="00924D67"/>
    <w:rsid w:val="009301E2"/>
    <w:rsid w:val="00943152"/>
    <w:rsid w:val="0094551A"/>
    <w:rsid w:val="00946A44"/>
    <w:rsid w:val="0095650C"/>
    <w:rsid w:val="00962C62"/>
    <w:rsid w:val="00970D34"/>
    <w:rsid w:val="00980F70"/>
    <w:rsid w:val="00983E58"/>
    <w:rsid w:val="00987BAE"/>
    <w:rsid w:val="00993845"/>
    <w:rsid w:val="009A2153"/>
    <w:rsid w:val="009B66C5"/>
    <w:rsid w:val="009D05B4"/>
    <w:rsid w:val="009D33D8"/>
    <w:rsid w:val="009D6C0F"/>
    <w:rsid w:val="009F70DF"/>
    <w:rsid w:val="00A02F8C"/>
    <w:rsid w:val="00A14B71"/>
    <w:rsid w:val="00A85416"/>
    <w:rsid w:val="00A9330A"/>
    <w:rsid w:val="00A935C1"/>
    <w:rsid w:val="00AA25E9"/>
    <w:rsid w:val="00AC0E71"/>
    <w:rsid w:val="00AC3FA5"/>
    <w:rsid w:val="00AC3FD1"/>
    <w:rsid w:val="00AC4451"/>
    <w:rsid w:val="00AD2CD6"/>
    <w:rsid w:val="00AF2FFB"/>
    <w:rsid w:val="00B0127D"/>
    <w:rsid w:val="00B16B8C"/>
    <w:rsid w:val="00B17381"/>
    <w:rsid w:val="00B2376E"/>
    <w:rsid w:val="00B30F93"/>
    <w:rsid w:val="00B74CB1"/>
    <w:rsid w:val="00B77919"/>
    <w:rsid w:val="00B86149"/>
    <w:rsid w:val="00BC389C"/>
    <w:rsid w:val="00BD4CC1"/>
    <w:rsid w:val="00BE7DAB"/>
    <w:rsid w:val="00BF3C4A"/>
    <w:rsid w:val="00C15EDE"/>
    <w:rsid w:val="00C170F6"/>
    <w:rsid w:val="00C27E5B"/>
    <w:rsid w:val="00C54CF1"/>
    <w:rsid w:val="00CA1948"/>
    <w:rsid w:val="00CC6BAC"/>
    <w:rsid w:val="00CE75F7"/>
    <w:rsid w:val="00D51D0F"/>
    <w:rsid w:val="00D61F57"/>
    <w:rsid w:val="00D9517D"/>
    <w:rsid w:val="00DA582B"/>
    <w:rsid w:val="00DD6D9B"/>
    <w:rsid w:val="00DD7979"/>
    <w:rsid w:val="00DE5997"/>
    <w:rsid w:val="00DE5A4C"/>
    <w:rsid w:val="00DF4E81"/>
    <w:rsid w:val="00E3140E"/>
    <w:rsid w:val="00E367BD"/>
    <w:rsid w:val="00E55B65"/>
    <w:rsid w:val="00E60F2B"/>
    <w:rsid w:val="00E70FF5"/>
    <w:rsid w:val="00E77418"/>
    <w:rsid w:val="00E91951"/>
    <w:rsid w:val="00EA4124"/>
    <w:rsid w:val="00EC0C0F"/>
    <w:rsid w:val="00EC1C47"/>
    <w:rsid w:val="00EE558D"/>
    <w:rsid w:val="00EE5B54"/>
    <w:rsid w:val="00F06439"/>
    <w:rsid w:val="00F06E9D"/>
    <w:rsid w:val="00F111BE"/>
    <w:rsid w:val="00F12937"/>
    <w:rsid w:val="00F15AE4"/>
    <w:rsid w:val="00F261CF"/>
    <w:rsid w:val="00F60818"/>
    <w:rsid w:val="00F76E71"/>
    <w:rsid w:val="00F776E1"/>
    <w:rsid w:val="00F96A30"/>
    <w:rsid w:val="00FA707A"/>
    <w:rsid w:val="00FB6F5D"/>
    <w:rsid w:val="00FD3E11"/>
    <w:rsid w:val="00FD7D7A"/>
    <w:rsid w:val="00FE48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07"/>
    <w:pPr>
      <w:spacing w:after="160" w:line="259" w:lineRule="auto"/>
    </w:pPr>
    <w:rPr>
      <w:sz w:val="24"/>
      <w:szCs w:val="24"/>
      <w:lang w:eastAsia="en-US"/>
    </w:rPr>
  </w:style>
  <w:style w:type="paragraph" w:styleId="Heading2">
    <w:name w:val="heading 2"/>
    <w:basedOn w:val="Normal"/>
    <w:next w:val="Normal"/>
    <w:link w:val="Heading2Char"/>
    <w:uiPriority w:val="99"/>
    <w:qFormat/>
    <w:rsid w:val="00F06439"/>
    <w:pPr>
      <w:keepNext/>
      <w:spacing w:before="120" w:after="60" w:line="240" w:lineRule="auto"/>
      <w:ind w:firstLine="709"/>
      <w:jc w:val="center"/>
      <w:outlineLvl w:val="1"/>
    </w:pPr>
    <w:rPr>
      <w:rFonts w:ascii="Arial" w:hAnsi="Arial"/>
      <w:b/>
      <w:i/>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06439"/>
    <w:rPr>
      <w:rFonts w:ascii="Arial" w:hAnsi="Arial" w:cs="Times New Roman"/>
      <w:i/>
      <w:sz w:val="20"/>
      <w:szCs w:val="20"/>
      <w:lang w:eastAsia="ru-RU"/>
    </w:rPr>
  </w:style>
  <w:style w:type="paragraph" w:styleId="NormalWeb">
    <w:name w:val="Normal (Web)"/>
    <w:basedOn w:val="Normal"/>
    <w:uiPriority w:val="99"/>
    <w:semiHidden/>
    <w:rsid w:val="00784982"/>
    <w:pPr>
      <w:spacing w:before="100" w:beforeAutospacing="1" w:after="100" w:afterAutospacing="1" w:line="240" w:lineRule="auto"/>
    </w:pPr>
    <w:rPr>
      <w:rFonts w:eastAsia="Times New Roman"/>
      <w:lang w:eastAsia="ru-RU"/>
    </w:rPr>
  </w:style>
  <w:style w:type="paragraph" w:styleId="ListParagraph">
    <w:name w:val="List Paragraph"/>
    <w:basedOn w:val="Normal"/>
    <w:uiPriority w:val="99"/>
    <w:qFormat/>
    <w:rsid w:val="005D0D69"/>
    <w:pPr>
      <w:ind w:left="720"/>
      <w:contextualSpacing/>
    </w:pPr>
  </w:style>
  <w:style w:type="paragraph" w:styleId="FootnoteText">
    <w:name w:val="footnote text"/>
    <w:basedOn w:val="Normal"/>
    <w:link w:val="FootnoteTextChar"/>
    <w:uiPriority w:val="99"/>
    <w:semiHidden/>
    <w:rsid w:val="003B6AF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B6AF2"/>
    <w:rPr>
      <w:rFonts w:cs="Times New Roman"/>
      <w:sz w:val="20"/>
      <w:szCs w:val="20"/>
    </w:rPr>
  </w:style>
  <w:style w:type="character" w:styleId="FootnoteReference">
    <w:name w:val="footnote reference"/>
    <w:basedOn w:val="DefaultParagraphFont"/>
    <w:uiPriority w:val="99"/>
    <w:semiHidden/>
    <w:rsid w:val="003B6AF2"/>
    <w:rPr>
      <w:rFonts w:cs="Times New Roman"/>
      <w:vertAlign w:val="superscript"/>
    </w:rPr>
  </w:style>
  <w:style w:type="character" w:customStyle="1" w:styleId="BodyTextChar">
    <w:name w:val="Body Text Char"/>
    <w:uiPriority w:val="99"/>
    <w:locked/>
    <w:rsid w:val="00D9517D"/>
    <w:rPr>
      <w:rFonts w:ascii="Arial" w:hAnsi="Arial"/>
      <w:sz w:val="18"/>
    </w:rPr>
  </w:style>
  <w:style w:type="character" w:customStyle="1" w:styleId="2">
    <w:name w:val="Основной текст (2)_"/>
    <w:basedOn w:val="DefaultParagraphFont"/>
    <w:link w:val="20"/>
    <w:uiPriority w:val="99"/>
    <w:locked/>
    <w:rsid w:val="00D9517D"/>
    <w:rPr>
      <w:rFonts w:ascii="Arial" w:hAnsi="Arial" w:cs="Arial"/>
      <w:bCs/>
      <w:sz w:val="16"/>
      <w:szCs w:val="16"/>
    </w:rPr>
  </w:style>
  <w:style w:type="character" w:customStyle="1" w:styleId="3">
    <w:name w:val="Заголовок №3_"/>
    <w:basedOn w:val="DefaultParagraphFont"/>
    <w:link w:val="30"/>
    <w:uiPriority w:val="99"/>
    <w:locked/>
    <w:rsid w:val="00D9517D"/>
    <w:rPr>
      <w:rFonts w:ascii="Arial" w:hAnsi="Arial" w:cs="Arial"/>
      <w:bCs/>
    </w:rPr>
  </w:style>
  <w:style w:type="paragraph" w:styleId="BodyText">
    <w:name w:val="Body Text"/>
    <w:basedOn w:val="Normal"/>
    <w:link w:val="BodyTextChar1"/>
    <w:uiPriority w:val="99"/>
    <w:rsid w:val="00D9517D"/>
    <w:pPr>
      <w:widowControl w:val="0"/>
      <w:spacing w:after="0" w:line="286" w:lineRule="auto"/>
      <w:ind w:firstLine="400"/>
    </w:pPr>
    <w:rPr>
      <w:rFonts w:ascii="Arial" w:hAnsi="Arial"/>
      <w:bCs/>
      <w:sz w:val="18"/>
      <w:szCs w:val="18"/>
      <w:lang w:eastAsia="ru-RU"/>
    </w:rPr>
  </w:style>
  <w:style w:type="character" w:customStyle="1" w:styleId="BodyTextChar1">
    <w:name w:val="Body Text Char1"/>
    <w:basedOn w:val="DefaultParagraphFont"/>
    <w:link w:val="BodyText"/>
    <w:uiPriority w:val="99"/>
    <w:semiHidden/>
    <w:locked/>
    <w:rsid w:val="00F776E1"/>
    <w:rPr>
      <w:rFonts w:cs="Times New Roman"/>
      <w:sz w:val="24"/>
      <w:szCs w:val="24"/>
      <w:lang w:eastAsia="en-US"/>
    </w:rPr>
  </w:style>
  <w:style w:type="character" w:customStyle="1" w:styleId="a">
    <w:name w:val="Основной текст Знак"/>
    <w:basedOn w:val="DefaultParagraphFont"/>
    <w:uiPriority w:val="99"/>
    <w:semiHidden/>
    <w:rsid w:val="00D9517D"/>
    <w:rPr>
      <w:rFonts w:cs="Times New Roman"/>
    </w:rPr>
  </w:style>
  <w:style w:type="paragraph" w:customStyle="1" w:styleId="20">
    <w:name w:val="Основной текст (2)"/>
    <w:basedOn w:val="Normal"/>
    <w:link w:val="2"/>
    <w:uiPriority w:val="99"/>
    <w:rsid w:val="00D9517D"/>
    <w:pPr>
      <w:widowControl w:val="0"/>
      <w:spacing w:after="0" w:line="290" w:lineRule="auto"/>
      <w:ind w:firstLine="520"/>
    </w:pPr>
    <w:rPr>
      <w:rFonts w:ascii="Arial" w:hAnsi="Arial" w:cs="Arial"/>
      <w:bCs/>
      <w:sz w:val="16"/>
      <w:szCs w:val="16"/>
    </w:rPr>
  </w:style>
  <w:style w:type="paragraph" w:customStyle="1" w:styleId="30">
    <w:name w:val="Заголовок №3"/>
    <w:basedOn w:val="Normal"/>
    <w:link w:val="3"/>
    <w:uiPriority w:val="99"/>
    <w:rsid w:val="00D9517D"/>
    <w:pPr>
      <w:widowControl w:val="0"/>
      <w:spacing w:line="240" w:lineRule="auto"/>
      <w:ind w:left="520"/>
      <w:outlineLvl w:val="2"/>
    </w:pPr>
    <w:rPr>
      <w:rFonts w:ascii="Arial" w:hAnsi="Arial" w:cs="Arial"/>
      <w:bCs/>
    </w:rPr>
  </w:style>
  <w:style w:type="character" w:styleId="Hyperlink">
    <w:name w:val="Hyperlink"/>
    <w:basedOn w:val="DefaultParagraphFont"/>
    <w:uiPriority w:val="99"/>
    <w:rsid w:val="00091651"/>
    <w:rPr>
      <w:rFonts w:cs="Times New Roman"/>
      <w:color w:val="0563C1"/>
      <w:u w:val="single"/>
    </w:rPr>
  </w:style>
  <w:style w:type="paragraph" w:customStyle="1" w:styleId="ConsNormal">
    <w:name w:val="ConsNormal"/>
    <w:link w:val="ConsNormal0"/>
    <w:uiPriority w:val="99"/>
    <w:rsid w:val="00F06439"/>
    <w:pPr>
      <w:widowControl w:val="0"/>
      <w:ind w:firstLine="720"/>
    </w:pPr>
    <w:rPr>
      <w:rFonts w:ascii="Arial" w:hAnsi="Arial"/>
    </w:rPr>
  </w:style>
  <w:style w:type="character" w:customStyle="1" w:styleId="ConsNormal0">
    <w:name w:val="ConsNormal Знак"/>
    <w:link w:val="ConsNormal"/>
    <w:uiPriority w:val="99"/>
    <w:locked/>
    <w:rsid w:val="00F06439"/>
    <w:rPr>
      <w:rFonts w:ascii="Arial" w:hAnsi="Arial"/>
      <w:sz w:val="22"/>
      <w:lang w:eastAsia="ru-RU"/>
    </w:rPr>
  </w:style>
  <w:style w:type="character" w:customStyle="1" w:styleId="FontStyle42">
    <w:name w:val="Font Style42"/>
    <w:basedOn w:val="DefaultParagraphFont"/>
    <w:uiPriority w:val="99"/>
    <w:rsid w:val="00F06439"/>
    <w:rPr>
      <w:rFonts w:ascii="Times New Roman" w:hAnsi="Times New Roman" w:cs="Times New Roman"/>
      <w:sz w:val="22"/>
      <w:szCs w:val="22"/>
    </w:rPr>
  </w:style>
  <w:style w:type="character" w:styleId="CommentReference">
    <w:name w:val="annotation reference"/>
    <w:basedOn w:val="DefaultParagraphFont"/>
    <w:uiPriority w:val="99"/>
    <w:semiHidden/>
    <w:rsid w:val="009D6C0F"/>
    <w:rPr>
      <w:rFonts w:cs="Times New Roman"/>
      <w:sz w:val="16"/>
      <w:szCs w:val="16"/>
    </w:rPr>
  </w:style>
  <w:style w:type="paragraph" w:styleId="CommentText">
    <w:name w:val="annotation text"/>
    <w:basedOn w:val="Normal"/>
    <w:link w:val="CommentTextChar"/>
    <w:uiPriority w:val="99"/>
    <w:semiHidden/>
    <w:rsid w:val="009D6C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D6C0F"/>
    <w:rPr>
      <w:rFonts w:cs="Times New Roman"/>
      <w:sz w:val="20"/>
      <w:szCs w:val="20"/>
    </w:rPr>
  </w:style>
  <w:style w:type="paragraph" w:styleId="BalloonText">
    <w:name w:val="Balloon Text"/>
    <w:basedOn w:val="Normal"/>
    <w:link w:val="BalloonTextChar"/>
    <w:uiPriority w:val="99"/>
    <w:semiHidden/>
    <w:rsid w:val="009D6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D6C0F"/>
    <w:rPr>
      <w:rFonts w:ascii="Segoe UI" w:hAnsi="Segoe UI" w:cs="Segoe UI"/>
      <w:sz w:val="18"/>
      <w:szCs w:val="18"/>
    </w:rPr>
  </w:style>
  <w:style w:type="character" w:styleId="FollowedHyperlink">
    <w:name w:val="FollowedHyperlink"/>
    <w:basedOn w:val="DefaultParagraphFont"/>
    <w:uiPriority w:val="99"/>
    <w:semiHidden/>
    <w:rsid w:val="00BE7DAB"/>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divs>
    <w:div w:id="1706170802">
      <w:marLeft w:val="0"/>
      <w:marRight w:val="0"/>
      <w:marTop w:val="0"/>
      <w:marBottom w:val="0"/>
      <w:divBdr>
        <w:top w:val="none" w:sz="0" w:space="0" w:color="auto"/>
        <w:left w:val="none" w:sz="0" w:space="0" w:color="auto"/>
        <w:bottom w:val="none" w:sz="0" w:space="0" w:color="auto"/>
        <w:right w:val="none" w:sz="0" w:space="0" w:color="auto"/>
      </w:divBdr>
    </w:div>
    <w:div w:id="1706170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ea.europa.eu/themes/biodiversity/protected-areas/facts-and-figures/IUCN-management-categ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ea.europa.eu/themes/biodiversity/protected-areas/facts-and-figures/IUCN-management-categories" TargetMode="External"/><Relationship Id="rId1" Type="http://schemas.openxmlformats.org/officeDocument/2006/relationships/hyperlink" Target="http://elib.bspu.by/bitstream/doc/563/1/%D0%A1%D1%82%D0%B0%D0%BD%D0%B4%D0%B0%D1%80%D1%82%D1%8B%20%D0%BA%D0%B0%D1%87%D0%B5%D1%81%D1%82%D0%B2%D0%B0%20%D0%BE%D0%BA%D1%80%D1%83%D0%B6%D0%B0%D1%8E%D1%89%D0%B5%D0%B9%20%D1%81%D1%80%D0%B5%D0%B4%D1%8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TotalTime>
  <Pages>11</Pages>
  <Words>3660</Words>
  <Characters>20865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ПНСТ №</dc:title>
  <dc:subject/>
  <dc:creator>бомбуркла</dc:creator>
  <cp:keywords/>
  <dc:description/>
  <cp:lastModifiedBy>Свет</cp:lastModifiedBy>
  <cp:revision>41</cp:revision>
  <dcterms:created xsi:type="dcterms:W3CDTF">2023-07-09T14:38:00Z</dcterms:created>
  <dcterms:modified xsi:type="dcterms:W3CDTF">2023-07-09T15:20:00Z</dcterms:modified>
</cp:coreProperties>
</file>