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D01" w:rsidRDefault="00447D01"/>
    <w:p w:rsidR="00E1092D" w:rsidRDefault="00E1092D"/>
    <w:p w:rsidR="00BA48BC" w:rsidRDefault="00845A10" w:rsidP="00BA48B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45A10">
        <w:rPr>
          <w:rFonts w:ascii="Arial" w:hAnsi="Arial" w:cs="Arial"/>
          <w:b/>
          <w:sz w:val="24"/>
          <w:szCs w:val="24"/>
        </w:rPr>
        <w:t>ЭКОЭКСПЕРТИЗА НЗМУ В ЗАЛЕ СУДА</w:t>
      </w:r>
    </w:p>
    <w:p w:rsidR="00BA48BC" w:rsidRDefault="00BA48BC" w:rsidP="00BA48B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A48BC">
        <w:rPr>
          <w:rFonts w:ascii="Arial" w:hAnsi="Arial" w:cs="Arial"/>
          <w:sz w:val="24"/>
          <w:szCs w:val="24"/>
        </w:rPr>
        <w:t xml:space="preserve">А.Лебедев, </w:t>
      </w:r>
      <w:r>
        <w:rPr>
          <w:rFonts w:ascii="Arial" w:hAnsi="Arial" w:cs="Arial"/>
          <w:sz w:val="24"/>
          <w:szCs w:val="24"/>
        </w:rPr>
        <w:t>04 июля</w:t>
      </w:r>
    </w:p>
    <w:p w:rsidR="00BA48BC" w:rsidRPr="00BA48BC" w:rsidRDefault="00BA48BC" w:rsidP="00BA48B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1092D" w:rsidRDefault="00E1092D" w:rsidP="00E1092D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городском суде Находки состоялось заседание по рассмотрению иска общественного движения «Право народа» и группы экологов-активистов к федеральной службе </w:t>
      </w:r>
      <w:proofErr w:type="spellStart"/>
      <w:r>
        <w:rPr>
          <w:rFonts w:ascii="Arial" w:hAnsi="Arial" w:cs="Arial"/>
          <w:sz w:val="24"/>
          <w:szCs w:val="24"/>
        </w:rPr>
        <w:t>Росприроднадзора</w:t>
      </w:r>
      <w:proofErr w:type="spellEnd"/>
      <w:r>
        <w:rPr>
          <w:rFonts w:ascii="Arial" w:hAnsi="Arial" w:cs="Arial"/>
          <w:sz w:val="24"/>
          <w:szCs w:val="24"/>
        </w:rPr>
        <w:t xml:space="preserve"> по оспариванию и признанию </w:t>
      </w:r>
      <w:proofErr w:type="gramStart"/>
      <w:r>
        <w:rPr>
          <w:rFonts w:ascii="Arial" w:hAnsi="Arial" w:cs="Arial"/>
          <w:sz w:val="24"/>
          <w:szCs w:val="24"/>
        </w:rPr>
        <w:t>недействительным</w:t>
      </w:r>
      <w:r w:rsidR="006E03AE">
        <w:rPr>
          <w:rFonts w:ascii="Arial" w:hAnsi="Arial" w:cs="Arial"/>
          <w:sz w:val="24"/>
          <w:szCs w:val="24"/>
        </w:rPr>
        <w:t>и</w:t>
      </w:r>
      <w:proofErr w:type="gramEnd"/>
      <w:r>
        <w:rPr>
          <w:rFonts w:ascii="Arial" w:hAnsi="Arial" w:cs="Arial"/>
          <w:sz w:val="24"/>
          <w:szCs w:val="24"/>
        </w:rPr>
        <w:t xml:space="preserve"> положительн</w:t>
      </w:r>
      <w:r w:rsidR="006E03AE">
        <w:rPr>
          <w:rFonts w:ascii="Arial" w:hAnsi="Arial" w:cs="Arial"/>
          <w:sz w:val="24"/>
          <w:szCs w:val="24"/>
        </w:rPr>
        <w:t>ых</w:t>
      </w:r>
      <w:r>
        <w:rPr>
          <w:rFonts w:ascii="Arial" w:hAnsi="Arial" w:cs="Arial"/>
          <w:sz w:val="24"/>
          <w:szCs w:val="24"/>
        </w:rPr>
        <w:t xml:space="preserve"> заключени</w:t>
      </w:r>
      <w:r w:rsidR="006E03AE">
        <w:rPr>
          <w:rFonts w:ascii="Arial" w:hAnsi="Arial" w:cs="Arial"/>
          <w:sz w:val="24"/>
          <w:szCs w:val="24"/>
        </w:rPr>
        <w:t>й</w:t>
      </w:r>
      <w:r>
        <w:rPr>
          <w:rFonts w:ascii="Arial" w:hAnsi="Arial" w:cs="Arial"/>
          <w:sz w:val="24"/>
          <w:szCs w:val="24"/>
        </w:rPr>
        <w:t xml:space="preserve"> Государственной экологической экспертизы (ГЭЭ) </w:t>
      </w:r>
      <w:r w:rsidR="006E03AE">
        <w:rPr>
          <w:rFonts w:ascii="Arial" w:hAnsi="Arial" w:cs="Arial"/>
          <w:sz w:val="24"/>
          <w:szCs w:val="24"/>
        </w:rPr>
        <w:t xml:space="preserve">проектных </w:t>
      </w:r>
      <w:r>
        <w:rPr>
          <w:rFonts w:ascii="Arial" w:hAnsi="Arial" w:cs="Arial"/>
          <w:sz w:val="24"/>
          <w:szCs w:val="24"/>
        </w:rPr>
        <w:t xml:space="preserve">материалов </w:t>
      </w:r>
      <w:proofErr w:type="spellStart"/>
      <w:r>
        <w:rPr>
          <w:rFonts w:ascii="Arial" w:hAnsi="Arial" w:cs="Arial"/>
          <w:sz w:val="24"/>
          <w:szCs w:val="24"/>
        </w:rPr>
        <w:t>Находкинского</w:t>
      </w:r>
      <w:proofErr w:type="spellEnd"/>
      <w:r>
        <w:rPr>
          <w:rFonts w:ascii="Arial" w:hAnsi="Arial" w:cs="Arial"/>
          <w:sz w:val="24"/>
          <w:szCs w:val="24"/>
        </w:rPr>
        <w:t xml:space="preserve"> завода минеральных удобрений (НЗМУ). Экологи оспаривают три экспертных заключения, подготовленных и утвержденных руководителем </w:t>
      </w:r>
      <w:proofErr w:type="spellStart"/>
      <w:r>
        <w:rPr>
          <w:rFonts w:ascii="Arial" w:hAnsi="Arial" w:cs="Arial"/>
          <w:sz w:val="24"/>
          <w:szCs w:val="24"/>
        </w:rPr>
        <w:t>Росприроднадзора</w:t>
      </w:r>
      <w:proofErr w:type="spellEnd"/>
      <w:r>
        <w:rPr>
          <w:rFonts w:ascii="Arial" w:hAnsi="Arial" w:cs="Arial"/>
          <w:sz w:val="24"/>
          <w:szCs w:val="24"/>
        </w:rPr>
        <w:t xml:space="preserve"> еще в сентябре и декабре 2021 года </w:t>
      </w:r>
      <w:r w:rsidR="006E03AE">
        <w:rPr>
          <w:rFonts w:ascii="Arial" w:hAnsi="Arial" w:cs="Arial"/>
          <w:sz w:val="24"/>
          <w:szCs w:val="24"/>
        </w:rPr>
        <w:t>и призванных оценить экологические риски и последствия от создания и функционирования установки по производству метанола, очистных сооружений и морского терминала в бухте Врангеля, входящей в границы городского округа Находки.</w:t>
      </w:r>
    </w:p>
    <w:p w:rsidR="008E30CE" w:rsidRDefault="006E03AE" w:rsidP="00E1092D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Исследовав большой объем проектной документации по объектам и собственно тексты экспертных заключений, юристы – общественники выявили множество нарушений Закона и регламента проведения экспертизы. Главная претензия истцов к экспертам – практическое отсутствие собственно оценки </w:t>
      </w:r>
      <w:r w:rsidR="008E30CE">
        <w:rPr>
          <w:rFonts w:ascii="Arial" w:hAnsi="Arial" w:cs="Arial"/>
          <w:sz w:val="24"/>
          <w:szCs w:val="24"/>
        </w:rPr>
        <w:t xml:space="preserve">рисков и последствий размещения </w:t>
      </w:r>
      <w:proofErr w:type="spellStart"/>
      <w:r w:rsidR="008E30CE">
        <w:rPr>
          <w:rFonts w:ascii="Arial" w:hAnsi="Arial" w:cs="Arial"/>
          <w:sz w:val="24"/>
          <w:szCs w:val="24"/>
        </w:rPr>
        <w:t>газохимического</w:t>
      </w:r>
      <w:proofErr w:type="spellEnd"/>
      <w:r w:rsidR="008E30CE">
        <w:rPr>
          <w:rFonts w:ascii="Arial" w:hAnsi="Arial" w:cs="Arial"/>
          <w:sz w:val="24"/>
          <w:szCs w:val="24"/>
        </w:rPr>
        <w:t xml:space="preserve"> гиганта на </w:t>
      </w:r>
      <w:proofErr w:type="spellStart"/>
      <w:r w:rsidR="001B5CAC">
        <w:rPr>
          <w:rFonts w:ascii="Arial" w:hAnsi="Arial" w:cs="Arial"/>
          <w:sz w:val="24"/>
          <w:szCs w:val="24"/>
        </w:rPr>
        <w:t>рекреационно</w:t>
      </w:r>
      <w:proofErr w:type="spellEnd"/>
      <w:r w:rsidR="001B5CAC">
        <w:rPr>
          <w:rFonts w:ascii="Arial" w:hAnsi="Arial" w:cs="Arial"/>
          <w:sz w:val="24"/>
          <w:szCs w:val="24"/>
        </w:rPr>
        <w:t xml:space="preserve"> значимом для региона </w:t>
      </w:r>
      <w:r w:rsidR="008E30CE">
        <w:rPr>
          <w:rFonts w:ascii="Arial" w:hAnsi="Arial" w:cs="Arial"/>
          <w:sz w:val="24"/>
          <w:szCs w:val="24"/>
        </w:rPr>
        <w:t>побережье залива Находка, и без того перегруженно</w:t>
      </w:r>
      <w:r w:rsidR="001B5CAC">
        <w:rPr>
          <w:rFonts w:ascii="Arial" w:hAnsi="Arial" w:cs="Arial"/>
          <w:sz w:val="24"/>
          <w:szCs w:val="24"/>
        </w:rPr>
        <w:t>м</w:t>
      </w:r>
      <w:r w:rsidR="008E30CE">
        <w:rPr>
          <w:rFonts w:ascii="Arial" w:hAnsi="Arial" w:cs="Arial"/>
          <w:sz w:val="24"/>
          <w:szCs w:val="24"/>
        </w:rPr>
        <w:t xml:space="preserve"> нефтяными, угольными и другими портовыми терминалами. Эксперты, представляющие исключительно столичные структуры и коммерческие организации, попросту переписали в основном констатирующие материалы проекта и ОВОС, пытаясь выдать их за собственные экспертные оценки, что и было доказано в суде на многочисленных примерах. </w:t>
      </w:r>
    </w:p>
    <w:p w:rsidR="007F5E0A" w:rsidRDefault="008E30CE" w:rsidP="00E1092D">
      <w:pPr>
        <w:spacing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В частности, вместо анализа угроз редким и </w:t>
      </w:r>
      <w:proofErr w:type="spellStart"/>
      <w:r>
        <w:rPr>
          <w:rFonts w:ascii="Arial" w:hAnsi="Arial" w:cs="Arial"/>
          <w:sz w:val="24"/>
          <w:szCs w:val="24"/>
        </w:rPr>
        <w:t>краснокнижным</w:t>
      </w:r>
      <w:proofErr w:type="spellEnd"/>
      <w:r>
        <w:rPr>
          <w:rFonts w:ascii="Arial" w:hAnsi="Arial" w:cs="Arial"/>
          <w:sz w:val="24"/>
          <w:szCs w:val="24"/>
        </w:rPr>
        <w:t xml:space="preserve"> видам живой природы в районе размещения предприятия, наличие которых по закону и по уже существующей в России судебной практике требует просто остановить реализацию проекта на данной площадке, эксперты обошлись удобной фразой, недопустимой для формата экспертизы: «в ходе проектных изысканий редкие и </w:t>
      </w:r>
      <w:proofErr w:type="spellStart"/>
      <w:r>
        <w:rPr>
          <w:rFonts w:ascii="Arial" w:hAnsi="Arial" w:cs="Arial"/>
          <w:sz w:val="24"/>
          <w:szCs w:val="24"/>
        </w:rPr>
        <w:t>краснокнижные</w:t>
      </w:r>
      <w:proofErr w:type="spellEnd"/>
      <w:r>
        <w:rPr>
          <w:rFonts w:ascii="Arial" w:hAnsi="Arial" w:cs="Arial"/>
          <w:sz w:val="24"/>
          <w:szCs w:val="24"/>
        </w:rPr>
        <w:t xml:space="preserve"> виды обнаружены не были».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 w:rsidR="000C480F">
        <w:rPr>
          <w:rFonts w:ascii="Arial" w:hAnsi="Arial" w:cs="Arial"/>
          <w:sz w:val="24"/>
          <w:szCs w:val="24"/>
        </w:rPr>
        <w:t xml:space="preserve">И далее – «в случае их выявления на территории предполагаемой деятельности будет проводиться… просветительская работа, </w:t>
      </w:r>
      <w:r w:rsidR="000C480F">
        <w:rPr>
          <w:rFonts w:ascii="Arial" w:hAnsi="Arial" w:cs="Arial"/>
          <w:i/>
          <w:sz w:val="24"/>
          <w:szCs w:val="24"/>
        </w:rPr>
        <w:t>выкапывание, пересаживание и т.п.»</w:t>
      </w:r>
      <w:r w:rsidR="000C480F">
        <w:rPr>
          <w:rFonts w:ascii="Arial" w:hAnsi="Arial" w:cs="Arial"/>
          <w:sz w:val="24"/>
          <w:szCs w:val="24"/>
        </w:rPr>
        <w:t xml:space="preserve"> Тем самым эксперты, живущие на другом континенте, фактически признали, что не удосужились даже провести обычный интернет-поиск научных материалов о </w:t>
      </w:r>
      <w:proofErr w:type="spellStart"/>
      <w:r w:rsidR="000C480F">
        <w:rPr>
          <w:rFonts w:ascii="Arial" w:hAnsi="Arial" w:cs="Arial"/>
          <w:sz w:val="24"/>
          <w:szCs w:val="24"/>
        </w:rPr>
        <w:t>биоразнообразии</w:t>
      </w:r>
      <w:proofErr w:type="spellEnd"/>
      <w:r w:rsidR="000C480F">
        <w:rPr>
          <w:rFonts w:ascii="Arial" w:hAnsi="Arial" w:cs="Arial"/>
          <w:sz w:val="24"/>
          <w:szCs w:val="24"/>
        </w:rPr>
        <w:t xml:space="preserve"> района, в которых все эти виды и их ареалы детально описаны – и по флоре, и по фауне, и по богатейшему набору</w:t>
      </w:r>
      <w:proofErr w:type="gramEnd"/>
      <w:r w:rsidR="000C480F">
        <w:rPr>
          <w:rFonts w:ascii="Arial" w:hAnsi="Arial" w:cs="Arial"/>
          <w:sz w:val="24"/>
          <w:szCs w:val="24"/>
        </w:rPr>
        <w:t xml:space="preserve"> морских гидро</w:t>
      </w:r>
      <w:r w:rsidR="007F5E0A">
        <w:rPr>
          <w:rFonts w:ascii="Arial" w:hAnsi="Arial" w:cs="Arial"/>
          <w:sz w:val="24"/>
          <w:szCs w:val="24"/>
        </w:rPr>
        <w:t xml:space="preserve">бионтов и млекопитающих. По </w:t>
      </w:r>
      <w:proofErr w:type="gramStart"/>
      <w:r w:rsidR="007F5E0A">
        <w:rPr>
          <w:rFonts w:ascii="Arial" w:hAnsi="Arial" w:cs="Arial"/>
          <w:sz w:val="24"/>
          <w:szCs w:val="24"/>
        </w:rPr>
        <w:t>отношению</w:t>
      </w:r>
      <w:proofErr w:type="gramEnd"/>
      <w:r w:rsidR="007F5E0A">
        <w:rPr>
          <w:rFonts w:ascii="Arial" w:hAnsi="Arial" w:cs="Arial"/>
          <w:sz w:val="24"/>
          <w:szCs w:val="24"/>
        </w:rPr>
        <w:t xml:space="preserve"> к которым предложения о «выкапывании и пересаживании» выглядят, мягко говоря, просто анекдотично, если не вызывающе. Это уже не говоря о том, что по процедуре экспертам надлежало потребовать от разработчиков ОВОС полноценного и комплексного научного исследования на наличие редких видов, которое в материалах отсутствует.</w:t>
      </w:r>
    </w:p>
    <w:p w:rsidR="001B5CAC" w:rsidRDefault="007F5E0A" w:rsidP="00E1092D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Не </w:t>
      </w:r>
      <w:proofErr w:type="gramStart"/>
      <w:r>
        <w:rPr>
          <w:rFonts w:ascii="Arial" w:hAnsi="Arial" w:cs="Arial"/>
          <w:sz w:val="24"/>
          <w:szCs w:val="24"/>
        </w:rPr>
        <w:t>менее вызывающим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C27BE2">
        <w:rPr>
          <w:rFonts w:ascii="Arial" w:hAnsi="Arial" w:cs="Arial"/>
          <w:sz w:val="24"/>
          <w:szCs w:val="24"/>
        </w:rPr>
        <w:t xml:space="preserve">нарушением регламента экспертизы </w:t>
      </w:r>
      <w:r>
        <w:rPr>
          <w:rFonts w:ascii="Arial" w:hAnsi="Arial" w:cs="Arial"/>
          <w:sz w:val="24"/>
          <w:szCs w:val="24"/>
        </w:rPr>
        <w:t xml:space="preserve">сочли экологи и полное отсутствие в заключениях экспертов упоминания и ссылок на предложения и замечания общественности, высказанные в годе общественных слушаний по ОВОС проекта год назад. Хотя тогда многим активистам вообще не удалось </w:t>
      </w:r>
    </w:p>
    <w:p w:rsidR="001B5CAC" w:rsidRDefault="001B5CAC" w:rsidP="00E1092D">
      <w:pPr>
        <w:spacing w:line="240" w:lineRule="auto"/>
        <w:rPr>
          <w:rFonts w:ascii="Arial" w:hAnsi="Arial" w:cs="Arial"/>
          <w:sz w:val="24"/>
          <w:szCs w:val="24"/>
        </w:rPr>
      </w:pPr>
    </w:p>
    <w:p w:rsidR="00C27BE2" w:rsidRDefault="007F5E0A" w:rsidP="00E1092D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попасть в зал слушаний из-за карантинных ограничений, серьезные письменные замечания и претензии к выбору площадки и к самим материалам ОВОС были переданы </w:t>
      </w:r>
      <w:r w:rsidR="00C27BE2">
        <w:rPr>
          <w:rFonts w:ascii="Arial" w:hAnsi="Arial" w:cs="Arial"/>
          <w:sz w:val="24"/>
          <w:szCs w:val="24"/>
        </w:rPr>
        <w:t xml:space="preserve">руководству предприятия и организаторам слушаний. Более того, протокол слушаний после настойчивых требований был подписан одним из представителей общественности с замечаниями, что в экспертных заключениях не нашло никакого отражения. </w:t>
      </w:r>
    </w:p>
    <w:p w:rsidR="00353296" w:rsidRDefault="00C27BE2" w:rsidP="00E1092D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Согласно Положению о ГЭЭ при ее организации по крупным и опасным проектам, к числу которых относится и НЗМУ, власти и природоохранные органы региона размещения объекта вправе делегировать в состав экспертной комиссии местных специалистов, тем более что в ДВО РАН их сотни – тех, кто изучал и изучает прибрежные экосистемы Приморья десятилетиями</w:t>
      </w:r>
      <w:r w:rsidR="00104794">
        <w:rPr>
          <w:rFonts w:ascii="Arial" w:hAnsi="Arial" w:cs="Arial"/>
          <w:sz w:val="24"/>
          <w:szCs w:val="24"/>
        </w:rPr>
        <w:t xml:space="preserve">. Но этого сделано не было – то ли из пренебрежения москвичей к провинциалам, то ли из страстного желания краевых властей заполучить престижный федерально-китайский проект после безуспешных 20-летних попыток создать на этих же берегах нефтехимический гигант – ВНХК. В итоге </w:t>
      </w:r>
      <w:r w:rsidR="00353296">
        <w:rPr>
          <w:rFonts w:ascii="Arial" w:hAnsi="Arial" w:cs="Arial"/>
          <w:sz w:val="24"/>
          <w:szCs w:val="24"/>
        </w:rPr>
        <w:t>получили то, что было неизбежно и испытано Находкой многократно – бесконечные многотысячные протесты, сборы подписей против, жалобы во все инстанции, суды и уже генетическое недоверие граждан к лживым обещаниям и красивым словам властей и монопольного индустриального лобби.</w:t>
      </w:r>
    </w:p>
    <w:p w:rsidR="00115ABE" w:rsidRDefault="00313189" w:rsidP="00E1092D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ходе анализа материалов экологи обнаружили также, что заявленное в одних документах производство исключительно метанола на первом этапе</w:t>
      </w:r>
      <w:r w:rsidR="001B5CAC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в других этапах развивается и дополняется аммиаком и карбамидом, что несет с собой совсем другие, но </w:t>
      </w:r>
      <w:proofErr w:type="gramStart"/>
      <w:r>
        <w:rPr>
          <w:rFonts w:ascii="Arial" w:hAnsi="Arial" w:cs="Arial"/>
          <w:sz w:val="24"/>
          <w:szCs w:val="24"/>
        </w:rPr>
        <w:t>никак не оцененные</w:t>
      </w:r>
      <w:proofErr w:type="gramEnd"/>
      <w:r>
        <w:rPr>
          <w:rFonts w:ascii="Arial" w:hAnsi="Arial" w:cs="Arial"/>
          <w:sz w:val="24"/>
          <w:szCs w:val="24"/>
        </w:rPr>
        <w:t xml:space="preserve"> риски. Наконец, эксперты легко приняли за данность декларированное разработчиками проекта отсутствие лесов на территории, что на самом деле требует документарного подтверждения</w:t>
      </w:r>
      <w:r w:rsidR="001B5CAC">
        <w:rPr>
          <w:rFonts w:ascii="Arial" w:hAnsi="Arial" w:cs="Arial"/>
          <w:sz w:val="24"/>
          <w:szCs w:val="24"/>
        </w:rPr>
        <w:t xml:space="preserve"> со стороны краевого лесного Ми</w:t>
      </w:r>
      <w:r>
        <w:rPr>
          <w:rFonts w:ascii="Arial" w:hAnsi="Arial" w:cs="Arial"/>
          <w:sz w:val="24"/>
          <w:szCs w:val="24"/>
        </w:rPr>
        <w:t xml:space="preserve">нистерства. Еще после 2008 года все леса в черте городских поселений должны были быть поставлены на кадастровый учет и переданы в управление муниципальных властей для полноценной охраны согласно требованиям Лесного кодекса как городские леса. Однако в Находке, как и во Владивостоке, это до сих пор не сделано, что и позволило создателям НЗМУ безнаказанно, </w:t>
      </w:r>
      <w:proofErr w:type="spellStart"/>
      <w:r>
        <w:rPr>
          <w:rFonts w:ascii="Arial" w:hAnsi="Arial" w:cs="Arial"/>
          <w:sz w:val="24"/>
          <w:szCs w:val="24"/>
        </w:rPr>
        <w:t>по-варварски</w:t>
      </w:r>
      <w:proofErr w:type="spellEnd"/>
      <w:r>
        <w:rPr>
          <w:rFonts w:ascii="Arial" w:hAnsi="Arial" w:cs="Arial"/>
          <w:sz w:val="24"/>
          <w:szCs w:val="24"/>
        </w:rPr>
        <w:t xml:space="preserve"> вырубить лесной массив на незаконно полученной площадке, вызвав очередную бурю возмущения граждан.</w:t>
      </w:r>
    </w:p>
    <w:p w:rsidR="00C27BE2" w:rsidRDefault="00115ABE" w:rsidP="00E1092D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Этот перечень </w:t>
      </w:r>
      <w:proofErr w:type="gramStart"/>
      <w:r>
        <w:rPr>
          <w:rFonts w:ascii="Arial" w:hAnsi="Arial" w:cs="Arial"/>
          <w:sz w:val="24"/>
          <w:szCs w:val="24"/>
        </w:rPr>
        <w:t>халтуры</w:t>
      </w:r>
      <w:proofErr w:type="gramEnd"/>
      <w:r>
        <w:rPr>
          <w:rFonts w:ascii="Arial" w:hAnsi="Arial" w:cs="Arial"/>
          <w:sz w:val="24"/>
          <w:szCs w:val="24"/>
        </w:rPr>
        <w:t xml:space="preserve"> со стороны </w:t>
      </w:r>
      <w:r w:rsidR="00B12561">
        <w:rPr>
          <w:rFonts w:ascii="Arial" w:hAnsi="Arial" w:cs="Arial"/>
          <w:sz w:val="24"/>
          <w:szCs w:val="24"/>
        </w:rPr>
        <w:t>московского якобы заказчика экспертизы и разработчика проекта ОАО ГИАП, естественно никак не волнующий подлинного заказчика проекта, китайскую фирму ЧЕНГДА, можно продолжать долго. Для китайцев важно запустить проект, а какой ценой и за счет каких нарушений – не имеет значения. То же можно сказать и о разработчике проекта морского терминала, институте «</w:t>
      </w:r>
      <w:proofErr w:type="spellStart"/>
      <w:r w:rsidR="00B12561">
        <w:rPr>
          <w:rFonts w:ascii="Arial" w:hAnsi="Arial" w:cs="Arial"/>
          <w:sz w:val="24"/>
          <w:szCs w:val="24"/>
        </w:rPr>
        <w:t>Ленморниипроект</w:t>
      </w:r>
      <w:proofErr w:type="spellEnd"/>
      <w:r w:rsidR="00B12561">
        <w:rPr>
          <w:rFonts w:ascii="Arial" w:hAnsi="Arial" w:cs="Arial"/>
          <w:sz w:val="24"/>
          <w:szCs w:val="24"/>
        </w:rPr>
        <w:t>»</w:t>
      </w:r>
      <w:r w:rsidR="00457274">
        <w:rPr>
          <w:rFonts w:ascii="Arial" w:hAnsi="Arial" w:cs="Arial"/>
          <w:sz w:val="24"/>
          <w:szCs w:val="24"/>
        </w:rPr>
        <w:t>, чей полноценный и авторитетный на Дальнем Востоке аналог «</w:t>
      </w:r>
      <w:proofErr w:type="spellStart"/>
      <w:r w:rsidR="00457274">
        <w:rPr>
          <w:rFonts w:ascii="Arial" w:hAnsi="Arial" w:cs="Arial"/>
          <w:sz w:val="24"/>
          <w:szCs w:val="24"/>
        </w:rPr>
        <w:t>Дальморниипроект</w:t>
      </w:r>
      <w:proofErr w:type="spellEnd"/>
      <w:r w:rsidR="00457274">
        <w:rPr>
          <w:rFonts w:ascii="Arial" w:hAnsi="Arial" w:cs="Arial"/>
          <w:sz w:val="24"/>
          <w:szCs w:val="24"/>
        </w:rPr>
        <w:t xml:space="preserve">» странным образом оказался </w:t>
      </w:r>
      <w:proofErr w:type="gramStart"/>
      <w:r w:rsidR="00457274">
        <w:rPr>
          <w:rFonts w:ascii="Arial" w:hAnsi="Arial" w:cs="Arial"/>
          <w:sz w:val="24"/>
          <w:szCs w:val="24"/>
        </w:rPr>
        <w:t>напрочь</w:t>
      </w:r>
      <w:proofErr w:type="gramEnd"/>
      <w:r w:rsidR="00457274">
        <w:rPr>
          <w:rFonts w:ascii="Arial" w:hAnsi="Arial" w:cs="Arial"/>
          <w:sz w:val="24"/>
          <w:szCs w:val="24"/>
        </w:rPr>
        <w:t xml:space="preserve"> отстранен от этого проекта (есть основания полагать, что в силу принципиального несогласия с размещением </w:t>
      </w:r>
      <w:r w:rsidR="00BA48BC">
        <w:rPr>
          <w:rFonts w:ascii="Arial" w:hAnsi="Arial" w:cs="Arial"/>
          <w:sz w:val="24"/>
          <w:szCs w:val="24"/>
        </w:rPr>
        <w:t xml:space="preserve">НЗМУ </w:t>
      </w:r>
      <w:r w:rsidR="00457274">
        <w:rPr>
          <w:rFonts w:ascii="Arial" w:hAnsi="Arial" w:cs="Arial"/>
          <w:sz w:val="24"/>
          <w:szCs w:val="24"/>
        </w:rPr>
        <w:t xml:space="preserve">именно </w:t>
      </w:r>
      <w:r w:rsidR="00BA48BC">
        <w:rPr>
          <w:rFonts w:ascii="Arial" w:hAnsi="Arial" w:cs="Arial"/>
          <w:sz w:val="24"/>
          <w:szCs w:val="24"/>
        </w:rPr>
        <w:t>в бухте Врангеля</w:t>
      </w:r>
      <w:r w:rsidR="00457274">
        <w:rPr>
          <w:rFonts w:ascii="Arial" w:hAnsi="Arial" w:cs="Arial"/>
          <w:sz w:val="24"/>
          <w:szCs w:val="24"/>
        </w:rPr>
        <w:t>). Типичным и откровенно нелепым способом компенсации разрушенной гидротехническими работами морской экосистемы бухты, содержащей сотни видов гидробионтов, включая редкие и запрещенные к промыслу, проектировщики сочли выпуск в море мальков кеты. И эксп</w:t>
      </w:r>
      <w:r w:rsidR="00BA48BC">
        <w:rPr>
          <w:rFonts w:ascii="Arial" w:hAnsi="Arial" w:cs="Arial"/>
          <w:sz w:val="24"/>
          <w:szCs w:val="24"/>
        </w:rPr>
        <w:t>ерты с ними согласились, даже не</w:t>
      </w:r>
      <w:r w:rsidR="00457274">
        <w:rPr>
          <w:rFonts w:ascii="Arial" w:hAnsi="Arial" w:cs="Arial"/>
          <w:sz w:val="24"/>
          <w:szCs w:val="24"/>
        </w:rPr>
        <w:t xml:space="preserve"> озадачившись вопросом – чем кета лучше и важнее трепанга, крабов, мидий, гребешка</w:t>
      </w:r>
      <w:r w:rsidR="00E140E1">
        <w:rPr>
          <w:rFonts w:ascii="Arial" w:hAnsi="Arial" w:cs="Arial"/>
          <w:sz w:val="24"/>
          <w:szCs w:val="24"/>
        </w:rPr>
        <w:t xml:space="preserve"> и млекопитающих.</w:t>
      </w:r>
    </w:p>
    <w:p w:rsidR="00BA48BC" w:rsidRDefault="00BA48BC" w:rsidP="00E1092D">
      <w:pPr>
        <w:spacing w:line="240" w:lineRule="auto"/>
        <w:rPr>
          <w:rFonts w:ascii="Arial" w:hAnsi="Arial" w:cs="Arial"/>
          <w:sz w:val="24"/>
          <w:szCs w:val="24"/>
        </w:rPr>
      </w:pPr>
    </w:p>
    <w:p w:rsidR="00BA48BC" w:rsidRDefault="00BA48BC" w:rsidP="00E1092D">
      <w:pPr>
        <w:spacing w:line="240" w:lineRule="auto"/>
        <w:rPr>
          <w:rFonts w:ascii="Arial" w:hAnsi="Arial" w:cs="Arial"/>
          <w:sz w:val="24"/>
          <w:szCs w:val="24"/>
        </w:rPr>
      </w:pPr>
    </w:p>
    <w:p w:rsidR="00E140E1" w:rsidRDefault="00E140E1" w:rsidP="00E1092D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Стоит отметить, что возникший в нынешнем году мировой дефицит удобрений, о котором не говорят только самые ленивые и неграмотные обозреватели</w:t>
      </w:r>
      <w:r w:rsidR="00BA48B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возникшего экономического кризиса, явно играет на руку инициаторам этого проекта, тихо сидевшим в тени почти 10 лет, дожидаясь своего часа. И настойчивость политиков и чиновников Корпорации развития ДВ, ставшей в последнее время фактической столичной заменой краевого правительства, создает для суда ситуацию очень нелегкого выбора между совестью и законом и давлением властей</w:t>
      </w:r>
      <w:r w:rsidR="00BA48BC">
        <w:rPr>
          <w:rFonts w:ascii="Arial" w:hAnsi="Arial" w:cs="Arial"/>
          <w:sz w:val="24"/>
          <w:szCs w:val="24"/>
        </w:rPr>
        <w:t xml:space="preserve"> и интересантов</w:t>
      </w:r>
      <w:r>
        <w:rPr>
          <w:rFonts w:ascii="Arial" w:hAnsi="Arial" w:cs="Arial"/>
          <w:sz w:val="24"/>
          <w:szCs w:val="24"/>
        </w:rPr>
        <w:t xml:space="preserve">. </w:t>
      </w:r>
      <w:r w:rsidR="00BA48BC">
        <w:rPr>
          <w:rFonts w:ascii="Arial" w:hAnsi="Arial" w:cs="Arial"/>
          <w:sz w:val="24"/>
          <w:szCs w:val="24"/>
        </w:rPr>
        <w:t>12 июля ожидается вердикт суда. И х</w:t>
      </w:r>
      <w:r>
        <w:rPr>
          <w:rFonts w:ascii="Arial" w:hAnsi="Arial" w:cs="Arial"/>
          <w:sz w:val="24"/>
          <w:szCs w:val="24"/>
        </w:rPr>
        <w:t xml:space="preserve">очется надеяться, что далеко не все судьи еще забыли, что </w:t>
      </w:r>
      <w:r w:rsidR="00BA48BC">
        <w:rPr>
          <w:rFonts w:ascii="Arial" w:hAnsi="Arial" w:cs="Arial"/>
          <w:sz w:val="24"/>
          <w:szCs w:val="24"/>
        </w:rPr>
        <w:t>экологическая экспертиза для опасного проекта – отмашка для полноценного финансирования</w:t>
      </w:r>
      <w:proofErr w:type="gramStart"/>
      <w:r w:rsidR="00BA48BC">
        <w:rPr>
          <w:rFonts w:ascii="Arial" w:hAnsi="Arial" w:cs="Arial"/>
          <w:sz w:val="24"/>
          <w:szCs w:val="24"/>
        </w:rPr>
        <w:t>.</w:t>
      </w:r>
      <w:proofErr w:type="gramEnd"/>
      <w:r w:rsidR="00BA48BC">
        <w:rPr>
          <w:rFonts w:ascii="Arial" w:hAnsi="Arial" w:cs="Arial"/>
          <w:sz w:val="24"/>
          <w:szCs w:val="24"/>
        </w:rPr>
        <w:t xml:space="preserve"> И что </w:t>
      </w:r>
      <w:r>
        <w:rPr>
          <w:rFonts w:ascii="Arial" w:hAnsi="Arial" w:cs="Arial"/>
          <w:sz w:val="24"/>
          <w:szCs w:val="24"/>
        </w:rPr>
        <w:t>главным носителем власти в стране по Конституции является народ, в данном случае – граждане Находки</w:t>
      </w:r>
      <w:r w:rsidR="00BA48BC">
        <w:rPr>
          <w:rFonts w:ascii="Arial" w:hAnsi="Arial" w:cs="Arial"/>
          <w:sz w:val="24"/>
          <w:szCs w:val="24"/>
        </w:rPr>
        <w:t xml:space="preserve"> и Дальнего Востока</w:t>
      </w:r>
      <w:r>
        <w:rPr>
          <w:rFonts w:ascii="Arial" w:hAnsi="Arial" w:cs="Arial"/>
          <w:sz w:val="24"/>
          <w:szCs w:val="24"/>
        </w:rPr>
        <w:t>.</w:t>
      </w:r>
      <w:r w:rsidR="00BA48BC">
        <w:rPr>
          <w:rFonts w:ascii="Arial" w:hAnsi="Arial" w:cs="Arial"/>
          <w:sz w:val="24"/>
          <w:szCs w:val="24"/>
        </w:rPr>
        <w:t xml:space="preserve"> Ведь для них побережье южного Приморья – единственный в условиях российской блокады возможный заменитель популярных прежде пляжей </w:t>
      </w:r>
      <w:proofErr w:type="spellStart"/>
      <w:r w:rsidR="00BA48BC">
        <w:rPr>
          <w:rFonts w:ascii="Arial" w:hAnsi="Arial" w:cs="Arial"/>
          <w:sz w:val="24"/>
          <w:szCs w:val="24"/>
        </w:rPr>
        <w:t>Тайланда</w:t>
      </w:r>
      <w:proofErr w:type="spellEnd"/>
      <w:r w:rsidR="00BA48BC">
        <w:rPr>
          <w:rFonts w:ascii="Arial" w:hAnsi="Arial" w:cs="Arial"/>
          <w:sz w:val="24"/>
          <w:szCs w:val="24"/>
        </w:rPr>
        <w:t xml:space="preserve">, Турции, Вьетнама, </w:t>
      </w:r>
      <w:proofErr w:type="spellStart"/>
      <w:r w:rsidR="00BA48BC">
        <w:rPr>
          <w:rFonts w:ascii="Arial" w:hAnsi="Arial" w:cs="Arial"/>
          <w:sz w:val="24"/>
          <w:szCs w:val="24"/>
        </w:rPr>
        <w:t>Сайпана</w:t>
      </w:r>
      <w:proofErr w:type="spellEnd"/>
      <w:r w:rsidR="00BA48BC">
        <w:rPr>
          <w:rFonts w:ascii="Arial" w:hAnsi="Arial" w:cs="Arial"/>
          <w:sz w:val="24"/>
          <w:szCs w:val="24"/>
        </w:rPr>
        <w:t xml:space="preserve"> и острова </w:t>
      </w:r>
      <w:proofErr w:type="spellStart"/>
      <w:r w:rsidR="00BA48BC">
        <w:rPr>
          <w:rFonts w:ascii="Arial" w:hAnsi="Arial" w:cs="Arial"/>
          <w:sz w:val="24"/>
          <w:szCs w:val="24"/>
        </w:rPr>
        <w:t>Бали</w:t>
      </w:r>
      <w:proofErr w:type="spellEnd"/>
      <w:r w:rsidR="00BA48BC">
        <w:rPr>
          <w:rFonts w:ascii="Arial" w:hAnsi="Arial" w:cs="Arial"/>
          <w:sz w:val="24"/>
          <w:szCs w:val="24"/>
        </w:rPr>
        <w:t>.</w:t>
      </w:r>
    </w:p>
    <w:p w:rsidR="007F5E0A" w:rsidRDefault="00C27BE2" w:rsidP="00E1092D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7F5E0A">
        <w:rPr>
          <w:rFonts w:ascii="Arial" w:hAnsi="Arial" w:cs="Arial"/>
          <w:sz w:val="24"/>
          <w:szCs w:val="24"/>
        </w:rPr>
        <w:t xml:space="preserve">  </w:t>
      </w:r>
    </w:p>
    <w:p w:rsidR="006E03AE" w:rsidRPr="00E1092D" w:rsidRDefault="007F5E0A" w:rsidP="00E1092D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8E30CE">
        <w:rPr>
          <w:rFonts w:ascii="Arial" w:hAnsi="Arial" w:cs="Arial"/>
          <w:sz w:val="24"/>
          <w:szCs w:val="24"/>
        </w:rPr>
        <w:t xml:space="preserve">   </w:t>
      </w:r>
      <w:r w:rsidR="006E03AE">
        <w:rPr>
          <w:rFonts w:ascii="Arial" w:hAnsi="Arial" w:cs="Arial"/>
          <w:sz w:val="24"/>
          <w:szCs w:val="24"/>
        </w:rPr>
        <w:t xml:space="preserve"> </w:t>
      </w:r>
    </w:p>
    <w:sectPr w:rsidR="006E03AE" w:rsidRPr="00E1092D" w:rsidSect="00447D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E1092D"/>
    <w:rsid w:val="000C480F"/>
    <w:rsid w:val="00104794"/>
    <w:rsid w:val="00115ABE"/>
    <w:rsid w:val="001B5CAC"/>
    <w:rsid w:val="00313189"/>
    <w:rsid w:val="00353296"/>
    <w:rsid w:val="00447D01"/>
    <w:rsid w:val="00457274"/>
    <w:rsid w:val="006631AE"/>
    <w:rsid w:val="006E03AE"/>
    <w:rsid w:val="007F5E0A"/>
    <w:rsid w:val="00845A10"/>
    <w:rsid w:val="008E30CE"/>
    <w:rsid w:val="00B12561"/>
    <w:rsid w:val="00BA48BC"/>
    <w:rsid w:val="00C27BE2"/>
    <w:rsid w:val="00E1092D"/>
    <w:rsid w:val="00E140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D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3</Pages>
  <Words>1090</Words>
  <Characters>6215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4</cp:revision>
  <dcterms:created xsi:type="dcterms:W3CDTF">2022-07-03T06:41:00Z</dcterms:created>
  <dcterms:modified xsi:type="dcterms:W3CDTF">2022-07-04T05:55:00Z</dcterms:modified>
</cp:coreProperties>
</file>