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6A1" w:rsidRDefault="005B2703" w:rsidP="00BB5C1C">
      <w:pPr>
        <w:spacing w:after="100" w:afterAutospacing="1" w:line="240" w:lineRule="auto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 xml:space="preserve">ОБОСНОВАНИЕ ВРЯД ЛИ СПОКОЙНОГО ЯДЕРНОГО БУДУЩЕГО </w:t>
      </w:r>
      <w:r w:rsidR="006F47BA">
        <w:rPr>
          <w:b/>
        </w:rPr>
        <w:t xml:space="preserve">СИБИРИ </w:t>
      </w:r>
      <w:r w:rsidR="00BB5C1C">
        <w:rPr>
          <w:b/>
        </w:rPr>
        <w:t xml:space="preserve"> </w:t>
      </w:r>
    </w:p>
    <w:p w:rsidR="00BB5C1C" w:rsidRPr="005B2703" w:rsidRDefault="005B2703" w:rsidP="005B2703">
      <w:pPr>
        <w:spacing w:after="100" w:afterAutospacing="1" w:line="240" w:lineRule="auto"/>
        <w:contextualSpacing/>
        <w:jc w:val="center"/>
        <w:rPr>
          <w:b/>
          <w:lang w:val="en-US"/>
        </w:rPr>
      </w:pPr>
      <w:r w:rsidRPr="005B2703">
        <w:rPr>
          <w:b/>
          <w:lang w:val="en-US"/>
        </w:rPr>
        <w:t xml:space="preserve">JUSTIFICATION OF SIBERIA'S LIKELY QUIET NUCLEAR FUTURE </w:t>
      </w:r>
    </w:p>
    <w:p w:rsidR="00BB5C1C" w:rsidRPr="005B2703" w:rsidRDefault="00BB5C1C" w:rsidP="00BB5C1C">
      <w:pPr>
        <w:spacing w:after="100" w:afterAutospacing="1" w:line="240" w:lineRule="auto"/>
        <w:contextualSpacing/>
        <w:rPr>
          <w:b/>
          <w:lang w:val="en-US"/>
        </w:rPr>
      </w:pPr>
    </w:p>
    <w:p w:rsidR="00BB5C1C" w:rsidRPr="00BB5C1C" w:rsidRDefault="00BB5C1C" w:rsidP="00BB5C1C">
      <w:pPr>
        <w:spacing w:after="100" w:afterAutospacing="1" w:line="240" w:lineRule="auto"/>
        <w:contextualSpacing/>
        <w:jc w:val="center"/>
        <w:rPr>
          <w:b/>
        </w:rPr>
      </w:pPr>
      <w:r w:rsidRPr="00BB5C1C">
        <w:rPr>
          <w:b/>
        </w:rPr>
        <w:t>Комлев В.Н., инженер-физик, пенсионер, Апатиты</w:t>
      </w:r>
    </w:p>
    <w:p w:rsidR="00BB5C1C" w:rsidRPr="00BB5C1C" w:rsidRDefault="00BB5C1C" w:rsidP="00BB5C1C">
      <w:pPr>
        <w:spacing w:after="100" w:afterAutospacing="1" w:line="240" w:lineRule="auto"/>
        <w:contextualSpacing/>
        <w:jc w:val="center"/>
        <w:rPr>
          <w:b/>
          <w:lang w:val="en-US"/>
        </w:rPr>
      </w:pPr>
      <w:proofErr w:type="spellStart"/>
      <w:r w:rsidRPr="00BB5C1C">
        <w:rPr>
          <w:b/>
          <w:lang w:val="en-US"/>
        </w:rPr>
        <w:t>Komlev</w:t>
      </w:r>
      <w:proofErr w:type="spellEnd"/>
      <w:r w:rsidRPr="00BB5C1C">
        <w:rPr>
          <w:b/>
          <w:lang w:val="en-US"/>
        </w:rPr>
        <w:t xml:space="preserve"> V. N., engineer-physicist, retiree, </w:t>
      </w:r>
      <w:proofErr w:type="spellStart"/>
      <w:r w:rsidRPr="00BB5C1C">
        <w:rPr>
          <w:b/>
          <w:lang w:val="en-US"/>
        </w:rPr>
        <w:t>Apatity</w:t>
      </w:r>
      <w:proofErr w:type="spellEnd"/>
      <w:r w:rsidRPr="00BB5C1C">
        <w:rPr>
          <w:b/>
          <w:lang w:val="en-US"/>
        </w:rPr>
        <w:t xml:space="preserve"> </w:t>
      </w:r>
    </w:p>
    <w:p w:rsidR="00BB5C1C" w:rsidRDefault="00BB5C1C" w:rsidP="00BB5C1C">
      <w:pPr>
        <w:spacing w:after="0" w:line="240" w:lineRule="auto"/>
        <w:contextualSpacing/>
        <w:jc w:val="center"/>
        <w:rPr>
          <w:b/>
          <w:lang w:val="en-US"/>
        </w:rPr>
      </w:pPr>
    </w:p>
    <w:p w:rsidR="00BB5C1C" w:rsidRPr="00BB5C1C" w:rsidRDefault="00BB5C1C" w:rsidP="00BB5C1C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 xml:space="preserve">Введение </w:t>
      </w:r>
    </w:p>
    <w:p w:rsidR="00AB1EC5" w:rsidRPr="00297887" w:rsidRDefault="00AB1EC5"/>
    <w:p w:rsidR="00297887" w:rsidRDefault="00297887" w:rsidP="00297887">
      <w:pPr>
        <w:spacing w:after="0" w:line="240" w:lineRule="auto"/>
        <w:contextualSpacing/>
        <w:jc w:val="both"/>
      </w:pPr>
      <w:r w:rsidRPr="00297887">
        <w:t>ФГУП «НО РАО» (ФГУП «Национальный оператор по обращению с</w:t>
      </w:r>
      <w:r>
        <w:t xml:space="preserve"> радиоактивными отходами») </w:t>
      </w:r>
      <w:r w:rsidR="00C959DB">
        <w:t>16.06.2022</w:t>
      </w:r>
      <w:r w:rsidRPr="00297887">
        <w:t xml:space="preserve"> опубликовало закупку на оказание у</w:t>
      </w:r>
      <w:r>
        <w:t>слуг по</w:t>
      </w:r>
      <w:r w:rsidRPr="00297887">
        <w:t xml:space="preserve"> информационно-аналитическому и экспертному сопровождению деятельности ФГУП «НО РАО» в рамках процедуры прохождения государственной экологической экспертизы </w:t>
      </w:r>
      <w:r w:rsidR="00EB31DB">
        <w:t xml:space="preserve">(ГЭЭ) </w:t>
      </w:r>
      <w:r w:rsidRPr="00297887">
        <w:t>материалов обоснования лицензии</w:t>
      </w:r>
      <w:r w:rsidR="00EB31DB">
        <w:t xml:space="preserve"> (МОЛ)</w:t>
      </w:r>
      <w:r w:rsidRPr="00297887">
        <w:t xml:space="preserve"> на сооружение не относящегося к ядерным установкам пункта хранения РАО, создаваемого в соответствии с проектной документацией на строительство объектов окончательной изоляции РАО (Красноярский край, Нижне-</w:t>
      </w:r>
      <w:proofErr w:type="spellStart"/>
      <w:r w:rsidRPr="00297887">
        <w:t>Канский</w:t>
      </w:r>
      <w:proofErr w:type="spellEnd"/>
      <w:r w:rsidRPr="00297887">
        <w:t xml:space="preserve"> массив) в составе подземной исследовательской лаборатории</w:t>
      </w:r>
      <w:r w:rsidR="00EB31DB">
        <w:t>, ПИЛ</w:t>
      </w:r>
      <w:r w:rsidRPr="00297887">
        <w:t xml:space="preserve"> (включая материалы оценки воздействия на окружающую среду)</w:t>
      </w:r>
      <w:r>
        <w:t xml:space="preserve">.  Поставщик услуг: </w:t>
      </w:r>
      <w:r w:rsidRPr="00297887">
        <w:t>Автономная некоммерческая организация «Научно-исследовательский институт проблем экологии» (НИИПЭ</w:t>
      </w:r>
      <w:r w:rsidR="0098080E">
        <w:t>)</w:t>
      </w:r>
      <w:r w:rsidRPr="00297887">
        <w:t xml:space="preserve">. Услуги предназначены для создания ПГЗРО (пункт глубинного захоронения радиоактивных отходов; в иной правовой редакции — могильник). </w:t>
      </w:r>
      <w:r w:rsidR="00156F72">
        <w:t xml:space="preserve"> </w:t>
      </w:r>
    </w:p>
    <w:p w:rsidR="00156F72" w:rsidRDefault="00156F72" w:rsidP="00297887">
      <w:pPr>
        <w:spacing w:after="0" w:line="240" w:lineRule="auto"/>
        <w:contextualSpacing/>
        <w:jc w:val="both"/>
      </w:pPr>
    </w:p>
    <w:p w:rsidR="00156F72" w:rsidRDefault="00156F72" w:rsidP="00297887">
      <w:pPr>
        <w:spacing w:after="0" w:line="240" w:lineRule="auto"/>
        <w:contextualSpacing/>
        <w:jc w:val="both"/>
      </w:pPr>
      <w:r>
        <w:t xml:space="preserve">Напомним, что это второе (первое было в 2015 г.) обоснование. И, в принципе, </w:t>
      </w:r>
      <w:r w:rsidR="00152987">
        <w:t xml:space="preserve">масштабная </w:t>
      </w:r>
      <w:r>
        <w:t>ревизия материалов к лицензиям для ПГЗРО</w:t>
      </w:r>
      <w:r w:rsidR="00C959DB">
        <w:t xml:space="preserve"> по мнению оппонентов</w:t>
      </w:r>
      <w:r w:rsidR="00152987">
        <w:t>, которое авторы и апологеты Енисейского проекта не разделяли,</w:t>
      </w:r>
      <w:r>
        <w:t xml:space="preserve"> </w:t>
      </w:r>
      <w:r w:rsidR="00C959DB">
        <w:t xml:space="preserve">давно </w:t>
      </w:r>
      <w:r>
        <w:t>назрела. Но</w:t>
      </w:r>
      <w:r w:rsidR="00C959DB">
        <w:t xml:space="preserve"> тут вдруг уже вторая за короткий промежуток времени</w:t>
      </w:r>
      <w:r w:rsidR="00152987">
        <w:t xml:space="preserve"> (первая -</w:t>
      </w:r>
      <w:r w:rsidR="00152987" w:rsidRPr="00152987">
        <w:t xml:space="preserve"> </w:t>
      </w:r>
      <w:r w:rsidR="00152987">
        <w:t>закупка</w:t>
      </w:r>
      <w:r w:rsidR="00152987" w:rsidRPr="00152987">
        <w:t xml:space="preserve"> на оказание услуг по частному случаю геологоразведки</w:t>
      </w:r>
      <w:r w:rsidR="00152987">
        <w:t>)</w:t>
      </w:r>
      <w:r w:rsidR="00C959DB">
        <w:t xml:space="preserve"> инициатива Национального оператора</w:t>
      </w:r>
      <w:r>
        <w:t xml:space="preserve">… </w:t>
      </w:r>
      <w:r w:rsidR="00152987">
        <w:t>К чему бы это?</w:t>
      </w:r>
    </w:p>
    <w:p w:rsidR="00ED6213" w:rsidRDefault="00ED6213" w:rsidP="00297887">
      <w:pPr>
        <w:spacing w:after="0" w:line="240" w:lineRule="auto"/>
        <w:contextualSpacing/>
        <w:jc w:val="both"/>
      </w:pPr>
    </w:p>
    <w:p w:rsidR="00ED6213" w:rsidRDefault="00386258" w:rsidP="00297887">
      <w:pPr>
        <w:spacing w:after="0" w:line="240" w:lineRule="auto"/>
        <w:contextualSpacing/>
        <w:jc w:val="both"/>
      </w:pPr>
      <w:r>
        <w:t xml:space="preserve">ФГУП «НО РАО» </w:t>
      </w:r>
      <w:r w:rsidR="00A71AEA">
        <w:t xml:space="preserve">(сайт, разделы «Лицензии» и «Экология») </w:t>
      </w:r>
      <w:r>
        <w:t xml:space="preserve">владеет действующей лицензией </w:t>
      </w:r>
      <w:proofErr w:type="spellStart"/>
      <w:r>
        <w:t>Ростехнадзора</w:t>
      </w:r>
      <w:proofErr w:type="spellEnd"/>
      <w:r>
        <w:t xml:space="preserve"> </w:t>
      </w:r>
      <w:r w:rsidRPr="00386258">
        <w:t>ГН-01,02-304-3318 от 27.12.2016</w:t>
      </w:r>
      <w:r w:rsidR="00005539">
        <w:t xml:space="preserve"> на размещение и сооружение пункта хранения радиоактивных отходов</w:t>
      </w:r>
      <w:r>
        <w:t xml:space="preserve">. </w:t>
      </w:r>
      <w:r w:rsidR="00005539">
        <w:t>Она получена на основании</w:t>
      </w:r>
      <w:r w:rsidR="00005539" w:rsidRPr="00005539">
        <w:t xml:space="preserve"> </w:t>
      </w:r>
      <w:r w:rsidR="00DB3543">
        <w:t>м</w:t>
      </w:r>
      <w:r w:rsidR="00005539">
        <w:t>атериалов</w:t>
      </w:r>
      <w:r w:rsidR="00005539" w:rsidRPr="00005539">
        <w:t xml:space="preserve"> обоснования лицензии на размещение и сооружение не относящегося к ядерным установкам пункта хранения РАО, создаваемого в соответствии с проектной документацией на строительство объектов окончательной изоляции РАО (Красноярский край, Нижне</w:t>
      </w:r>
      <w:r w:rsidR="002F46D0">
        <w:t>-</w:t>
      </w:r>
      <w:proofErr w:type="spellStart"/>
      <w:r w:rsidR="002F46D0">
        <w:t>К</w:t>
      </w:r>
      <w:r w:rsidR="00005539" w:rsidRPr="00005539">
        <w:t>анский</w:t>
      </w:r>
      <w:proofErr w:type="spellEnd"/>
      <w:r w:rsidR="00005539" w:rsidRPr="00005539">
        <w:t xml:space="preserve"> массив) в составе подземной исследовательской лаборатории</w:t>
      </w:r>
      <w:r w:rsidR="002F46D0">
        <w:t xml:space="preserve"> </w:t>
      </w:r>
      <w:r w:rsidR="002F46D0" w:rsidRPr="002F46D0">
        <w:t>(включая материалы оценки воздействия на окружающую среду)</w:t>
      </w:r>
      <w:r w:rsidR="00005539">
        <w:t xml:space="preserve">. </w:t>
      </w:r>
      <w:r w:rsidR="002F46D0">
        <w:t xml:space="preserve"> </w:t>
      </w:r>
    </w:p>
    <w:p w:rsidR="002F46D0" w:rsidRDefault="002F46D0" w:rsidP="00297887">
      <w:pPr>
        <w:spacing w:after="0" w:line="240" w:lineRule="auto"/>
        <w:contextualSpacing/>
        <w:jc w:val="both"/>
      </w:pPr>
    </w:p>
    <w:p w:rsidR="002F46D0" w:rsidRPr="008802A7" w:rsidRDefault="002F46D0" w:rsidP="00297887">
      <w:pPr>
        <w:spacing w:after="0" w:line="240" w:lineRule="auto"/>
        <w:contextualSpacing/>
        <w:jc w:val="both"/>
      </w:pPr>
      <w:r>
        <w:t>Названия МОЛ</w:t>
      </w:r>
      <w:r w:rsidR="00C94315">
        <w:t>-2015 и МОЛ-2022</w:t>
      </w:r>
      <w:r>
        <w:t xml:space="preserve"> отличаются наличием или отсутствием слова «размещение». </w:t>
      </w:r>
      <w:r w:rsidR="004F060B">
        <w:t xml:space="preserve">Всего одно слово, а различие важное. Ведь различны виды лицензируемой деятельности. </w:t>
      </w:r>
      <w:r>
        <w:t>Перед анализом</w:t>
      </w:r>
      <w:r w:rsidR="008802A7">
        <w:t xml:space="preserve"> закупки 2022 г. следует задать </w:t>
      </w:r>
      <w:r w:rsidR="004F060B">
        <w:t xml:space="preserve">пока лишь </w:t>
      </w:r>
      <w:r w:rsidR="008802A7">
        <w:t>несколько вопросов</w:t>
      </w:r>
      <w:r w:rsidR="004F060B">
        <w:t xml:space="preserve"> о смысле и назначении этой истории с повторным лицензированием</w:t>
      </w:r>
      <w:r w:rsidR="008802A7">
        <w:t xml:space="preserve">, которые в ТЗ на закупку не нашли отражения. </w:t>
      </w:r>
      <w:r w:rsidR="004F060B">
        <w:t>В чем причина</w:t>
      </w:r>
      <w:r w:rsidR="002146BE">
        <w:t>/причины</w:t>
      </w:r>
      <w:r w:rsidR="004F060B">
        <w:t xml:space="preserve"> повторных процедур? </w:t>
      </w:r>
      <w:r w:rsidR="00B27AD8">
        <w:t xml:space="preserve">Какие грани новой ситуации должны быть учтены? </w:t>
      </w:r>
      <w:r w:rsidR="004F060B">
        <w:t>Какова предполагаемая судьба лицензии</w:t>
      </w:r>
      <w:r w:rsidR="004F060B" w:rsidRPr="004F060B">
        <w:t xml:space="preserve"> ГН-01,02-304-3318</w:t>
      </w:r>
      <w:r w:rsidR="004F060B">
        <w:t>: ее отм</w:t>
      </w:r>
      <w:r w:rsidR="00B27AD8">
        <w:t>енят,</w:t>
      </w:r>
      <w:r w:rsidR="004F060B">
        <w:t xml:space="preserve"> изменят</w:t>
      </w:r>
      <w:r w:rsidR="00B27AD8">
        <w:t xml:space="preserve"> или что</w:t>
      </w:r>
      <w:r w:rsidR="004F060B">
        <w:t>?</w:t>
      </w:r>
      <w:r w:rsidR="00B27AD8">
        <w:t xml:space="preserve"> Как ее судьбу соотнесут с нормами лицензирования?</w:t>
      </w:r>
      <w:r w:rsidR="004F060B">
        <w:t xml:space="preserve"> Будет ли </w:t>
      </w:r>
      <w:proofErr w:type="spellStart"/>
      <w:r w:rsidR="004F060B">
        <w:t>Ростехнадзор</w:t>
      </w:r>
      <w:proofErr w:type="spellEnd"/>
      <w:r w:rsidR="004F060B">
        <w:t xml:space="preserve"> выдавать новую лицензию? В последнем случае, кто будет нести ответственность за безопасность РАЗМЕЩЕНИЯ площадки ПГЗРО (иными словами, </w:t>
      </w:r>
      <w:r w:rsidR="002146BE">
        <w:t>за безопасность ВЫБОРА площадки): ГХК</w:t>
      </w:r>
      <w:r w:rsidR="00CE537A">
        <w:t xml:space="preserve"> (</w:t>
      </w:r>
      <w:proofErr w:type="spellStart"/>
      <w:r w:rsidR="00CE537A">
        <w:t>Росатом</w:t>
      </w:r>
      <w:proofErr w:type="spellEnd"/>
      <w:r w:rsidR="00CE537A">
        <w:t>)</w:t>
      </w:r>
      <w:r w:rsidR="002146BE">
        <w:t xml:space="preserve">, </w:t>
      </w:r>
      <w:proofErr w:type="spellStart"/>
      <w:r w:rsidR="002146BE">
        <w:t>ВНИПИпромтехнологии</w:t>
      </w:r>
      <w:proofErr w:type="spellEnd"/>
      <w:r w:rsidR="002146BE">
        <w:t xml:space="preserve">, </w:t>
      </w:r>
      <w:proofErr w:type="spellStart"/>
      <w:r w:rsidR="002146BE">
        <w:t>Красноярскгеология</w:t>
      </w:r>
      <w:proofErr w:type="spellEnd"/>
      <w:r w:rsidR="002146BE">
        <w:t>, НО РАО или ИБРАЭ</w:t>
      </w:r>
      <w:r w:rsidR="00CE537A">
        <w:t xml:space="preserve"> РАН</w:t>
      </w:r>
      <w:r w:rsidR="002146BE">
        <w:t xml:space="preserve">? </w:t>
      </w:r>
      <w:r w:rsidR="00AD1A7E">
        <w:t>Или получится как у А. Райкина: «</w:t>
      </w:r>
      <w:r w:rsidR="00AD1A7E" w:rsidRPr="00AD1A7E">
        <w:t xml:space="preserve">У нас узкая специализация. Один пришивает карман, один - </w:t>
      </w:r>
      <w:proofErr w:type="spellStart"/>
      <w:r w:rsidR="00AD1A7E" w:rsidRPr="00AD1A7E">
        <w:t>проймочку</w:t>
      </w:r>
      <w:proofErr w:type="spellEnd"/>
      <w:r w:rsidR="00AD1A7E" w:rsidRPr="00AD1A7E">
        <w:t>, я лично пришиваю пуговицы. К пуговицам претензии есть?</w:t>
      </w:r>
      <w:r w:rsidR="00AD1A7E">
        <w:t xml:space="preserve">»   </w:t>
      </w:r>
    </w:p>
    <w:p w:rsidR="00297887" w:rsidRPr="00297887" w:rsidRDefault="00297887" w:rsidP="00297887">
      <w:pPr>
        <w:spacing w:after="0" w:line="240" w:lineRule="auto"/>
        <w:contextualSpacing/>
        <w:jc w:val="both"/>
      </w:pPr>
    </w:p>
    <w:p w:rsidR="00AB1EC5" w:rsidRPr="00297887" w:rsidRDefault="00297887" w:rsidP="00297887">
      <w:pPr>
        <w:spacing w:after="0" w:line="240" w:lineRule="auto"/>
        <w:contextualSpacing/>
        <w:jc w:val="both"/>
      </w:pPr>
      <w:r w:rsidRPr="00297887">
        <w:t>Ниже приве</w:t>
      </w:r>
      <w:r w:rsidR="00EA646B">
        <w:t>ден анализ (в продолжение статей</w:t>
      </w:r>
      <w:r w:rsidRPr="00297887">
        <w:t xml:space="preserve"> [1</w:t>
      </w:r>
      <w:r w:rsidR="00414D2F">
        <w:t>-4</w:t>
      </w:r>
      <w:r w:rsidRPr="00297887">
        <w:t xml:space="preserve">]) материалов закупки </w:t>
      </w:r>
      <w:r w:rsidR="00414D2F">
        <w:t>по схеме: цитата из документа [5</w:t>
      </w:r>
      <w:r w:rsidRPr="00297887">
        <w:t xml:space="preserve">] и комментарии к ней.  </w:t>
      </w:r>
      <w:r w:rsidR="004445E8">
        <w:t>Анализ ТЗ – первый, малый, но необходимый шаг на пути нового общественного обсуждения безопасности ПГЗРО</w:t>
      </w:r>
      <w:r w:rsidR="00AF6826">
        <w:t>, предлагаемого Национальным оператором</w:t>
      </w:r>
      <w:r w:rsidR="004445E8">
        <w:t xml:space="preserve">. </w:t>
      </w:r>
      <w:r w:rsidR="00DB7557">
        <w:t xml:space="preserve"> </w:t>
      </w:r>
    </w:p>
    <w:p w:rsidR="00AB1EC5" w:rsidRDefault="00AB1EC5"/>
    <w:p w:rsidR="00DB7557" w:rsidRPr="00DB7557" w:rsidRDefault="00DB7557" w:rsidP="00DB7557">
      <w:pPr>
        <w:jc w:val="center"/>
        <w:rPr>
          <w:b/>
        </w:rPr>
      </w:pPr>
      <w:r w:rsidRPr="00DB7557">
        <w:rPr>
          <w:b/>
        </w:rPr>
        <w:lastRenderedPageBreak/>
        <w:t>Анализ материалов закупки</w:t>
      </w:r>
    </w:p>
    <w:p w:rsidR="00DB7557" w:rsidRDefault="00DB7557" w:rsidP="00DB7557"/>
    <w:p w:rsidR="00DB7557" w:rsidRDefault="00DB7557" w:rsidP="000E4F3F">
      <w:pPr>
        <w:jc w:val="both"/>
      </w:pPr>
      <w:r>
        <w:t xml:space="preserve">I. РАЗДЕЛ 1. НАИМЕНОВАНИЕ ПРЕДМЕТА ЗАКУПКИ: </w:t>
      </w:r>
    </w:p>
    <w:p w:rsidR="00ED6213" w:rsidRDefault="0038474B" w:rsidP="00D72208">
      <w:pPr>
        <w:jc w:val="both"/>
      </w:pPr>
      <w:r>
        <w:t>«</w:t>
      </w:r>
      <w:r w:rsidR="000E4F3F" w:rsidRPr="000E4F3F">
        <w:t>Информационно-аналитическое и экспертное сопровождение деятельности ФГУП «НО РАО» в рамках процедуры прохождения государственной экологической экспертизы материалов обоснования лицензии на сооружение не относящегося к ядерным установкам пункта хранения РАО, создаваемого в соответствии с проектной документацией на строительство объектов окончательной изоляции РАО (Красноярский край, Нижне-</w:t>
      </w:r>
      <w:proofErr w:type="spellStart"/>
      <w:r w:rsidR="000E4F3F" w:rsidRPr="000E4F3F">
        <w:t>Канский</w:t>
      </w:r>
      <w:proofErr w:type="spellEnd"/>
      <w:r w:rsidR="000E4F3F" w:rsidRPr="000E4F3F">
        <w:t xml:space="preserve"> массив) в составе подземной исследовательской лаборатории (включая материалы оценки воздействия на окружающую сре</w:t>
      </w:r>
      <w:r w:rsidR="000E4F3F">
        <w:t>ду)</w:t>
      </w:r>
      <w:r>
        <w:t xml:space="preserve">».  </w:t>
      </w:r>
    </w:p>
    <w:p w:rsidR="000E4F3F" w:rsidRDefault="000E4F3F" w:rsidP="00D72208">
      <w:pPr>
        <w:jc w:val="both"/>
      </w:pPr>
    </w:p>
    <w:p w:rsidR="000E4F3F" w:rsidRDefault="000E4F3F" w:rsidP="00D72208">
      <w:pPr>
        <w:jc w:val="both"/>
      </w:pPr>
      <w:r>
        <w:t xml:space="preserve">1. </w:t>
      </w:r>
      <w:r w:rsidR="006A68E1">
        <w:t>«С</w:t>
      </w:r>
      <w:r w:rsidR="006A68E1" w:rsidRPr="006A68E1">
        <w:t>ооружение не относящегося к ядерным установкам пункта хранения РАО</w:t>
      </w:r>
      <w:r w:rsidR="006A68E1">
        <w:t xml:space="preserve">».        </w:t>
      </w:r>
    </w:p>
    <w:p w:rsidR="006A68E1" w:rsidRPr="00B21BD3" w:rsidRDefault="006A68E1" w:rsidP="00D72208">
      <w:pPr>
        <w:jc w:val="both"/>
      </w:pPr>
      <w:r>
        <w:t xml:space="preserve">Пункт </w:t>
      </w:r>
      <w:r w:rsidR="00B21BD3">
        <w:t>хранения/захоронения РАО</w:t>
      </w:r>
      <w:r w:rsidR="00B21BD3" w:rsidRPr="00B21BD3">
        <w:t xml:space="preserve"> НА УЧАСТКЕ «ЕНИСЕЙСКИЙ» ЯВЛЯЕТСЯ ЯДЕРНЫМ ОБЪЕКТОМ (УСТАНОВКОЙ, СООРУЖЕНИЕМ, КОМПЛЕКСОМ) ЯТЦ</w:t>
      </w:r>
      <w:r w:rsidR="00B21BD3">
        <w:t xml:space="preserve"> (ядерного топливного цикла). На него, следовательно, распространяется действие соответствующих профильных НП (норм и правил) использования атомной энергии. Это доказано в ряде публикаций </w:t>
      </w:r>
      <w:r w:rsidR="00B21BD3" w:rsidRPr="00B21BD3">
        <w:t>[</w:t>
      </w:r>
      <w:r w:rsidR="00B21BD3">
        <w:t>6</w:t>
      </w:r>
      <w:r w:rsidR="00B21BD3" w:rsidRPr="00B21BD3">
        <w:t>]</w:t>
      </w:r>
      <w:r w:rsidR="00B21BD3">
        <w:t xml:space="preserve">. И доказательство пока никем не оспорено. </w:t>
      </w:r>
      <w:r w:rsidR="008B0058">
        <w:t xml:space="preserve"> </w:t>
      </w:r>
    </w:p>
    <w:p w:rsidR="00DB7557" w:rsidRDefault="00DB7557" w:rsidP="00D72208">
      <w:pPr>
        <w:jc w:val="both"/>
      </w:pPr>
    </w:p>
    <w:p w:rsidR="00DB7557" w:rsidRDefault="008B0058" w:rsidP="00D72208">
      <w:pPr>
        <w:jc w:val="both"/>
      </w:pPr>
      <w:r>
        <w:t>2. «Сооружение…</w:t>
      </w:r>
      <w:r w:rsidRPr="008B0058">
        <w:t>пункта хранения РАО</w:t>
      </w:r>
      <w:r>
        <w:t>…</w:t>
      </w:r>
      <w:r w:rsidRPr="008B0058">
        <w:t xml:space="preserve"> строительство объектов окончательной изоляции РАО</w:t>
      </w:r>
      <w:r>
        <w:t>…</w:t>
      </w:r>
      <w:r w:rsidRPr="008B0058">
        <w:t xml:space="preserve"> в составе подземной исследовательской лаборатории</w:t>
      </w:r>
      <w:r>
        <w:t xml:space="preserve">».   </w:t>
      </w:r>
    </w:p>
    <w:p w:rsidR="008B0058" w:rsidRDefault="00A946FA" w:rsidP="00D72208">
      <w:pPr>
        <w:jc w:val="both"/>
      </w:pPr>
      <w:r>
        <w:t>Смесь</w:t>
      </w:r>
      <w:r w:rsidR="00E07944">
        <w:t xml:space="preserve"> </w:t>
      </w:r>
      <w:r w:rsidR="00E07944" w:rsidRPr="00E07944">
        <w:t>(см. также раздел II https://proza.ru/2022/05/08/256)</w:t>
      </w:r>
      <w:r>
        <w:t xml:space="preserve"> из разного уровня/разного назначения объектов (</w:t>
      </w:r>
      <w:r w:rsidR="008B0058">
        <w:t>хранение, захоронение, наука</w:t>
      </w:r>
      <w:r>
        <w:t>), объединенных лишь одним действием «сооружение»</w:t>
      </w:r>
      <w:r w:rsidR="008B0058">
        <w:t xml:space="preserve">. </w:t>
      </w:r>
      <w:r w:rsidR="00856D91">
        <w:t xml:space="preserve">Причем общее (могильник) размещается в составе частного (лаборатория). </w:t>
      </w:r>
      <w:r>
        <w:t>Как прообраз/черновой вариант формулировки вида лицензируемой деятельности это не годится. Заметим, что подразумевается обычная лицензия</w:t>
      </w:r>
      <w:r w:rsidR="00D806F4">
        <w:t xml:space="preserve"> </w:t>
      </w:r>
      <w:proofErr w:type="spellStart"/>
      <w:r w:rsidR="00D806F4">
        <w:t>Ростехнадзора</w:t>
      </w:r>
      <w:proofErr w:type="spellEnd"/>
      <w:r>
        <w:t xml:space="preserve">. Даже если бы подразумевалась совмещенная лицензия, то </w:t>
      </w:r>
      <w:r w:rsidR="00D72208" w:rsidRPr="00D72208">
        <w:t>разного ур</w:t>
      </w:r>
      <w:r w:rsidR="00D72208">
        <w:t xml:space="preserve">овня/разного назначения объекты </w:t>
      </w:r>
      <w:r w:rsidR="00A30434">
        <w:t xml:space="preserve">или действия </w:t>
      </w:r>
      <w:r w:rsidR="00D72208">
        <w:t xml:space="preserve">должны были бы соединяться союзом «и». </w:t>
      </w:r>
      <w:r w:rsidR="00887EB1">
        <w:t xml:space="preserve">Но тогда положительную реакцию даже достаточно равнодушной общественности на такой сложный объект трудно прогнозировать. </w:t>
      </w:r>
    </w:p>
    <w:p w:rsidR="00D72208" w:rsidRDefault="00D72208" w:rsidP="00D72208">
      <w:pPr>
        <w:jc w:val="both"/>
      </w:pPr>
    </w:p>
    <w:p w:rsidR="00C35679" w:rsidRDefault="00D72208" w:rsidP="00D72208">
      <w:pPr>
        <w:jc w:val="both"/>
      </w:pPr>
      <w:r>
        <w:t xml:space="preserve">3. </w:t>
      </w:r>
      <w:r w:rsidR="00C35679">
        <w:t>«Подземная исследовательская лаборатория</w:t>
      </w:r>
      <w:r w:rsidR="00C35679" w:rsidRPr="00C35679">
        <w:t>»</w:t>
      </w:r>
      <w:r w:rsidR="00C35679">
        <w:t>.</w:t>
      </w:r>
    </w:p>
    <w:p w:rsidR="00D72208" w:rsidRDefault="00D72208" w:rsidP="00D72208">
      <w:pPr>
        <w:jc w:val="both"/>
      </w:pPr>
      <w:r>
        <w:t xml:space="preserve">Упоминание </w:t>
      </w:r>
      <w:r w:rsidR="00C35679">
        <w:t>ПИЛ в этой смеси</w:t>
      </w:r>
      <w:r w:rsidR="00D806F4">
        <w:t xml:space="preserve"> МОЛ для лицензии </w:t>
      </w:r>
      <w:proofErr w:type="spellStart"/>
      <w:r w:rsidR="00D806F4">
        <w:t>Ростехнадзора</w:t>
      </w:r>
      <w:proofErr w:type="spellEnd"/>
      <w:r>
        <w:t xml:space="preserve"> вообще неуместно. </w:t>
      </w:r>
      <w:r w:rsidR="00D806F4">
        <w:t xml:space="preserve">НО РАО клятвенно обещало не работать в ПИЛ с радиоактивными отходами, с применением атомной энергии. То есть, эта ПИЛ не является объектом использования атомной энергии и не находится под исключительной юрисдикцией </w:t>
      </w:r>
      <w:proofErr w:type="spellStart"/>
      <w:r w:rsidR="00D806F4">
        <w:t>Ростехнадзора</w:t>
      </w:r>
      <w:proofErr w:type="spellEnd"/>
      <w:r w:rsidR="00D806F4">
        <w:t xml:space="preserve">.  НО РАО и ИБРАЭ обязуются проводить в ПИЛ лишь опережающие геологические исследования массива и нерадиационные технологические исследования. </w:t>
      </w:r>
      <w:r w:rsidR="00C35679">
        <w:t xml:space="preserve">В принципе, </w:t>
      </w:r>
      <w:proofErr w:type="spellStart"/>
      <w:r w:rsidR="00C35679">
        <w:t>Ростехнадзор</w:t>
      </w:r>
      <w:proofErr w:type="spellEnd"/>
      <w:r w:rsidR="00C35679">
        <w:t xml:space="preserve"> может лицензировать такую ПИЛ с общетехнических позиций. Но сначала </w:t>
      </w:r>
      <w:proofErr w:type="gramStart"/>
      <w:r w:rsidR="00C35679">
        <w:t>необходимо</w:t>
      </w:r>
      <w:proofErr w:type="gramEnd"/>
      <w:r w:rsidR="00C35679">
        <w:t xml:space="preserve"> НО РАО оформить лицензию </w:t>
      </w:r>
      <w:proofErr w:type="spellStart"/>
      <w:r w:rsidR="00C35679">
        <w:t>Роснедр</w:t>
      </w:r>
      <w:proofErr w:type="spellEnd"/>
      <w:r w:rsidR="00C35679">
        <w:t xml:space="preserve"> на геологические исследования массива из ПИЛ </w:t>
      </w:r>
      <w:r w:rsidR="001045C4">
        <w:t xml:space="preserve">(см. также </w:t>
      </w:r>
      <w:r w:rsidR="001045C4" w:rsidRPr="001045C4">
        <w:t>https://proza.ru/2022/05/08/256</w:t>
      </w:r>
      <w:r w:rsidR="001045C4">
        <w:t>)</w:t>
      </w:r>
      <w:r w:rsidR="00C35679">
        <w:t xml:space="preserve">. </w:t>
      </w:r>
    </w:p>
    <w:p w:rsidR="00D72208" w:rsidRDefault="00D72208" w:rsidP="00D72208">
      <w:pPr>
        <w:jc w:val="both"/>
      </w:pPr>
    </w:p>
    <w:p w:rsidR="00D72208" w:rsidRDefault="00D72208" w:rsidP="00D72208">
      <w:pPr>
        <w:jc w:val="both"/>
      </w:pPr>
    </w:p>
    <w:p w:rsidR="00D72208" w:rsidRDefault="00D72208" w:rsidP="00D72208">
      <w:pPr>
        <w:jc w:val="both"/>
      </w:pPr>
      <w:r>
        <w:t>4. «</w:t>
      </w:r>
      <w:r w:rsidRPr="00D72208">
        <w:t>Красноярский край, Нижне-</w:t>
      </w:r>
      <w:proofErr w:type="spellStart"/>
      <w:r w:rsidRPr="00D72208">
        <w:t>Канский</w:t>
      </w:r>
      <w:proofErr w:type="spellEnd"/>
      <w:r w:rsidRPr="00D72208">
        <w:t xml:space="preserve"> массив</w:t>
      </w:r>
      <w:r>
        <w:t xml:space="preserve">». </w:t>
      </w:r>
    </w:p>
    <w:p w:rsidR="00D72208" w:rsidRDefault="00D72208" w:rsidP="00D72208">
      <w:pPr>
        <w:jc w:val="both"/>
      </w:pPr>
      <w:r>
        <w:lastRenderedPageBreak/>
        <w:t>Такого массива в Красноярском крае нет</w:t>
      </w:r>
      <w:r w:rsidR="0092149C">
        <w:t xml:space="preserve">. Гнейсы промышленной территории ГХК, в недрах которых планируют размещать ПГЗРО, к гранитам схожего по названию </w:t>
      </w:r>
      <w:proofErr w:type="spellStart"/>
      <w:r w:rsidR="0092149C">
        <w:t>Нижнеканского</w:t>
      </w:r>
      <w:proofErr w:type="spellEnd"/>
      <w:r w:rsidR="0092149C">
        <w:t xml:space="preserve"> массива не относятся.   </w:t>
      </w:r>
      <w:r>
        <w:t xml:space="preserve"> </w:t>
      </w:r>
    </w:p>
    <w:p w:rsidR="00D72208" w:rsidRDefault="00D72208" w:rsidP="00D72208">
      <w:pPr>
        <w:jc w:val="both"/>
      </w:pPr>
    </w:p>
    <w:p w:rsidR="007E475E" w:rsidRDefault="00D72208" w:rsidP="00D72208">
      <w:pPr>
        <w:jc w:val="both"/>
      </w:pPr>
      <w:r>
        <w:t xml:space="preserve">5. </w:t>
      </w:r>
      <w:r w:rsidR="00334F13">
        <w:t>«…</w:t>
      </w:r>
      <w:r w:rsidR="00D77EC7">
        <w:t>М</w:t>
      </w:r>
      <w:r w:rsidR="00334F13" w:rsidRPr="00334F13">
        <w:t>атериалов обоснования лицензии на сооружение не относящегося к ядерным установкам пункта хранения РАО, создаваемого в соответствии с проектной документацией на строительство объектов окончательной изоляции РАО (Красноярский край, Нижне-</w:t>
      </w:r>
      <w:proofErr w:type="spellStart"/>
      <w:r w:rsidR="00334F13" w:rsidRPr="00334F13">
        <w:t>Канский</w:t>
      </w:r>
      <w:proofErr w:type="spellEnd"/>
      <w:r w:rsidR="00334F13" w:rsidRPr="00334F13">
        <w:t xml:space="preserve"> массив) в составе подземной исследовательской лаборатории</w:t>
      </w:r>
      <w:r w:rsidR="00334F13">
        <w:t xml:space="preserve">».   </w:t>
      </w:r>
    </w:p>
    <w:p w:rsidR="00334F13" w:rsidRDefault="00D5723A" w:rsidP="00D72208">
      <w:pPr>
        <w:jc w:val="both"/>
      </w:pPr>
      <w:r>
        <w:t>Многократно было сказано, что такая формулировка труднопонимаема и неоднозначна с точки зрения русского языка. Вероятно, здесь нужна лингвистическая экспертиза</w:t>
      </w:r>
      <w:r w:rsidR="00596913">
        <w:t>, которая «</w:t>
      </w:r>
      <w:r w:rsidR="00596913" w:rsidRPr="00596913">
        <w:t>позволяет устанавливать истинность (ложность) либо возможность (невозможность) описа</w:t>
      </w:r>
      <w:r w:rsidR="00596913">
        <w:t>тельных высказываний об объекте»</w:t>
      </w:r>
      <w:r>
        <w:t xml:space="preserve">. </w:t>
      </w:r>
      <w:r w:rsidR="00334F13">
        <w:t>Лицензия должна определять конкретный и четко понимаемый вид</w:t>
      </w:r>
      <w:r w:rsidR="00F276BD">
        <w:t xml:space="preserve"> и место</w:t>
      </w:r>
      <w:r w:rsidR="00334F13">
        <w:t xml:space="preserve"> пользования недрами</w:t>
      </w:r>
      <w:r w:rsidR="00F276BD">
        <w:t>, чего нет</w:t>
      </w:r>
      <w:r w:rsidR="00334F13">
        <w:t xml:space="preserve">. </w:t>
      </w:r>
      <w:r w:rsidR="00F276BD">
        <w:t>Вместо этого предложены филологические изыски, которые предназначены</w:t>
      </w:r>
      <w:r w:rsidR="00856D91">
        <w:t>/являют собой попытку</w:t>
      </w:r>
      <w:r w:rsidR="00F276BD">
        <w:t xml:space="preserve"> укрепить шаткую</w:t>
      </w:r>
      <w:r w:rsidR="009120D6">
        <w:t xml:space="preserve"> заявку на лицензирование опасного</w:t>
      </w:r>
      <w:r w:rsidR="00856D91">
        <w:t xml:space="preserve"> по возможным геополитическим, экономическим и экологическим последствиям</w:t>
      </w:r>
      <w:r w:rsidR="009120D6">
        <w:t xml:space="preserve"> действия</w:t>
      </w:r>
      <w:r w:rsidR="00F276BD">
        <w:t xml:space="preserve">, </w:t>
      </w:r>
      <w:r w:rsidR="009120D6">
        <w:t>вывести л</w:t>
      </w:r>
      <w:r w:rsidR="00A14E67">
        <w:t>ицензирование из сферы</w:t>
      </w:r>
      <w:r w:rsidR="008513D0">
        <w:t>/за рамки</w:t>
      </w:r>
      <w:r w:rsidR="00A14E67">
        <w:t xml:space="preserve"> полновес</w:t>
      </w:r>
      <w:r w:rsidR="009120D6">
        <w:t xml:space="preserve">ного применения некоторых законов, </w:t>
      </w:r>
      <w:r w:rsidR="00A14E67">
        <w:t xml:space="preserve">научно-технических и геологических норм, </w:t>
      </w:r>
      <w:r w:rsidR="00F276BD">
        <w:t xml:space="preserve">создать видимость </w:t>
      </w:r>
      <w:r w:rsidR="009120D6">
        <w:t>надежно проработанной идеи</w:t>
      </w:r>
      <w:r w:rsidR="00D77EC7">
        <w:t xml:space="preserve"> (</w:t>
      </w:r>
      <w:r w:rsidR="008513D0">
        <w:t>см. также</w:t>
      </w:r>
      <w:r w:rsidR="001B434C">
        <w:t xml:space="preserve"> раздел 2 </w:t>
      </w:r>
      <w:r w:rsidR="001B434C" w:rsidRPr="001B434C">
        <w:t>https://proza.ru/2022/02/13/1032</w:t>
      </w:r>
      <w:r w:rsidR="00D77EC7">
        <w:t>)</w:t>
      </w:r>
      <w:r w:rsidR="009120D6">
        <w:t xml:space="preserve">. </w:t>
      </w:r>
    </w:p>
    <w:p w:rsidR="00334F13" w:rsidRDefault="00334F13" w:rsidP="00D72208">
      <w:pPr>
        <w:jc w:val="both"/>
      </w:pPr>
    </w:p>
    <w:p w:rsidR="00D72208" w:rsidRDefault="007E475E" w:rsidP="00D72208">
      <w:pPr>
        <w:jc w:val="both"/>
      </w:pPr>
      <w:r>
        <w:t>Вообще-то, т</w:t>
      </w:r>
      <w:r w:rsidR="007C0030">
        <w:t>акая конструкция («</w:t>
      </w:r>
      <w:r w:rsidR="00C26FCA">
        <w:t>К</w:t>
      </w:r>
      <w:r w:rsidR="007C0030">
        <w:t xml:space="preserve">арфаген», </w:t>
      </w:r>
      <w:r w:rsidR="001B434C">
        <w:t xml:space="preserve">«Троянский конь» и </w:t>
      </w:r>
      <w:r w:rsidR="007C0030">
        <w:t>«</w:t>
      </w:r>
      <w:r w:rsidR="008E0638">
        <w:t>В</w:t>
      </w:r>
      <w:r w:rsidR="007C0030">
        <w:t>авилонская башня»</w:t>
      </w:r>
      <w:r w:rsidR="001B434C">
        <w:t xml:space="preserve"> одновременно</w:t>
      </w:r>
      <w:r w:rsidR="007C0030">
        <w:t xml:space="preserve">) </w:t>
      </w:r>
      <w:r w:rsidR="00334F13">
        <w:t>слов и смыслов, формирующая предмет закупки, видим</w:t>
      </w:r>
      <w:r w:rsidR="007C0030">
        <w:t>о, должна быть разрушена</w:t>
      </w:r>
      <w:r w:rsidR="008B4D5B">
        <w:t xml:space="preserve"> (см. также </w:t>
      </w:r>
      <w:r w:rsidR="008B4D5B" w:rsidRPr="008B4D5B">
        <w:t>https://www.youtube.com/watch?v=SqhGNBf97dc</w:t>
      </w:r>
      <w:r w:rsidR="008B4D5B">
        <w:t>)</w:t>
      </w:r>
      <w:r w:rsidR="007C0030">
        <w:t xml:space="preserve">. </w:t>
      </w:r>
      <w:r w:rsidR="001E31F6">
        <w:t xml:space="preserve"> </w:t>
      </w:r>
    </w:p>
    <w:p w:rsidR="00D72208" w:rsidRDefault="00D72208" w:rsidP="00D72208">
      <w:pPr>
        <w:jc w:val="both"/>
      </w:pPr>
    </w:p>
    <w:p w:rsidR="001E31F6" w:rsidRDefault="001E31F6" w:rsidP="001E31F6">
      <w:pPr>
        <w:jc w:val="both"/>
      </w:pPr>
      <w:r>
        <w:t xml:space="preserve">II. РАЗДЕЛ 2. ОПИСАНИЕ УСЛУГ. </w:t>
      </w:r>
    </w:p>
    <w:p w:rsidR="00D72208" w:rsidRDefault="001E31F6" w:rsidP="001E31F6">
      <w:pPr>
        <w:jc w:val="both"/>
      </w:pPr>
      <w:r>
        <w:t xml:space="preserve">Подраздел 2.1. Состав (перечень) оказываемых услуг. </w:t>
      </w:r>
    </w:p>
    <w:p w:rsidR="001E31F6" w:rsidRDefault="001E31F6" w:rsidP="001E31F6">
      <w:pPr>
        <w:jc w:val="both"/>
      </w:pPr>
    </w:p>
    <w:p w:rsidR="001E31F6" w:rsidRDefault="001E31F6" w:rsidP="001E31F6">
      <w:pPr>
        <w:jc w:val="both"/>
      </w:pPr>
      <w:r>
        <w:t>1. «</w:t>
      </w:r>
      <w:r w:rsidRPr="001E31F6">
        <w:t>На основании исходных данных, но при необходимости не ограничиваясь ими, Исполнитель обязуется оказать услуги информационно-аналитического и экспертного сопровождения</w:t>
      </w:r>
      <w:r>
        <w:t xml:space="preserve">».  </w:t>
      </w:r>
    </w:p>
    <w:p w:rsidR="001E31F6" w:rsidRDefault="00816391" w:rsidP="001E31F6">
      <w:pPr>
        <w:jc w:val="both"/>
      </w:pPr>
      <w:r>
        <w:t xml:space="preserve">Обязательно и в полной мере при этом должна быть задействована обильная информация оппонентов Енисейского ПГЗРО, прежде всего, опубликованная </w:t>
      </w:r>
      <w:r w:rsidR="002329CB">
        <w:t xml:space="preserve">в разных изданиях </w:t>
      </w:r>
      <w:r>
        <w:t xml:space="preserve">после 2016 г. </w:t>
      </w:r>
      <w:r w:rsidR="008655D6">
        <w:t xml:space="preserve">(например, </w:t>
      </w:r>
      <w:r w:rsidR="008655D6" w:rsidRPr="008655D6">
        <w:t>https://proza.ru/2022/01/19/1016</w:t>
      </w:r>
      <w:r w:rsidR="008655D6">
        <w:t xml:space="preserve">).   </w:t>
      </w:r>
      <w:r>
        <w:t xml:space="preserve">  </w:t>
      </w:r>
    </w:p>
    <w:p w:rsidR="002329CB" w:rsidRDefault="007D7813" w:rsidP="001E31F6">
      <w:pPr>
        <w:jc w:val="both"/>
      </w:pPr>
      <w:r>
        <w:t>Должны быть рассмотрены м</w:t>
      </w:r>
      <w:r w:rsidR="002329CB">
        <w:t>атериалы неоднократных запросов в разные инстанции</w:t>
      </w:r>
      <w:r w:rsidR="008621AA">
        <w:t xml:space="preserve"> (</w:t>
      </w:r>
      <w:r w:rsidR="00403582">
        <w:t xml:space="preserve">например, </w:t>
      </w:r>
      <w:r w:rsidR="008621AA" w:rsidRPr="008621AA">
        <w:t>https://proza.ru/2020/06/25/1546</w:t>
      </w:r>
      <w:r w:rsidR="008621AA">
        <w:t>)</w:t>
      </w:r>
      <w:r w:rsidR="002329CB">
        <w:t>. В то</w:t>
      </w:r>
      <w:r w:rsidR="005E2782">
        <w:t>м числе, в Красноярск по предложению</w:t>
      </w:r>
      <w:r w:rsidR="005E2782" w:rsidRPr="005E2782">
        <w:t xml:space="preserve"> экспертного совета по экологии при комитете по природным ресурсам и экологии Законодательного Собрания Красноярског</w:t>
      </w:r>
      <w:r w:rsidR="005E2782">
        <w:t xml:space="preserve">о края от 24 октября 2017 года - </w:t>
      </w:r>
      <w:r w:rsidR="005E2782" w:rsidRPr="005E2782">
        <w:t xml:space="preserve">подготовить вопросы и варианты адресов для возможной официальной рассылки вопросов в </w:t>
      </w:r>
      <w:r w:rsidR="005E2782">
        <w:t>надежде получить ответы (</w:t>
      </w:r>
      <w:r w:rsidR="005E2782" w:rsidRPr="005E2782">
        <w:t>https://proza.ru/2018/02/13/284</w:t>
      </w:r>
      <w:r w:rsidR="002329CB">
        <w:t>). Необходимо оценить качество ответов на них и факты отсутствия ответов</w:t>
      </w:r>
      <w:r w:rsidR="008655D6">
        <w:t xml:space="preserve"> (</w:t>
      </w:r>
      <w:r w:rsidR="00FF2F8B" w:rsidRPr="00FF2F8B">
        <w:t>https://proza.ru/2017/06/28/1457</w:t>
      </w:r>
      <w:r w:rsidR="00FF2F8B">
        <w:t xml:space="preserve">; </w:t>
      </w:r>
      <w:r w:rsidR="008655D6" w:rsidRPr="008655D6">
        <w:t>https://proza.ru/2020/05/10/812</w:t>
      </w:r>
      <w:r w:rsidR="008655D6">
        <w:t>)</w:t>
      </w:r>
      <w:r w:rsidR="002329CB">
        <w:t xml:space="preserve">. </w:t>
      </w:r>
      <w:r w:rsidR="008655D6">
        <w:t xml:space="preserve"> </w:t>
      </w:r>
    </w:p>
    <w:p w:rsidR="00375334" w:rsidRDefault="00375334" w:rsidP="001E31F6">
      <w:pPr>
        <w:jc w:val="both"/>
      </w:pPr>
      <w:r>
        <w:t>Должны быть рассмотрены геологические и инфраструктурные ограничения</w:t>
      </w:r>
      <w:r w:rsidR="00797B87">
        <w:t xml:space="preserve"> промышленной территории ГХК.  </w:t>
      </w:r>
    </w:p>
    <w:p w:rsidR="004D1977" w:rsidRDefault="004D1977" w:rsidP="001E31F6">
      <w:pPr>
        <w:jc w:val="both"/>
      </w:pPr>
      <w:r>
        <w:lastRenderedPageBreak/>
        <w:t xml:space="preserve">Должна быть выполнена сравнительная экспертиза по существующим альтернативным российским вариантам ПГЗРО: Забайкальский край, Кольский полуостров, Новая Земля, промышленная территория ПО «Маяк».   </w:t>
      </w:r>
    </w:p>
    <w:p w:rsidR="001E31F6" w:rsidRDefault="001E31F6" w:rsidP="001E31F6">
      <w:pPr>
        <w:jc w:val="both"/>
      </w:pPr>
    </w:p>
    <w:p w:rsidR="00D77ED9" w:rsidRDefault="00D77ED9" w:rsidP="00D77ED9">
      <w:pPr>
        <w:jc w:val="both"/>
      </w:pPr>
      <w:r>
        <w:t xml:space="preserve">2. «Этап 1. </w:t>
      </w:r>
    </w:p>
    <w:p w:rsidR="00D77ED9" w:rsidRDefault="00D77ED9" w:rsidP="00D77ED9">
      <w:pPr>
        <w:jc w:val="both"/>
      </w:pPr>
      <w:r>
        <w:t>Подготовка материалов обоснования лицензии на сооружение не относящегося к ядерным установкам пункта хранения РАО, создаваемого в соответствии с проектной документацией на строительство объектов окончательной изоляции РАО (Красноярский край, Нижне-</w:t>
      </w:r>
      <w:proofErr w:type="spellStart"/>
      <w:r>
        <w:t>Канский</w:t>
      </w:r>
      <w:proofErr w:type="spellEnd"/>
      <w:r>
        <w:t xml:space="preserve"> массив) в составе подземной исследовательской лаборатории (включая материалы оценки воздействия на окружающую среду) – далее МОЛ».  </w:t>
      </w:r>
    </w:p>
    <w:p w:rsidR="00D77ED9" w:rsidRDefault="00D77ED9" w:rsidP="00D77ED9">
      <w:pPr>
        <w:jc w:val="both"/>
      </w:pPr>
      <w:r>
        <w:t>Сформулировано так, как будто работа выполняется</w:t>
      </w:r>
      <w:r w:rsidR="00C863A6">
        <w:t xml:space="preserve"> (деньги тратятся)</w:t>
      </w:r>
      <w:r w:rsidR="00754A5B">
        <w:t xml:space="preserve"> впервые, а</w:t>
      </w:r>
      <w:r>
        <w:t xml:space="preserve"> МОЛ-2015</w:t>
      </w:r>
      <w:r w:rsidR="00754A5B">
        <w:t xml:space="preserve"> (ни хороших, ни плохих) и последующих как следствие МОЛ-2015 разнообразных </w:t>
      </w:r>
      <w:r w:rsidR="00F319BA">
        <w:t xml:space="preserve">и затратных </w:t>
      </w:r>
      <w:r w:rsidR="00754A5B">
        <w:t>работ цепочкой</w:t>
      </w:r>
      <w:r>
        <w:t xml:space="preserve"> </w:t>
      </w:r>
      <w:r w:rsidR="00F319BA">
        <w:t xml:space="preserve">до 2022 г. </w:t>
      </w:r>
      <w:r>
        <w:t>не было вообще</w:t>
      </w:r>
      <w:r w:rsidR="00754A5B">
        <w:t>.</w:t>
      </w:r>
      <w:r>
        <w:t xml:space="preserve"> </w:t>
      </w:r>
    </w:p>
    <w:p w:rsidR="006C749B" w:rsidRDefault="006C749B" w:rsidP="00D77ED9">
      <w:pPr>
        <w:jc w:val="both"/>
      </w:pPr>
    </w:p>
    <w:p w:rsidR="00995A74" w:rsidRDefault="00995A74" w:rsidP="001E31F6">
      <w:pPr>
        <w:jc w:val="both"/>
      </w:pPr>
      <w:r w:rsidRPr="00995A74">
        <w:t>Подраздел 2.2</w:t>
      </w:r>
      <w:r w:rsidR="00EA199B">
        <w:t>.</w:t>
      </w:r>
      <w:r w:rsidRPr="00995A74">
        <w:t xml:space="preserve"> Описание оказываемых услуг</w:t>
      </w:r>
      <w:r w:rsidR="00D77ED9">
        <w:t xml:space="preserve">. </w:t>
      </w:r>
      <w:r w:rsidRPr="00995A74">
        <w:t xml:space="preserve"> </w:t>
      </w:r>
      <w:r>
        <w:t xml:space="preserve"> </w:t>
      </w:r>
    </w:p>
    <w:p w:rsidR="006C749B" w:rsidRDefault="006C749B" w:rsidP="001E31F6">
      <w:pPr>
        <w:jc w:val="both"/>
      </w:pPr>
    </w:p>
    <w:p w:rsidR="00467D38" w:rsidRDefault="006C749B" w:rsidP="001E31F6">
      <w:pPr>
        <w:jc w:val="both"/>
      </w:pPr>
      <w:r>
        <w:t xml:space="preserve">1. Заметим, что в </w:t>
      </w:r>
      <w:r w:rsidRPr="006C749B">
        <w:t>[</w:t>
      </w:r>
      <w:r>
        <w:t>4</w:t>
      </w:r>
      <w:r w:rsidRPr="006C749B">
        <w:t>]</w:t>
      </w:r>
      <w:r>
        <w:t xml:space="preserve"> рассматривается немногим более ранняя закупка ФГУП «НО РАО», п</w:t>
      </w:r>
      <w:r w:rsidR="00EA199B">
        <w:t>одраздел 2</w:t>
      </w:r>
      <w:proofErr w:type="gramStart"/>
      <w:r w:rsidR="00EA199B">
        <w:t>.</w:t>
      </w:r>
      <w:proofErr w:type="gramEnd"/>
      <w:r w:rsidR="00EA199B">
        <w:t>2</w:t>
      </w:r>
      <w:r w:rsidR="00995A74" w:rsidRPr="00995A74">
        <w:t xml:space="preserve"> </w:t>
      </w:r>
      <w:r>
        <w:t>которой «</w:t>
      </w:r>
      <w:r w:rsidR="00995A74" w:rsidRPr="00995A74">
        <w:t>Основания для оказания услуг</w:t>
      </w:r>
      <w:r>
        <w:t>» подробно объясняет причины повторных геологоразведочных действий для ПГЗРО</w:t>
      </w:r>
      <w:r w:rsidR="00995A74" w:rsidRPr="00995A74">
        <w:t>.</w:t>
      </w:r>
      <w:r w:rsidR="00995A74">
        <w:t xml:space="preserve"> </w:t>
      </w:r>
      <w:r>
        <w:t xml:space="preserve">У закупки по новым МОЛ причин нет? </w:t>
      </w:r>
    </w:p>
    <w:p w:rsidR="006C749B" w:rsidRDefault="006C749B" w:rsidP="001E31F6">
      <w:pPr>
        <w:jc w:val="both"/>
      </w:pPr>
    </w:p>
    <w:p w:rsidR="006C749B" w:rsidRDefault="00EA199B" w:rsidP="00EA199B">
      <w:pPr>
        <w:jc w:val="both"/>
      </w:pPr>
      <w:r>
        <w:t>2. «Анализ и экспертная оценка включают в себя:</w:t>
      </w:r>
      <w:r w:rsidR="001D1654">
        <w:t xml:space="preserve"> </w:t>
      </w:r>
      <w:r>
        <w:t xml:space="preserve">… оценку соответствия материалов требованиям природоохранного законодательства, законодательства в области радиационной безопасности, в области использования атомной энергии».   </w:t>
      </w:r>
    </w:p>
    <w:p w:rsidR="00EA199B" w:rsidRDefault="001D1654" w:rsidP="00EA199B">
      <w:pPr>
        <w:jc w:val="both"/>
      </w:pPr>
      <w:r>
        <w:t xml:space="preserve">Необходимо добавить оценку соответствия материалов требованиям законодательства в области использования недр (Закон о недрах) и лицензирования деятельности (Закон о лицензировании…).  </w:t>
      </w:r>
    </w:p>
    <w:p w:rsidR="001D1654" w:rsidRDefault="001D1654" w:rsidP="00EA199B">
      <w:pPr>
        <w:jc w:val="both"/>
      </w:pPr>
    </w:p>
    <w:p w:rsidR="001D1654" w:rsidRDefault="001D1654" w:rsidP="00EA199B">
      <w:pPr>
        <w:jc w:val="both"/>
      </w:pPr>
      <w:r>
        <w:t>3. «… А</w:t>
      </w:r>
      <w:r w:rsidRPr="001D1654">
        <w:t>нализ полноты сведений об имеющейся антропогенной нагрузке на окружающую среду в районе размещения объекта, включая анализ выполненных расчетов</w:t>
      </w:r>
      <w:r>
        <w:t xml:space="preserve">».  </w:t>
      </w:r>
    </w:p>
    <w:p w:rsidR="001D1654" w:rsidRDefault="001D1654" w:rsidP="00EA199B">
      <w:pPr>
        <w:jc w:val="both"/>
      </w:pPr>
      <w:r>
        <w:t xml:space="preserve">Должны быть результаты не только расчетов, но также инструментальных наблюдений.  </w:t>
      </w:r>
    </w:p>
    <w:p w:rsidR="001D1654" w:rsidRDefault="001D1654" w:rsidP="00EA199B">
      <w:pPr>
        <w:jc w:val="both"/>
      </w:pPr>
    </w:p>
    <w:p w:rsidR="001D1654" w:rsidRDefault="001D1654" w:rsidP="00EA199B">
      <w:pPr>
        <w:jc w:val="both"/>
      </w:pPr>
      <w:r>
        <w:t xml:space="preserve">4. «Анализ сведений по обеспечению </w:t>
      </w:r>
      <w:r w:rsidR="00070DAD">
        <w:t>… ядерной безопасности объекта</w:t>
      </w:r>
      <w:r>
        <w:t xml:space="preserve">».  </w:t>
      </w:r>
    </w:p>
    <w:p w:rsidR="00995A74" w:rsidRDefault="00070DAD" w:rsidP="001E31F6">
      <w:pPr>
        <w:jc w:val="both"/>
      </w:pPr>
      <w:r>
        <w:t>Зачем, если авторы МОЛ</w:t>
      </w:r>
      <w:r w:rsidR="00DD2540">
        <w:t>-2022</w:t>
      </w:r>
      <w:r>
        <w:t xml:space="preserve"> не собираются относить ПГЗРО по предмету закупки к ядерным установкам?   </w:t>
      </w:r>
    </w:p>
    <w:p w:rsidR="002465DE" w:rsidRDefault="002465DE" w:rsidP="001E31F6">
      <w:pPr>
        <w:jc w:val="both"/>
      </w:pPr>
    </w:p>
    <w:p w:rsidR="002465DE" w:rsidRDefault="002465DE" w:rsidP="002465DE">
      <w:pPr>
        <w:jc w:val="both"/>
      </w:pPr>
      <w:r>
        <w:t xml:space="preserve">5. «Доработка МОЛ включает в себя: корректировку состава и содержания разделов МОЛ».   </w:t>
      </w:r>
    </w:p>
    <w:p w:rsidR="002465DE" w:rsidRDefault="002465DE" w:rsidP="002465DE">
      <w:pPr>
        <w:jc w:val="both"/>
      </w:pPr>
      <w:r>
        <w:t>Должны быть разделы</w:t>
      </w:r>
      <w:r w:rsidR="002B0E76">
        <w:t>:</w:t>
      </w:r>
      <w:r>
        <w:t xml:space="preserve"> а) о причинах разработки новых МОЛ и б) </w:t>
      </w:r>
      <w:r w:rsidR="002B0E76">
        <w:t>о измененном виде лицензируемой деятельности либо с четким обозначением вида деятельности ПИЛ</w:t>
      </w:r>
      <w:r w:rsidR="003622DB">
        <w:t xml:space="preserve"> (геологические исследования без РАО</w:t>
      </w:r>
      <w:r w:rsidR="0099676E">
        <w:t xml:space="preserve"> (предварительно лицензия </w:t>
      </w:r>
      <w:proofErr w:type="gramStart"/>
      <w:r w:rsidR="0099676E">
        <w:t>Роснедр)</w:t>
      </w:r>
      <w:r w:rsidR="003622DB">
        <w:t>/</w:t>
      </w:r>
      <w:proofErr w:type="gramEnd"/>
      <w:r w:rsidR="003622DB">
        <w:t xml:space="preserve">горно-технологические исследования </w:t>
      </w:r>
      <w:r w:rsidR="003622DB">
        <w:lastRenderedPageBreak/>
        <w:t>с нерадиоактивными имитаторами упаковок без РАО/любые исследования с применением РАО)</w:t>
      </w:r>
      <w:r w:rsidR="002B0E76">
        <w:t xml:space="preserve">, либо с изъятием упоминания ПИЛ в виде лицензируемой </w:t>
      </w:r>
      <w:proofErr w:type="spellStart"/>
      <w:r w:rsidR="002B0E76">
        <w:t>Ростехнадзором</w:t>
      </w:r>
      <w:proofErr w:type="spellEnd"/>
      <w:r w:rsidR="002B0E76">
        <w:t xml:space="preserve"> деятельности</w:t>
      </w:r>
      <w:r>
        <w:t xml:space="preserve">.   </w:t>
      </w:r>
    </w:p>
    <w:p w:rsidR="002465DE" w:rsidRDefault="002465DE" w:rsidP="002465DE">
      <w:pPr>
        <w:jc w:val="both"/>
      </w:pPr>
    </w:p>
    <w:p w:rsidR="002465DE" w:rsidRDefault="002465DE" w:rsidP="002465DE">
      <w:pPr>
        <w:jc w:val="both"/>
      </w:pPr>
      <w:r>
        <w:t xml:space="preserve">6. «Корректировку раздела «Сведения об участии общественности при принятии решений, касающихся лицензируемого вида деятельности в области использования атомной энергии»».  </w:t>
      </w:r>
    </w:p>
    <w:p w:rsidR="002B0E76" w:rsidRDefault="002B0E76" w:rsidP="002465DE">
      <w:pPr>
        <w:jc w:val="both"/>
      </w:pPr>
      <w:r>
        <w:t xml:space="preserve">При варианте оставления ПИЛ для </w:t>
      </w:r>
      <w:r w:rsidR="009C7CAE">
        <w:t>задачи геологического изучения массива</w:t>
      </w:r>
      <w:r>
        <w:t xml:space="preserve"> в </w:t>
      </w:r>
      <w:r w:rsidR="009C7CAE">
        <w:t xml:space="preserve">лицензируемом </w:t>
      </w:r>
      <w:proofErr w:type="spellStart"/>
      <w:r w:rsidR="003622DB">
        <w:t>Ростехнадзором</w:t>
      </w:r>
      <w:proofErr w:type="spellEnd"/>
      <w:r w:rsidR="003622DB">
        <w:t xml:space="preserve"> </w:t>
      </w:r>
      <w:r w:rsidR="009C7CAE">
        <w:t>виде</w:t>
      </w:r>
      <w:r w:rsidRPr="002B0E76">
        <w:t xml:space="preserve"> деятельности в области использования атомной энергии</w:t>
      </w:r>
      <w:r w:rsidR="009C7CAE">
        <w:t xml:space="preserve"> необходимо в МОЛ</w:t>
      </w:r>
      <w:r w:rsidR="00A82161">
        <w:t>-2022</w:t>
      </w:r>
      <w:r w:rsidR="009C7CAE">
        <w:t xml:space="preserve"> указать номер лицензии </w:t>
      </w:r>
      <w:proofErr w:type="spellStart"/>
      <w:r w:rsidR="009C7CAE">
        <w:t>Роснедр</w:t>
      </w:r>
      <w:proofErr w:type="spellEnd"/>
      <w:r w:rsidR="009C7CAE">
        <w:t xml:space="preserve"> на право геологического изучения недр массива из/при помощи ПИЛ.   </w:t>
      </w:r>
    </w:p>
    <w:p w:rsidR="002465DE" w:rsidRDefault="002465DE" w:rsidP="002465DE">
      <w:pPr>
        <w:jc w:val="both"/>
      </w:pPr>
      <w:r>
        <w:t xml:space="preserve"> </w:t>
      </w:r>
    </w:p>
    <w:p w:rsidR="00B46234" w:rsidRDefault="009C7CAE" w:rsidP="001E31F6">
      <w:pPr>
        <w:jc w:val="both"/>
      </w:pPr>
      <w:r>
        <w:t xml:space="preserve">7. </w:t>
      </w:r>
      <w:r w:rsidR="00B46234">
        <w:t>«К</w:t>
      </w:r>
      <w:r w:rsidR="00B46234" w:rsidRPr="00B46234">
        <w:t>онсультирование по подаче комплекта МОЛ в Федеральную службу по надзору в сфере природопользования</w:t>
      </w:r>
      <w:r w:rsidR="00B46234">
        <w:t xml:space="preserve">».  </w:t>
      </w:r>
    </w:p>
    <w:p w:rsidR="002465DE" w:rsidRDefault="00B46234" w:rsidP="001E31F6">
      <w:pPr>
        <w:jc w:val="both"/>
      </w:pPr>
      <w:r>
        <w:t>В силу того, что базой всех разрешительных документов по ПГЗРО/геологическому захоронению РАО являются горно-геологические условия недр региона, района и площадки, новые МОЛ</w:t>
      </w:r>
      <w:r w:rsidR="0069678C">
        <w:t>-2022</w:t>
      </w:r>
      <w:r>
        <w:t xml:space="preserve"> должны быть представлены на рассмотрение в </w:t>
      </w:r>
      <w:r w:rsidRPr="00B46234">
        <w:t>Федеральное агентство по недропользованию (</w:t>
      </w:r>
      <w:proofErr w:type="spellStart"/>
      <w:r w:rsidRPr="00B46234">
        <w:t>Роснедра</w:t>
      </w:r>
      <w:proofErr w:type="spellEnd"/>
      <w:r w:rsidRPr="00B46234">
        <w:t>)</w:t>
      </w:r>
      <w:r>
        <w:t xml:space="preserve">.  </w:t>
      </w:r>
    </w:p>
    <w:p w:rsidR="00995A74" w:rsidRDefault="00995A74" w:rsidP="001E31F6">
      <w:pPr>
        <w:jc w:val="both"/>
      </w:pPr>
    </w:p>
    <w:p w:rsidR="00EF7AD6" w:rsidRDefault="00EF7AD6" w:rsidP="00EF7AD6">
      <w:pPr>
        <w:jc w:val="both"/>
      </w:pPr>
      <w:r>
        <w:rPr>
          <w:lang w:val="en-US"/>
        </w:rPr>
        <w:t>III</w:t>
      </w:r>
      <w:r>
        <w:t xml:space="preserve">. </w:t>
      </w:r>
      <w:r w:rsidRPr="00EF7AD6">
        <w:t>РАЗДЕЛ 3. ТРЕБОВАНИЯ К УСЛУГАМ</w:t>
      </w:r>
      <w:r>
        <w:t xml:space="preserve">.  </w:t>
      </w:r>
    </w:p>
    <w:p w:rsidR="00EF7AD6" w:rsidRDefault="00EF7AD6" w:rsidP="00EF7AD6">
      <w:pPr>
        <w:jc w:val="both"/>
      </w:pPr>
    </w:p>
    <w:p w:rsidR="00467D38" w:rsidRDefault="00EF7AD6" w:rsidP="00EF7AD6">
      <w:pPr>
        <w:jc w:val="both"/>
      </w:pPr>
      <w:r>
        <w:t>Не указаны в качестве обязательных к исполнению Закон «О лицензировании отдельных видов деятельности» от 2011 г. и Методические указания по лицензированию пользования недрами для целей, не связанных с добычей полезных ископаемых от 1998 г.</w:t>
      </w:r>
    </w:p>
    <w:p w:rsidR="00EF7AD6" w:rsidRDefault="00EF7AD6" w:rsidP="001E31F6">
      <w:pPr>
        <w:jc w:val="both"/>
      </w:pPr>
    </w:p>
    <w:p w:rsidR="0054500F" w:rsidRPr="0054500F" w:rsidRDefault="0054500F" w:rsidP="0054500F">
      <w:pPr>
        <w:jc w:val="center"/>
        <w:rPr>
          <w:b/>
        </w:rPr>
      </w:pPr>
      <w:r w:rsidRPr="0054500F">
        <w:rPr>
          <w:b/>
        </w:rPr>
        <w:t>Заключение</w:t>
      </w:r>
    </w:p>
    <w:p w:rsidR="0054500F" w:rsidRDefault="0054500F" w:rsidP="0054500F"/>
    <w:p w:rsidR="008F24FE" w:rsidRDefault="008F24FE" w:rsidP="008F24FE">
      <w:pPr>
        <w:jc w:val="both"/>
      </w:pPr>
      <w:r>
        <w:t>Большой</w:t>
      </w:r>
      <w:r w:rsidR="00CF4237">
        <w:t>/принципиальной</w:t>
      </w:r>
      <w:r>
        <w:t xml:space="preserve"> ошибкой</w:t>
      </w:r>
      <w:r w:rsidR="00F42C42">
        <w:t xml:space="preserve"> авторов</w:t>
      </w:r>
      <w:r w:rsidR="00B65689">
        <w:t xml:space="preserve"> </w:t>
      </w:r>
      <w:r>
        <w:t>является отсутствие</w:t>
      </w:r>
      <w:r w:rsidR="00B65689">
        <w:t xml:space="preserve"> в ТЗ</w:t>
      </w:r>
      <w:r>
        <w:t xml:space="preserve"> и</w:t>
      </w:r>
      <w:r w:rsidR="001379F3">
        <w:t>нформации о причинах новых МОЛ, а также</w:t>
      </w:r>
      <w:r>
        <w:t xml:space="preserve"> явное </w:t>
      </w:r>
      <w:proofErr w:type="spellStart"/>
      <w:r>
        <w:t>дистанцирование</w:t>
      </w:r>
      <w:proofErr w:type="spellEnd"/>
      <w:r>
        <w:t xml:space="preserve"> от </w:t>
      </w:r>
      <w:r w:rsidR="001379F3">
        <w:t>географо-</w:t>
      </w:r>
      <w:r>
        <w:t>геологических аспектов проблемы</w:t>
      </w:r>
      <w:r w:rsidR="00724D44">
        <w:t xml:space="preserve"> и профильных экспертиз</w:t>
      </w:r>
      <w:r w:rsidR="00CF4237">
        <w:t>,</w:t>
      </w:r>
      <w:r w:rsidR="001379F3">
        <w:t xml:space="preserve"> </w:t>
      </w:r>
      <w:r w:rsidR="001379F3" w:rsidRPr="001379F3">
        <w:t>что похоже на отдаление от</w:t>
      </w:r>
      <w:r w:rsidR="00CF4237">
        <w:t xml:space="preserve"> (перекладывание на других)</w:t>
      </w:r>
      <w:r w:rsidR="001379F3" w:rsidRPr="001379F3">
        <w:t xml:space="preserve"> проблемы выбора и обосн</w:t>
      </w:r>
      <w:r w:rsidR="00CF4237">
        <w:t>ования пригодности участка недр</w:t>
      </w:r>
      <w:r w:rsidR="00222F63">
        <w:t>, ответственности за полученные при этом результаты</w:t>
      </w:r>
      <w:r>
        <w:t xml:space="preserve">. </w:t>
      </w:r>
      <w:r w:rsidR="00DE3EC2">
        <w:t>Требования к безопасности размещения ПГЗРО активно присутствуют в законодательстве и НП. ФГУП «НО РАО»</w:t>
      </w:r>
      <w:r w:rsidR="00B64C44">
        <w:t>, вероятно</w:t>
      </w:r>
      <w:r w:rsidR="00DE3EC2">
        <w:t>, считае</w:t>
      </w:r>
      <w:r w:rsidR="00193B2D">
        <w:t>т, что эти требования не для него</w:t>
      </w:r>
      <w:r w:rsidR="00DE3EC2">
        <w:t>. В МОЛ-2015 оно оставило «за бортом» часть из них, так как объявило, что размещает и строит «неядерный» объект. В МОЛ-2022</w:t>
      </w:r>
      <w:r w:rsidR="00596919">
        <w:t xml:space="preserve"> признак «размещение» вообще исключен из вида лицензируемой деятельности</w:t>
      </w:r>
      <w:r w:rsidR="00475542">
        <w:t xml:space="preserve"> (оставлено только сооружение/строительство)</w:t>
      </w:r>
      <w:r w:rsidR="00596919">
        <w:t>.</w:t>
      </w:r>
      <w:r w:rsidR="00DE3EC2">
        <w:t xml:space="preserve"> </w:t>
      </w:r>
      <w:r w:rsidR="00724D44">
        <w:t>Замалчивание причин повторного обоснования может</w:t>
      </w:r>
      <w:r w:rsidR="00DE3EC2">
        <w:t>, например,</w:t>
      </w:r>
      <w:r w:rsidR="00724D44">
        <w:t xml:space="preserve"> порождать разнообразные сомнения в качестве </w:t>
      </w:r>
      <w:r w:rsidR="00596919">
        <w:t xml:space="preserve">и </w:t>
      </w:r>
      <w:r w:rsidR="00724D44">
        <w:t>предыдущих</w:t>
      </w:r>
      <w:r w:rsidR="00596919">
        <w:t>, и нового</w:t>
      </w:r>
      <w:r w:rsidR="00724D44">
        <w:t xml:space="preserve"> обоснований ПГЗРО. </w:t>
      </w:r>
      <w:r>
        <w:t>Это не усилит новые МОЛ</w:t>
      </w:r>
      <w:r w:rsidR="00E0115C">
        <w:t>-2022</w:t>
      </w:r>
      <w:r>
        <w:t xml:space="preserve"> по сравнению с МОЛ-2015, не избавит </w:t>
      </w:r>
      <w:r w:rsidR="00F87BFA">
        <w:t xml:space="preserve">обновленные </w:t>
      </w:r>
      <w:r>
        <w:t xml:space="preserve">разрешительные документы по ПГЗРО от серьезных </w:t>
      </w:r>
      <w:r w:rsidR="001379F3">
        <w:t xml:space="preserve">(губительных для дела) </w:t>
      </w:r>
      <w:r>
        <w:t>недостатков</w:t>
      </w:r>
      <w:r w:rsidR="000239AF">
        <w:t>, не обеспечит прогресс в решении задачи</w:t>
      </w:r>
      <w:r>
        <w:t xml:space="preserve">. </w:t>
      </w:r>
      <w:r w:rsidR="006F47BA">
        <w:t>Перспектива очевидна: б</w:t>
      </w:r>
      <w:r w:rsidR="000D5396">
        <w:t>удут за новые деньги</w:t>
      </w:r>
      <w:r w:rsidR="00D44AB9">
        <w:t xml:space="preserve"> новые песни на старый лад.</w:t>
      </w:r>
      <w:r>
        <w:t xml:space="preserve">  </w:t>
      </w:r>
    </w:p>
    <w:p w:rsidR="008F24FE" w:rsidRDefault="008F24FE" w:rsidP="0054500F"/>
    <w:p w:rsidR="0054500F" w:rsidRDefault="0054500F" w:rsidP="0054500F">
      <w:pPr>
        <w:jc w:val="both"/>
      </w:pPr>
      <w:r>
        <w:t xml:space="preserve">В ситуации </w:t>
      </w:r>
      <w:r w:rsidR="001379F3">
        <w:t xml:space="preserve">неколебимого </w:t>
      </w:r>
      <w:r>
        <w:t xml:space="preserve">факта признания ФГУП «НО РАО» необходимости нового обсуждения проблемы ПГЗРО в пределах промышленной территории ГХК, усиления аргументированных </w:t>
      </w:r>
      <w:r>
        <w:lastRenderedPageBreak/>
        <w:t xml:space="preserve">сомнений в достаточности выполненного на прежних геологических материалах обоснования безопасности объектов этой территории и легитимности лицензий КРР 16117 ЗД от 22.07.2016 и ГН-01,02-304-3318 от 27.12.2016 [1-4], </w:t>
      </w:r>
    </w:p>
    <w:p w:rsidR="0054500F" w:rsidRDefault="0054500F" w:rsidP="0054500F">
      <w:pPr>
        <w:jc w:val="both"/>
      </w:pPr>
      <w:r>
        <w:t>до завершения всех полноценных исследований и процедур рассмотрения всего комплекса материалов</w:t>
      </w:r>
      <w:r w:rsidR="0010419A">
        <w:t xml:space="preserve"> и разрешительных документов</w:t>
      </w:r>
      <w:r>
        <w:t xml:space="preserve"> по-прежнему считаю правильным: </w:t>
      </w:r>
    </w:p>
    <w:p w:rsidR="0054500F" w:rsidRDefault="0054500F" w:rsidP="0054500F">
      <w:pPr>
        <w:jc w:val="both"/>
      </w:pPr>
      <w:r>
        <w:t>- приостановить разработку рабочей документации для ПГЗРО;</w:t>
      </w:r>
    </w:p>
    <w:p w:rsidR="0054500F" w:rsidRDefault="0054500F" w:rsidP="0054500F">
      <w:pPr>
        <w:jc w:val="both"/>
      </w:pPr>
      <w:r>
        <w:t>- прекратить строительство наземных объектов;</w:t>
      </w:r>
    </w:p>
    <w:p w:rsidR="00ED6213" w:rsidRDefault="0054500F" w:rsidP="0054500F">
      <w:pPr>
        <w:jc w:val="both"/>
      </w:pPr>
      <w:r>
        <w:t xml:space="preserve">- не начинать горные работы. </w:t>
      </w:r>
      <w:r w:rsidR="001379F3">
        <w:t xml:space="preserve"> </w:t>
      </w:r>
    </w:p>
    <w:p w:rsidR="000E4D92" w:rsidRDefault="000E4D92" w:rsidP="0054500F">
      <w:pPr>
        <w:jc w:val="both"/>
      </w:pPr>
    </w:p>
    <w:p w:rsidR="000E4D92" w:rsidRDefault="00673047" w:rsidP="0054500F">
      <w:pPr>
        <w:jc w:val="both"/>
      </w:pPr>
      <w:r>
        <w:t>Нельзя риско</w:t>
      </w:r>
      <w:r w:rsidR="009A65F1">
        <w:t>вать</w:t>
      </w:r>
      <w:r w:rsidR="00234FE6">
        <w:t>, как минимум,</w:t>
      </w:r>
      <w:r w:rsidR="009A65F1">
        <w:t xml:space="preserve"> </w:t>
      </w:r>
      <w:r w:rsidR="00234FE6">
        <w:t>не только</w:t>
      </w:r>
      <w:r w:rsidR="003A3816">
        <w:t xml:space="preserve"> Енисеем</w:t>
      </w:r>
      <w:r w:rsidR="00234FE6">
        <w:t xml:space="preserve"> с позиций экологии</w:t>
      </w:r>
      <w:r w:rsidR="003A3816">
        <w:t xml:space="preserve">, но и </w:t>
      </w:r>
      <w:r w:rsidR="009A65F1">
        <w:t>ядерно-космическим кластером</w:t>
      </w:r>
      <w:r w:rsidR="00234FE6">
        <w:t xml:space="preserve"> Железногорска</w:t>
      </w:r>
      <w:r w:rsidR="009A65F1">
        <w:t>, объекты которого</w:t>
      </w:r>
      <w:r w:rsidR="000E4D92">
        <w:t xml:space="preserve"> работают на оборону страны.  </w:t>
      </w:r>
    </w:p>
    <w:p w:rsidR="001379F3" w:rsidRDefault="001379F3" w:rsidP="0054500F">
      <w:pPr>
        <w:jc w:val="both"/>
      </w:pPr>
    </w:p>
    <w:p w:rsidR="001379F3" w:rsidRDefault="001379F3" w:rsidP="0054500F">
      <w:pPr>
        <w:jc w:val="both"/>
      </w:pPr>
      <w:r>
        <w:t xml:space="preserve">Прошу считать настоящую статью обращением в </w:t>
      </w:r>
      <w:r w:rsidR="006E6311">
        <w:t xml:space="preserve">Комиссию </w:t>
      </w:r>
      <w:proofErr w:type="gramStart"/>
      <w:r w:rsidR="006E6311">
        <w:t>администрации</w:t>
      </w:r>
      <w:proofErr w:type="gramEnd"/>
      <w:r w:rsidR="006E6311">
        <w:t xml:space="preserve"> ЗАТО Железногорск по проведению общественного обсуждения МОЛ для ПГЗРО.  </w:t>
      </w:r>
    </w:p>
    <w:p w:rsidR="00ED6213" w:rsidRDefault="00ED6213"/>
    <w:p w:rsidR="00ED6213" w:rsidRPr="00ED6213" w:rsidRDefault="00ED6213" w:rsidP="00ED6213">
      <w:pPr>
        <w:jc w:val="center"/>
        <w:rPr>
          <w:b/>
        </w:rPr>
      </w:pPr>
      <w:r w:rsidRPr="00ED6213">
        <w:rPr>
          <w:b/>
        </w:rPr>
        <w:t>Литература</w:t>
      </w:r>
    </w:p>
    <w:p w:rsidR="00ED6213" w:rsidRDefault="00ED6213"/>
    <w:p w:rsidR="00CA19AD" w:rsidRDefault="00CA19AD" w:rsidP="00937CBD">
      <w:pPr>
        <w:jc w:val="both"/>
      </w:pPr>
      <w:r>
        <w:t xml:space="preserve">1. </w:t>
      </w:r>
      <w:r w:rsidR="0007767C" w:rsidRPr="0007767C">
        <w:t xml:space="preserve">Комлев В.Н. Закон о недрах и радиационная безопасность страны // Горно-геологический журнал. 2020, № 2-3 (62-63). – С. 24-33. </w:t>
      </w:r>
      <w:r w:rsidR="0007767C">
        <w:t xml:space="preserve">Или </w:t>
      </w:r>
      <w:r>
        <w:t>(</w:t>
      </w:r>
      <w:r w:rsidRPr="00CA19AD">
        <w:t>https://proza.ru/2020/09/20/903</w:t>
      </w:r>
      <w:r>
        <w:t xml:space="preserve">).     </w:t>
      </w:r>
    </w:p>
    <w:p w:rsidR="00414D2F" w:rsidRDefault="00414D2F" w:rsidP="00937CBD">
      <w:pPr>
        <w:jc w:val="both"/>
      </w:pPr>
      <w:r>
        <w:t xml:space="preserve">2. </w:t>
      </w:r>
      <w:r w:rsidR="0007767C" w:rsidRPr="0007767C">
        <w:t xml:space="preserve">Комлев В. Н. Образ глубинного ядерного могильника в России: уникальное негативное несоответствие канонам // Менеджмент социальных и экономических систем. 2021. № 3. С. 36–54. URL: https://elibrary.ru/item.asp?id=46706382 (дата обращения: 21.11.2021). </w:t>
      </w:r>
      <w:r w:rsidR="0007767C">
        <w:t>Или</w:t>
      </w:r>
      <w:r w:rsidR="00D24C59">
        <w:t xml:space="preserve"> (</w:t>
      </w:r>
      <w:r w:rsidR="00D24C59" w:rsidRPr="00D24C59">
        <w:t>https://proza.ru/2022/02/13/1032</w:t>
      </w:r>
      <w:r w:rsidR="00D24C59">
        <w:t xml:space="preserve">).    </w:t>
      </w:r>
    </w:p>
    <w:p w:rsidR="00ED6213" w:rsidRDefault="00414D2F" w:rsidP="00937CBD">
      <w:pPr>
        <w:jc w:val="both"/>
      </w:pPr>
      <w:r>
        <w:t>3</w:t>
      </w:r>
      <w:r w:rsidR="00ED6213">
        <w:t>. Комлев В.Н. Документы для ядерного могильника (</w:t>
      </w:r>
      <w:r w:rsidR="004E1166" w:rsidRPr="004E1166">
        <w:t>https://sibmix.com/?p=3989</w:t>
      </w:r>
      <w:r w:rsidR="004E1166">
        <w:t xml:space="preserve">; </w:t>
      </w:r>
      <w:r w:rsidR="00ED6213">
        <w:t>https://proza.ru/2022/05/08/256).</w:t>
      </w:r>
    </w:p>
    <w:p w:rsidR="00ED6213" w:rsidRDefault="00414D2F" w:rsidP="00937CBD">
      <w:pPr>
        <w:jc w:val="both"/>
      </w:pPr>
      <w:r>
        <w:t>4</w:t>
      </w:r>
      <w:r w:rsidR="00ED6213">
        <w:t xml:space="preserve">. </w:t>
      </w:r>
      <w:r w:rsidR="00EA646B">
        <w:t xml:space="preserve">Комлев В.Н. </w:t>
      </w:r>
      <w:r w:rsidR="00EA646B" w:rsidRPr="00EA646B">
        <w:t>Геологическая разведка для вечного природно-техногенного ядерного уникума</w:t>
      </w:r>
      <w:r w:rsidR="00EA646B">
        <w:t xml:space="preserve"> (</w:t>
      </w:r>
      <w:r w:rsidR="00EA646B" w:rsidRPr="00EA646B">
        <w:t>http://www.proatom.ru/modules.php?name=News&amp;file=article&amp;sid=10113</w:t>
      </w:r>
      <w:r w:rsidR="004E1166">
        <w:t>). Или</w:t>
      </w:r>
      <w:r w:rsidR="008827A5">
        <w:t xml:space="preserve"> </w:t>
      </w:r>
      <w:r w:rsidR="004E1166" w:rsidRPr="004E1166">
        <w:t>https://sibmix.com/?p=4154</w:t>
      </w:r>
      <w:r w:rsidR="004E1166">
        <w:t xml:space="preserve">.    </w:t>
      </w:r>
      <w:r w:rsidR="00EA646B">
        <w:t xml:space="preserve"> </w:t>
      </w:r>
    </w:p>
    <w:p w:rsidR="00ED6213" w:rsidRDefault="00414D2F" w:rsidP="00937CBD">
      <w:pPr>
        <w:jc w:val="both"/>
      </w:pPr>
      <w:r>
        <w:t>5</w:t>
      </w:r>
      <w:r w:rsidR="00ED6213">
        <w:t xml:space="preserve">. Минин А.В., </w:t>
      </w:r>
      <w:proofErr w:type="spellStart"/>
      <w:r w:rsidR="00ED6213">
        <w:t>Плямина</w:t>
      </w:r>
      <w:proofErr w:type="spellEnd"/>
      <w:r w:rsidR="00ED6213">
        <w:t xml:space="preserve"> О.В. Техническое задание на оказание услуг (приложение к договору). Москва, 2022</w:t>
      </w:r>
      <w:r w:rsidR="009A3DFF">
        <w:t xml:space="preserve">. С. </w:t>
      </w:r>
      <w:r w:rsidR="0038474B">
        <w:t>25</w:t>
      </w:r>
      <w:r w:rsidR="009A3DFF">
        <w:t>-</w:t>
      </w:r>
      <w:r w:rsidR="0038474B">
        <w:t>33</w:t>
      </w:r>
      <w:r w:rsidR="00ED6213">
        <w:t xml:space="preserve"> договора (</w:t>
      </w:r>
      <w:r w:rsidR="00ED6213" w:rsidRPr="00ED6213">
        <w:t>http://zakupki.rosatom.ru/2206080482106</w:t>
      </w:r>
      <w:r w:rsidR="00ED6213">
        <w:t xml:space="preserve">).    </w:t>
      </w:r>
    </w:p>
    <w:p w:rsidR="00B21BD3" w:rsidRDefault="00B21BD3" w:rsidP="00937CBD">
      <w:pPr>
        <w:jc w:val="both"/>
      </w:pPr>
      <w:r>
        <w:t xml:space="preserve">6. </w:t>
      </w:r>
      <w:r w:rsidR="00D65592" w:rsidRPr="00D65592">
        <w:t>Комлев В.Н. Российский подземный объект заключительной стадии ядерного топливного цикла: необходимость правовой экспертизы обоснования площадки // Вестник Челябинского государственного университета: серия право. 2021. Том. 6. № 1. С. 18-25.</w:t>
      </w:r>
      <w:r w:rsidR="00D65592">
        <w:t xml:space="preserve"> Или </w:t>
      </w:r>
      <w:r w:rsidR="00D65592" w:rsidRPr="00D65592">
        <w:t>// Горно-геологический журнал. 2021, № 1-2 (65-66). – С. 30-36.</w:t>
      </w:r>
      <w:r w:rsidR="00D65592">
        <w:t xml:space="preserve"> Или другие публикации (например,</w:t>
      </w:r>
      <w:r w:rsidR="00D65592" w:rsidRPr="00D65592">
        <w:t xml:space="preserve"> [</w:t>
      </w:r>
      <w:r w:rsidR="00D65592">
        <w:t>2</w:t>
      </w:r>
      <w:r w:rsidR="00D65592" w:rsidRPr="00D65592">
        <w:t>]</w:t>
      </w:r>
      <w:r w:rsidR="00255DF2">
        <w:t>,</w:t>
      </w:r>
      <w:r w:rsidR="00255DF2" w:rsidRPr="00255DF2">
        <w:t xml:space="preserve"> https://proza.ru/2022/02/22/1827</w:t>
      </w:r>
      <w:r w:rsidR="00D65592">
        <w:t xml:space="preserve">).   </w:t>
      </w:r>
    </w:p>
    <w:p w:rsidR="0007767C" w:rsidRPr="00297887" w:rsidRDefault="0007767C" w:rsidP="00937CBD">
      <w:pPr>
        <w:jc w:val="both"/>
      </w:pPr>
    </w:p>
    <w:sectPr w:rsidR="0007767C" w:rsidRPr="0029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C5"/>
    <w:rsid w:val="00005539"/>
    <w:rsid w:val="000239AF"/>
    <w:rsid w:val="00070DAD"/>
    <w:rsid w:val="0007767C"/>
    <w:rsid w:val="000C1CAA"/>
    <w:rsid w:val="000D5396"/>
    <w:rsid w:val="000E4D92"/>
    <w:rsid w:val="000E4F3F"/>
    <w:rsid w:val="0010419A"/>
    <w:rsid w:val="001045C4"/>
    <w:rsid w:val="00130D58"/>
    <w:rsid w:val="001379F3"/>
    <w:rsid w:val="00152987"/>
    <w:rsid w:val="00156F72"/>
    <w:rsid w:val="00193B2D"/>
    <w:rsid w:val="001B434C"/>
    <w:rsid w:val="001D1654"/>
    <w:rsid w:val="001E31F6"/>
    <w:rsid w:val="002146BE"/>
    <w:rsid w:val="00222F63"/>
    <w:rsid w:val="002329CB"/>
    <w:rsid w:val="00234FE6"/>
    <w:rsid w:val="002465DE"/>
    <w:rsid w:val="00255DF2"/>
    <w:rsid w:val="00297887"/>
    <w:rsid w:val="002B0E76"/>
    <w:rsid w:val="002F46D0"/>
    <w:rsid w:val="00334F13"/>
    <w:rsid w:val="003622DB"/>
    <w:rsid w:val="00375334"/>
    <w:rsid w:val="0038474B"/>
    <w:rsid w:val="00386258"/>
    <w:rsid w:val="003A3816"/>
    <w:rsid w:val="00403582"/>
    <w:rsid w:val="00414D2F"/>
    <w:rsid w:val="004445E8"/>
    <w:rsid w:val="00467D38"/>
    <w:rsid w:val="00475542"/>
    <w:rsid w:val="00496029"/>
    <w:rsid w:val="004D1977"/>
    <w:rsid w:val="004E1166"/>
    <w:rsid w:val="004F060B"/>
    <w:rsid w:val="0054500F"/>
    <w:rsid w:val="00596913"/>
    <w:rsid w:val="00596919"/>
    <w:rsid w:val="005B2703"/>
    <w:rsid w:val="005E2782"/>
    <w:rsid w:val="00673047"/>
    <w:rsid w:val="0069678C"/>
    <w:rsid w:val="006A5C11"/>
    <w:rsid w:val="006A68E1"/>
    <w:rsid w:val="006C4AFD"/>
    <w:rsid w:val="006C749B"/>
    <w:rsid w:val="006E6311"/>
    <w:rsid w:val="006F47BA"/>
    <w:rsid w:val="007047C3"/>
    <w:rsid w:val="00724D44"/>
    <w:rsid w:val="00754A5B"/>
    <w:rsid w:val="00797B87"/>
    <w:rsid w:val="007C0030"/>
    <w:rsid w:val="007D7813"/>
    <w:rsid w:val="007E475E"/>
    <w:rsid w:val="00816391"/>
    <w:rsid w:val="008513D0"/>
    <w:rsid w:val="00856D91"/>
    <w:rsid w:val="008621AA"/>
    <w:rsid w:val="008655D6"/>
    <w:rsid w:val="008802A7"/>
    <w:rsid w:val="008827A5"/>
    <w:rsid w:val="00887EB1"/>
    <w:rsid w:val="008B0058"/>
    <w:rsid w:val="008B4D5B"/>
    <w:rsid w:val="008E0638"/>
    <w:rsid w:val="008F24FE"/>
    <w:rsid w:val="009120D6"/>
    <w:rsid w:val="0092149C"/>
    <w:rsid w:val="00937CBD"/>
    <w:rsid w:val="0098080E"/>
    <w:rsid w:val="00995A74"/>
    <w:rsid w:val="0099676E"/>
    <w:rsid w:val="009A3DFF"/>
    <w:rsid w:val="009A65F1"/>
    <w:rsid w:val="009B0172"/>
    <w:rsid w:val="009C7CAE"/>
    <w:rsid w:val="00A14E67"/>
    <w:rsid w:val="00A30434"/>
    <w:rsid w:val="00A338D9"/>
    <w:rsid w:val="00A71AEA"/>
    <w:rsid w:val="00A82161"/>
    <w:rsid w:val="00A946FA"/>
    <w:rsid w:val="00AB1EC5"/>
    <w:rsid w:val="00AD1A7E"/>
    <w:rsid w:val="00AF2F56"/>
    <w:rsid w:val="00AF6826"/>
    <w:rsid w:val="00B21BD3"/>
    <w:rsid w:val="00B27AD8"/>
    <w:rsid w:val="00B46234"/>
    <w:rsid w:val="00B64C44"/>
    <w:rsid w:val="00B65689"/>
    <w:rsid w:val="00BB5C1C"/>
    <w:rsid w:val="00C26FCA"/>
    <w:rsid w:val="00C35679"/>
    <w:rsid w:val="00C863A6"/>
    <w:rsid w:val="00C94315"/>
    <w:rsid w:val="00C959DB"/>
    <w:rsid w:val="00CA19AD"/>
    <w:rsid w:val="00CE537A"/>
    <w:rsid w:val="00CF4237"/>
    <w:rsid w:val="00D24C59"/>
    <w:rsid w:val="00D44AB9"/>
    <w:rsid w:val="00D5723A"/>
    <w:rsid w:val="00D65592"/>
    <w:rsid w:val="00D72208"/>
    <w:rsid w:val="00D77EC7"/>
    <w:rsid w:val="00D77ED9"/>
    <w:rsid w:val="00D806F4"/>
    <w:rsid w:val="00DB3543"/>
    <w:rsid w:val="00DB7557"/>
    <w:rsid w:val="00DD2540"/>
    <w:rsid w:val="00DE3EC2"/>
    <w:rsid w:val="00E0115C"/>
    <w:rsid w:val="00E07944"/>
    <w:rsid w:val="00EA199B"/>
    <w:rsid w:val="00EA646B"/>
    <w:rsid w:val="00EB31DB"/>
    <w:rsid w:val="00ED6213"/>
    <w:rsid w:val="00EF7AD6"/>
    <w:rsid w:val="00F034F0"/>
    <w:rsid w:val="00F276BD"/>
    <w:rsid w:val="00F319BA"/>
    <w:rsid w:val="00F37E7E"/>
    <w:rsid w:val="00F42C42"/>
    <w:rsid w:val="00F71A17"/>
    <w:rsid w:val="00F87BFA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4956-6192-4F67-A455-E84D7047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Чуня</dc:creator>
  <cp:keywords/>
  <dc:description/>
  <cp:lastModifiedBy>Чуня</cp:lastModifiedBy>
  <cp:revision>2</cp:revision>
  <dcterms:created xsi:type="dcterms:W3CDTF">2022-06-23T16:30:00Z</dcterms:created>
  <dcterms:modified xsi:type="dcterms:W3CDTF">2022-06-23T16:30:00Z</dcterms:modified>
</cp:coreProperties>
</file>