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DB4" w:rsidRDefault="00F65779" w:rsidP="00F27158">
      <w:pPr>
        <w:rPr>
          <w:rFonts w:ascii="Times New Roman" w:hAnsi="Times New Roman" w:cs="Times New Roman"/>
          <w:sz w:val="24"/>
          <w:szCs w:val="24"/>
        </w:rPr>
      </w:pPr>
      <w:r w:rsidRPr="00F65779">
        <w:rPr>
          <w:rFonts w:ascii="Times New Roman" w:hAnsi="Times New Roman" w:cs="Times New Roman"/>
          <w:sz w:val="24"/>
          <w:szCs w:val="24"/>
        </w:rPr>
        <w:t>УДК</w:t>
      </w:r>
      <w:r>
        <w:rPr>
          <w:rFonts w:ascii="Times New Roman" w:hAnsi="Times New Roman" w:cs="Times New Roman"/>
          <w:sz w:val="24"/>
          <w:szCs w:val="24"/>
        </w:rPr>
        <w:t xml:space="preserve"> </w:t>
      </w:r>
      <w:r w:rsidR="00413860" w:rsidRPr="00413860">
        <w:rPr>
          <w:rFonts w:ascii="Times New Roman" w:hAnsi="Times New Roman" w:cs="Times New Roman"/>
          <w:sz w:val="24"/>
          <w:szCs w:val="24"/>
        </w:rPr>
        <w:t>621.039</w:t>
      </w:r>
      <w:r w:rsidR="00413860">
        <w:rPr>
          <w:rFonts w:ascii="Times New Roman" w:hAnsi="Times New Roman" w:cs="Times New Roman"/>
          <w:sz w:val="24"/>
          <w:szCs w:val="24"/>
        </w:rPr>
        <w:t xml:space="preserve"> </w:t>
      </w:r>
    </w:p>
    <w:p w:rsidR="00F27158" w:rsidRPr="00F27158" w:rsidRDefault="00F27158" w:rsidP="00F27158">
      <w:pPr>
        <w:rPr>
          <w:rFonts w:ascii="Times New Roman" w:hAnsi="Times New Roman" w:cs="Times New Roman"/>
          <w:sz w:val="24"/>
          <w:szCs w:val="24"/>
        </w:rPr>
      </w:pPr>
    </w:p>
    <w:p w:rsidR="008976A1" w:rsidRDefault="00042AE2" w:rsidP="00BF63C9">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НЕУБЕДИТЕЛЬНЫЕ</w:t>
      </w:r>
      <w:r w:rsidR="001B299C">
        <w:rPr>
          <w:rFonts w:ascii="Times New Roman" w:hAnsi="Times New Roman" w:cs="Times New Roman"/>
          <w:b/>
          <w:sz w:val="24"/>
          <w:szCs w:val="24"/>
        </w:rPr>
        <w:t xml:space="preserve"> ЛИЦЕНЗИИ</w:t>
      </w:r>
      <w:r w:rsidR="00BF63C9">
        <w:rPr>
          <w:rFonts w:ascii="Times New Roman" w:hAnsi="Times New Roman" w:cs="Times New Roman"/>
          <w:b/>
          <w:sz w:val="24"/>
          <w:szCs w:val="24"/>
        </w:rPr>
        <w:t xml:space="preserve"> ДЛЯ ПУНКТА ГЛУБИННОГО ЗАХОРОНЕНИЯ РАДИОАКТИВНЫХ ОТХОДОВ</w:t>
      </w:r>
      <w:r w:rsidR="00F65779">
        <w:rPr>
          <w:rFonts w:ascii="Times New Roman" w:hAnsi="Times New Roman" w:cs="Times New Roman"/>
          <w:b/>
          <w:sz w:val="24"/>
          <w:szCs w:val="24"/>
        </w:rPr>
        <w:t xml:space="preserve"> </w:t>
      </w:r>
    </w:p>
    <w:p w:rsidR="00BF63C9" w:rsidRDefault="00BE74A5" w:rsidP="00BE74A5">
      <w:pPr>
        <w:spacing w:after="0" w:line="240" w:lineRule="auto"/>
        <w:contextualSpacing/>
        <w:jc w:val="center"/>
        <w:rPr>
          <w:rFonts w:ascii="Times New Roman" w:hAnsi="Times New Roman" w:cs="Times New Roman"/>
          <w:b/>
          <w:sz w:val="24"/>
          <w:szCs w:val="24"/>
          <w:lang w:val="en-US"/>
        </w:rPr>
      </w:pPr>
      <w:r w:rsidRPr="00BE74A5">
        <w:rPr>
          <w:rFonts w:ascii="Times New Roman" w:hAnsi="Times New Roman" w:cs="Times New Roman"/>
          <w:b/>
          <w:sz w:val="24"/>
          <w:szCs w:val="24"/>
          <w:lang w:val="en-US"/>
        </w:rPr>
        <w:t>INCONFIDENT LICENSES FOR A DEEP DISPOSAL</w:t>
      </w:r>
      <w:r w:rsidR="00BF63C9">
        <w:rPr>
          <w:rFonts w:ascii="Times New Roman" w:hAnsi="Times New Roman" w:cs="Times New Roman"/>
          <w:b/>
          <w:sz w:val="24"/>
          <w:szCs w:val="24"/>
          <w:lang w:val="en-US"/>
        </w:rPr>
        <w:t xml:space="preserve"> FACILITY</w:t>
      </w:r>
    </w:p>
    <w:p w:rsidR="008547D9" w:rsidRDefault="00BE74A5" w:rsidP="008547D9">
      <w:pPr>
        <w:spacing w:after="0" w:line="240" w:lineRule="auto"/>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FOR RADIOACTIVE WASTE</w:t>
      </w:r>
      <w:r w:rsidRPr="00BE74A5">
        <w:rPr>
          <w:rFonts w:ascii="Times New Roman" w:hAnsi="Times New Roman" w:cs="Times New Roman"/>
          <w:b/>
          <w:sz w:val="24"/>
          <w:szCs w:val="24"/>
          <w:lang w:val="en-US"/>
        </w:rPr>
        <w:t xml:space="preserve"> </w:t>
      </w:r>
    </w:p>
    <w:p w:rsidR="008974C9" w:rsidRDefault="008974C9" w:rsidP="008547D9">
      <w:pPr>
        <w:spacing w:after="0" w:line="240" w:lineRule="auto"/>
        <w:contextualSpacing/>
        <w:jc w:val="center"/>
        <w:rPr>
          <w:rFonts w:ascii="Times New Roman" w:hAnsi="Times New Roman" w:cs="Times New Roman"/>
          <w:b/>
          <w:sz w:val="24"/>
          <w:szCs w:val="24"/>
          <w:lang w:val="en-US"/>
        </w:rPr>
      </w:pPr>
    </w:p>
    <w:p w:rsidR="008974C9" w:rsidRPr="00CA6114" w:rsidRDefault="008974C9" w:rsidP="008974C9">
      <w:pPr>
        <w:spacing w:after="0" w:line="240" w:lineRule="auto"/>
        <w:contextualSpacing/>
        <w:jc w:val="center"/>
        <w:rPr>
          <w:rFonts w:ascii="Times New Roman" w:hAnsi="Times New Roman" w:cs="Times New Roman"/>
          <w:b/>
          <w:sz w:val="24"/>
          <w:szCs w:val="24"/>
          <w:lang w:val="en-US"/>
        </w:rPr>
      </w:pPr>
      <w:r w:rsidRPr="008974C9">
        <w:rPr>
          <w:rFonts w:ascii="Times New Roman" w:hAnsi="Times New Roman" w:cs="Times New Roman"/>
          <w:b/>
          <w:sz w:val="24"/>
          <w:szCs w:val="24"/>
        </w:rPr>
        <w:t>Комлев</w:t>
      </w:r>
      <w:r w:rsidRPr="00CA6114">
        <w:rPr>
          <w:rFonts w:ascii="Times New Roman" w:hAnsi="Times New Roman" w:cs="Times New Roman"/>
          <w:b/>
          <w:sz w:val="24"/>
          <w:szCs w:val="24"/>
          <w:lang w:val="en-US"/>
        </w:rPr>
        <w:t xml:space="preserve"> </w:t>
      </w:r>
      <w:r w:rsidRPr="008974C9">
        <w:rPr>
          <w:rFonts w:ascii="Times New Roman" w:hAnsi="Times New Roman" w:cs="Times New Roman"/>
          <w:b/>
          <w:sz w:val="24"/>
          <w:szCs w:val="24"/>
        </w:rPr>
        <w:t>В</w:t>
      </w:r>
      <w:r w:rsidRPr="00CA6114">
        <w:rPr>
          <w:rFonts w:ascii="Times New Roman" w:hAnsi="Times New Roman" w:cs="Times New Roman"/>
          <w:b/>
          <w:sz w:val="24"/>
          <w:szCs w:val="24"/>
          <w:lang w:val="en-US"/>
        </w:rPr>
        <w:t>.</w:t>
      </w:r>
      <w:r w:rsidRPr="008974C9">
        <w:rPr>
          <w:rFonts w:ascii="Times New Roman" w:hAnsi="Times New Roman" w:cs="Times New Roman"/>
          <w:b/>
          <w:sz w:val="24"/>
          <w:szCs w:val="24"/>
        </w:rPr>
        <w:t>Н</w:t>
      </w:r>
      <w:r w:rsidRPr="00CA6114">
        <w:rPr>
          <w:rFonts w:ascii="Times New Roman" w:hAnsi="Times New Roman" w:cs="Times New Roman"/>
          <w:b/>
          <w:sz w:val="24"/>
          <w:szCs w:val="24"/>
          <w:lang w:val="en-US"/>
        </w:rPr>
        <w:t xml:space="preserve">., </w:t>
      </w:r>
      <w:r w:rsidRPr="008974C9">
        <w:rPr>
          <w:rFonts w:ascii="Times New Roman" w:hAnsi="Times New Roman" w:cs="Times New Roman"/>
          <w:b/>
          <w:sz w:val="24"/>
          <w:szCs w:val="24"/>
        </w:rPr>
        <w:t>инженер</w:t>
      </w:r>
      <w:r w:rsidRPr="00CA6114">
        <w:rPr>
          <w:rFonts w:ascii="Times New Roman" w:hAnsi="Times New Roman" w:cs="Times New Roman"/>
          <w:b/>
          <w:sz w:val="24"/>
          <w:szCs w:val="24"/>
          <w:lang w:val="en-US"/>
        </w:rPr>
        <w:t>-</w:t>
      </w:r>
      <w:r w:rsidRPr="008974C9">
        <w:rPr>
          <w:rFonts w:ascii="Times New Roman" w:hAnsi="Times New Roman" w:cs="Times New Roman"/>
          <w:b/>
          <w:sz w:val="24"/>
          <w:szCs w:val="24"/>
        </w:rPr>
        <w:t>физик</w:t>
      </w:r>
      <w:r w:rsidRPr="00CA6114">
        <w:rPr>
          <w:rFonts w:ascii="Times New Roman" w:hAnsi="Times New Roman" w:cs="Times New Roman"/>
          <w:b/>
          <w:sz w:val="24"/>
          <w:szCs w:val="24"/>
          <w:lang w:val="en-US"/>
        </w:rPr>
        <w:t xml:space="preserve">, </w:t>
      </w:r>
      <w:r w:rsidRPr="008974C9">
        <w:rPr>
          <w:rFonts w:ascii="Times New Roman" w:hAnsi="Times New Roman" w:cs="Times New Roman"/>
          <w:b/>
          <w:sz w:val="24"/>
          <w:szCs w:val="24"/>
        </w:rPr>
        <w:t>пенсионер</w:t>
      </w:r>
      <w:r w:rsidRPr="00CA6114">
        <w:rPr>
          <w:rFonts w:ascii="Times New Roman" w:hAnsi="Times New Roman" w:cs="Times New Roman"/>
          <w:b/>
          <w:sz w:val="24"/>
          <w:szCs w:val="24"/>
          <w:lang w:val="en-US"/>
        </w:rPr>
        <w:t xml:space="preserve">, </w:t>
      </w:r>
      <w:r w:rsidRPr="008974C9">
        <w:rPr>
          <w:rFonts w:ascii="Times New Roman" w:hAnsi="Times New Roman" w:cs="Times New Roman"/>
          <w:b/>
          <w:sz w:val="24"/>
          <w:szCs w:val="24"/>
        </w:rPr>
        <w:t>Апатиты</w:t>
      </w:r>
    </w:p>
    <w:p w:rsidR="008974C9" w:rsidRPr="008974C9" w:rsidRDefault="008974C9" w:rsidP="008974C9">
      <w:pPr>
        <w:spacing w:after="0" w:line="240" w:lineRule="auto"/>
        <w:contextualSpacing/>
        <w:jc w:val="center"/>
        <w:rPr>
          <w:rFonts w:ascii="Times New Roman" w:hAnsi="Times New Roman" w:cs="Times New Roman"/>
          <w:b/>
          <w:sz w:val="24"/>
          <w:szCs w:val="24"/>
          <w:lang w:val="en-US"/>
        </w:rPr>
      </w:pPr>
      <w:proofErr w:type="spellStart"/>
      <w:r w:rsidRPr="008974C9">
        <w:rPr>
          <w:rFonts w:ascii="Times New Roman" w:hAnsi="Times New Roman" w:cs="Times New Roman"/>
          <w:b/>
          <w:sz w:val="24"/>
          <w:szCs w:val="24"/>
          <w:lang w:val="en-US"/>
        </w:rPr>
        <w:t>Komlev</w:t>
      </w:r>
      <w:proofErr w:type="spellEnd"/>
      <w:r w:rsidRPr="008974C9">
        <w:rPr>
          <w:rFonts w:ascii="Times New Roman" w:hAnsi="Times New Roman" w:cs="Times New Roman"/>
          <w:b/>
          <w:sz w:val="24"/>
          <w:szCs w:val="24"/>
          <w:lang w:val="en-US"/>
        </w:rPr>
        <w:t xml:space="preserve"> V. N., engineer-physicist, retiree, </w:t>
      </w:r>
      <w:proofErr w:type="spellStart"/>
      <w:r w:rsidRPr="008974C9">
        <w:rPr>
          <w:rFonts w:ascii="Times New Roman" w:hAnsi="Times New Roman" w:cs="Times New Roman"/>
          <w:b/>
          <w:sz w:val="24"/>
          <w:szCs w:val="24"/>
          <w:lang w:val="en-US"/>
        </w:rPr>
        <w:t>Apatity</w:t>
      </w:r>
      <w:proofErr w:type="spellEnd"/>
      <w:r w:rsidRPr="008974C9">
        <w:rPr>
          <w:rFonts w:ascii="Times New Roman" w:hAnsi="Times New Roman" w:cs="Times New Roman"/>
          <w:b/>
          <w:sz w:val="24"/>
          <w:szCs w:val="24"/>
          <w:lang w:val="en-US"/>
        </w:rPr>
        <w:t xml:space="preserve"> </w:t>
      </w:r>
    </w:p>
    <w:p w:rsidR="00D4074C" w:rsidRPr="008974C9" w:rsidRDefault="00D4074C" w:rsidP="008974C9">
      <w:pPr>
        <w:spacing w:after="0" w:line="240" w:lineRule="auto"/>
        <w:rPr>
          <w:rFonts w:ascii="Times New Roman" w:hAnsi="Times New Roman" w:cs="Times New Roman"/>
          <w:b/>
          <w:sz w:val="24"/>
          <w:szCs w:val="24"/>
          <w:lang w:val="en-US"/>
        </w:rPr>
      </w:pPr>
    </w:p>
    <w:p w:rsidR="00D4074C" w:rsidRPr="00CA6114" w:rsidRDefault="00D4074C" w:rsidP="00D4074C">
      <w:pPr>
        <w:spacing w:after="0" w:line="240" w:lineRule="auto"/>
        <w:jc w:val="center"/>
        <w:rPr>
          <w:rFonts w:ascii="Times New Roman" w:hAnsi="Times New Roman" w:cs="Times New Roman"/>
          <w:b/>
          <w:sz w:val="24"/>
          <w:szCs w:val="24"/>
          <w:lang w:val="en-US"/>
        </w:rPr>
      </w:pPr>
    </w:p>
    <w:p w:rsidR="00F65779" w:rsidRDefault="001B1905" w:rsidP="001B1905">
      <w:pPr>
        <w:spacing w:after="0" w:line="240" w:lineRule="auto"/>
        <w:ind w:firstLine="709"/>
        <w:jc w:val="both"/>
        <w:rPr>
          <w:rFonts w:ascii="Times New Roman" w:hAnsi="Times New Roman" w:cs="Times New Roman"/>
          <w:sz w:val="24"/>
          <w:szCs w:val="24"/>
        </w:rPr>
      </w:pPr>
      <w:r w:rsidRPr="001B1905">
        <w:rPr>
          <w:rFonts w:ascii="Times New Roman" w:hAnsi="Times New Roman" w:cs="Times New Roman"/>
          <w:sz w:val="24"/>
          <w:szCs w:val="24"/>
        </w:rPr>
        <w:t xml:space="preserve">Аннотация. </w:t>
      </w:r>
      <w:r>
        <w:rPr>
          <w:rFonts w:ascii="Times New Roman" w:hAnsi="Times New Roman" w:cs="Times New Roman"/>
          <w:sz w:val="24"/>
          <w:szCs w:val="24"/>
        </w:rPr>
        <w:t xml:space="preserve">Рассмотрены российские особенности горно-геологической составляющей нормативно-правового регулирования деятельности в области захоронения радиоактивных отходов. В качестве примера выбрана ситуация с обоснованием </w:t>
      </w:r>
      <w:r w:rsidR="00103F7E">
        <w:rPr>
          <w:rFonts w:ascii="Times New Roman" w:hAnsi="Times New Roman" w:cs="Times New Roman"/>
          <w:sz w:val="24"/>
          <w:szCs w:val="24"/>
        </w:rPr>
        <w:t>федерального пункта захоронения отходов высокой активности и долгоживущих. Показаны недостатки учета пр</w:t>
      </w:r>
      <w:r w:rsidR="00BA21A8">
        <w:rPr>
          <w:rFonts w:ascii="Times New Roman" w:hAnsi="Times New Roman" w:cs="Times New Roman"/>
          <w:sz w:val="24"/>
          <w:szCs w:val="24"/>
        </w:rPr>
        <w:t>иродных критериев. Признано целесообразным</w:t>
      </w:r>
      <w:r w:rsidR="00CE2A8F" w:rsidRPr="00CE2A8F">
        <w:t xml:space="preserve"> </w:t>
      </w:r>
      <w:r w:rsidR="00103F7E">
        <w:rPr>
          <w:rFonts w:ascii="Times New Roman" w:hAnsi="Times New Roman" w:cs="Times New Roman"/>
          <w:sz w:val="24"/>
          <w:szCs w:val="24"/>
        </w:rPr>
        <w:t xml:space="preserve">приостановить действие двух </w:t>
      </w:r>
      <w:r w:rsidR="00BA21A8">
        <w:rPr>
          <w:rFonts w:ascii="Times New Roman" w:hAnsi="Times New Roman" w:cs="Times New Roman"/>
          <w:sz w:val="24"/>
          <w:szCs w:val="24"/>
        </w:rPr>
        <w:t>выданных</w:t>
      </w:r>
      <w:r w:rsidR="00BA21A8" w:rsidRPr="00BA21A8">
        <w:t xml:space="preserve"> </w:t>
      </w:r>
      <w:proofErr w:type="spellStart"/>
      <w:r w:rsidR="00BA21A8" w:rsidRPr="00BA21A8">
        <w:rPr>
          <w:rFonts w:ascii="Times New Roman" w:hAnsi="Times New Roman" w:cs="Times New Roman"/>
          <w:sz w:val="24"/>
          <w:szCs w:val="24"/>
        </w:rPr>
        <w:t>Роснедрам</w:t>
      </w:r>
      <w:r w:rsidR="00BA21A8">
        <w:rPr>
          <w:rFonts w:ascii="Times New Roman" w:hAnsi="Times New Roman" w:cs="Times New Roman"/>
          <w:sz w:val="24"/>
          <w:szCs w:val="24"/>
        </w:rPr>
        <w:t>и</w:t>
      </w:r>
      <w:proofErr w:type="spellEnd"/>
      <w:r w:rsidR="00BA21A8">
        <w:rPr>
          <w:rFonts w:ascii="Times New Roman" w:hAnsi="Times New Roman" w:cs="Times New Roman"/>
          <w:sz w:val="24"/>
          <w:szCs w:val="24"/>
        </w:rPr>
        <w:t xml:space="preserve"> и </w:t>
      </w:r>
      <w:proofErr w:type="spellStart"/>
      <w:r w:rsidR="00BA21A8">
        <w:rPr>
          <w:rFonts w:ascii="Times New Roman" w:hAnsi="Times New Roman" w:cs="Times New Roman"/>
          <w:sz w:val="24"/>
          <w:szCs w:val="24"/>
        </w:rPr>
        <w:t>Ростехнадзором</w:t>
      </w:r>
      <w:proofErr w:type="spellEnd"/>
      <w:r w:rsidR="00BA21A8">
        <w:rPr>
          <w:rFonts w:ascii="Times New Roman" w:hAnsi="Times New Roman" w:cs="Times New Roman"/>
          <w:sz w:val="24"/>
          <w:szCs w:val="24"/>
        </w:rPr>
        <w:t xml:space="preserve"> </w:t>
      </w:r>
      <w:r w:rsidR="00103F7E">
        <w:rPr>
          <w:rFonts w:ascii="Times New Roman" w:hAnsi="Times New Roman" w:cs="Times New Roman"/>
          <w:sz w:val="24"/>
          <w:szCs w:val="24"/>
        </w:rPr>
        <w:t xml:space="preserve">лицензий и выполнить повторные экспертизы безопасности. </w:t>
      </w:r>
    </w:p>
    <w:p w:rsidR="00C82122" w:rsidRDefault="00C82122" w:rsidP="001B1905">
      <w:pPr>
        <w:spacing w:after="0" w:line="240" w:lineRule="auto"/>
        <w:ind w:firstLine="709"/>
        <w:jc w:val="both"/>
        <w:rPr>
          <w:rFonts w:ascii="Times New Roman" w:hAnsi="Times New Roman" w:cs="Times New Roman"/>
          <w:sz w:val="24"/>
          <w:szCs w:val="24"/>
        </w:rPr>
      </w:pPr>
      <w:r w:rsidRPr="00C82122">
        <w:rPr>
          <w:rFonts w:ascii="Times New Roman" w:hAnsi="Times New Roman" w:cs="Times New Roman"/>
          <w:sz w:val="24"/>
          <w:szCs w:val="24"/>
        </w:rPr>
        <w:t xml:space="preserve">Ключевые слова: радиоактивные отходы, подземное захоронение, право, геологические и технические нормы. </w:t>
      </w:r>
      <w:r>
        <w:rPr>
          <w:rFonts w:ascii="Times New Roman" w:hAnsi="Times New Roman" w:cs="Times New Roman"/>
          <w:sz w:val="24"/>
          <w:szCs w:val="24"/>
        </w:rPr>
        <w:t xml:space="preserve"> </w:t>
      </w:r>
    </w:p>
    <w:p w:rsidR="00234352" w:rsidRDefault="00C82122" w:rsidP="001B1905">
      <w:pPr>
        <w:spacing w:after="0" w:line="240" w:lineRule="auto"/>
        <w:ind w:firstLine="709"/>
        <w:jc w:val="both"/>
        <w:rPr>
          <w:rFonts w:ascii="Times New Roman" w:hAnsi="Times New Roman" w:cs="Times New Roman"/>
          <w:sz w:val="24"/>
          <w:szCs w:val="24"/>
          <w:lang w:val="en-US"/>
        </w:rPr>
      </w:pPr>
      <w:r w:rsidRPr="00C82122">
        <w:rPr>
          <w:rFonts w:ascii="Times New Roman" w:hAnsi="Times New Roman" w:cs="Times New Roman"/>
          <w:sz w:val="24"/>
          <w:szCs w:val="24"/>
          <w:lang w:val="en-US"/>
        </w:rPr>
        <w:t xml:space="preserve">Abstract. </w:t>
      </w:r>
      <w:r w:rsidR="00234352" w:rsidRPr="00234352">
        <w:rPr>
          <w:rFonts w:ascii="Times New Roman" w:hAnsi="Times New Roman" w:cs="Times New Roman"/>
          <w:sz w:val="24"/>
          <w:szCs w:val="24"/>
          <w:lang w:val="en-US"/>
        </w:rPr>
        <w:t xml:space="preserve">The Russian features of the mining and geological component of the legal regulation of activities in the field of radioactive waste disposal are considered. As an example, the situation with the justification of the federal point for the disposal of high-level and long-lived waste </w:t>
      </w:r>
      <w:proofErr w:type="gramStart"/>
      <w:r w:rsidR="00234352" w:rsidRPr="00234352">
        <w:rPr>
          <w:rFonts w:ascii="Times New Roman" w:hAnsi="Times New Roman" w:cs="Times New Roman"/>
          <w:sz w:val="24"/>
          <w:szCs w:val="24"/>
          <w:lang w:val="en-US"/>
        </w:rPr>
        <w:t>was chosen</w:t>
      </w:r>
      <w:proofErr w:type="gramEnd"/>
      <w:r w:rsidR="00234352" w:rsidRPr="00234352">
        <w:rPr>
          <w:rFonts w:ascii="Times New Roman" w:hAnsi="Times New Roman" w:cs="Times New Roman"/>
          <w:sz w:val="24"/>
          <w:szCs w:val="24"/>
          <w:lang w:val="en-US"/>
        </w:rPr>
        <w:t xml:space="preserve">. The disadvantages of taking into account natural criteria </w:t>
      </w:r>
      <w:proofErr w:type="gramStart"/>
      <w:r w:rsidR="00234352" w:rsidRPr="00234352">
        <w:rPr>
          <w:rFonts w:ascii="Times New Roman" w:hAnsi="Times New Roman" w:cs="Times New Roman"/>
          <w:sz w:val="24"/>
          <w:szCs w:val="24"/>
          <w:lang w:val="en-US"/>
        </w:rPr>
        <w:t>are shown</w:t>
      </w:r>
      <w:proofErr w:type="gramEnd"/>
      <w:r w:rsidR="00234352" w:rsidRPr="00234352">
        <w:rPr>
          <w:rFonts w:ascii="Times New Roman" w:hAnsi="Times New Roman" w:cs="Times New Roman"/>
          <w:sz w:val="24"/>
          <w:szCs w:val="24"/>
          <w:lang w:val="en-US"/>
        </w:rPr>
        <w:t xml:space="preserve">. It </w:t>
      </w:r>
      <w:proofErr w:type="gramStart"/>
      <w:r w:rsidR="00234352" w:rsidRPr="00234352">
        <w:rPr>
          <w:rFonts w:ascii="Times New Roman" w:hAnsi="Times New Roman" w:cs="Times New Roman"/>
          <w:sz w:val="24"/>
          <w:szCs w:val="24"/>
          <w:lang w:val="en-US"/>
        </w:rPr>
        <w:t>was considered</w:t>
      </w:r>
      <w:proofErr w:type="gramEnd"/>
      <w:r w:rsidR="00234352" w:rsidRPr="00234352">
        <w:rPr>
          <w:rFonts w:ascii="Times New Roman" w:hAnsi="Times New Roman" w:cs="Times New Roman"/>
          <w:sz w:val="24"/>
          <w:szCs w:val="24"/>
          <w:lang w:val="en-US"/>
        </w:rPr>
        <w:t xml:space="preserve"> expedient to suspend the validity of two licenses issued by </w:t>
      </w:r>
      <w:proofErr w:type="spellStart"/>
      <w:r w:rsidR="00234352" w:rsidRPr="00234352">
        <w:rPr>
          <w:rFonts w:ascii="Times New Roman" w:hAnsi="Times New Roman" w:cs="Times New Roman"/>
          <w:sz w:val="24"/>
          <w:szCs w:val="24"/>
          <w:lang w:val="en-US"/>
        </w:rPr>
        <w:t>Rosnedra</w:t>
      </w:r>
      <w:proofErr w:type="spellEnd"/>
      <w:r w:rsidR="00234352" w:rsidRPr="00234352">
        <w:rPr>
          <w:rFonts w:ascii="Times New Roman" w:hAnsi="Times New Roman" w:cs="Times New Roman"/>
          <w:sz w:val="24"/>
          <w:szCs w:val="24"/>
          <w:lang w:val="en-US"/>
        </w:rPr>
        <w:t xml:space="preserve"> and </w:t>
      </w:r>
      <w:proofErr w:type="spellStart"/>
      <w:r w:rsidR="00234352" w:rsidRPr="00234352">
        <w:rPr>
          <w:rFonts w:ascii="Times New Roman" w:hAnsi="Times New Roman" w:cs="Times New Roman"/>
          <w:sz w:val="24"/>
          <w:szCs w:val="24"/>
          <w:lang w:val="en-US"/>
        </w:rPr>
        <w:t>Rostekhnadzor</w:t>
      </w:r>
      <w:proofErr w:type="spellEnd"/>
      <w:r w:rsidR="00234352" w:rsidRPr="00234352">
        <w:rPr>
          <w:rFonts w:ascii="Times New Roman" w:hAnsi="Times New Roman" w:cs="Times New Roman"/>
          <w:sz w:val="24"/>
          <w:szCs w:val="24"/>
          <w:lang w:val="en-US"/>
        </w:rPr>
        <w:t xml:space="preserve"> and carry out repeated safety reviews. </w:t>
      </w:r>
    </w:p>
    <w:p w:rsidR="00C82122" w:rsidRDefault="00C82122" w:rsidP="001B1905">
      <w:pPr>
        <w:spacing w:after="0" w:line="240" w:lineRule="auto"/>
        <w:ind w:firstLine="709"/>
        <w:jc w:val="both"/>
        <w:rPr>
          <w:rFonts w:ascii="Times New Roman" w:hAnsi="Times New Roman" w:cs="Times New Roman"/>
          <w:sz w:val="24"/>
          <w:szCs w:val="24"/>
          <w:lang w:val="en-US"/>
        </w:rPr>
      </w:pPr>
      <w:r w:rsidRPr="00C82122">
        <w:rPr>
          <w:rFonts w:ascii="Times New Roman" w:hAnsi="Times New Roman" w:cs="Times New Roman"/>
          <w:sz w:val="24"/>
          <w:szCs w:val="24"/>
          <w:lang w:val="en-US"/>
        </w:rPr>
        <w:t xml:space="preserve">Keywords: radioactive waste, underground burial, law, geological and technical standards. </w:t>
      </w:r>
    </w:p>
    <w:p w:rsidR="0074614E" w:rsidRDefault="0074614E" w:rsidP="001B1905">
      <w:pPr>
        <w:spacing w:after="0" w:line="240" w:lineRule="auto"/>
        <w:ind w:firstLine="709"/>
        <w:jc w:val="both"/>
        <w:rPr>
          <w:rFonts w:ascii="Times New Roman" w:hAnsi="Times New Roman" w:cs="Times New Roman"/>
          <w:sz w:val="24"/>
          <w:szCs w:val="24"/>
          <w:lang w:val="en-US"/>
        </w:rPr>
      </w:pPr>
    </w:p>
    <w:p w:rsidR="0074614E" w:rsidRPr="0074614E" w:rsidRDefault="0074614E" w:rsidP="0074614E">
      <w:pPr>
        <w:spacing w:after="0" w:line="240" w:lineRule="auto"/>
        <w:ind w:firstLine="709"/>
        <w:jc w:val="right"/>
        <w:rPr>
          <w:rFonts w:ascii="Times New Roman" w:hAnsi="Times New Roman" w:cs="Times New Roman"/>
          <w:i/>
          <w:sz w:val="24"/>
          <w:szCs w:val="24"/>
        </w:rPr>
      </w:pPr>
      <w:r w:rsidRPr="0074614E">
        <w:rPr>
          <w:rFonts w:ascii="Times New Roman" w:hAnsi="Times New Roman" w:cs="Times New Roman"/>
          <w:i/>
          <w:sz w:val="24"/>
          <w:szCs w:val="24"/>
        </w:rPr>
        <w:t>В ямку – бух!</w:t>
      </w:r>
    </w:p>
    <w:p w:rsidR="0074614E" w:rsidRPr="0074614E" w:rsidRDefault="0074614E" w:rsidP="0074614E">
      <w:pPr>
        <w:spacing w:after="0" w:line="240" w:lineRule="auto"/>
        <w:ind w:firstLine="709"/>
        <w:jc w:val="right"/>
        <w:rPr>
          <w:rFonts w:ascii="Times New Roman" w:hAnsi="Times New Roman" w:cs="Times New Roman"/>
          <w:i/>
          <w:sz w:val="24"/>
          <w:szCs w:val="24"/>
        </w:rPr>
      </w:pPr>
      <w:r w:rsidRPr="0074614E">
        <w:rPr>
          <w:rFonts w:ascii="Times New Roman" w:hAnsi="Times New Roman" w:cs="Times New Roman"/>
          <w:i/>
          <w:sz w:val="24"/>
          <w:szCs w:val="24"/>
        </w:rPr>
        <w:t>(народное)</w:t>
      </w:r>
    </w:p>
    <w:p w:rsidR="001B1905" w:rsidRPr="00975267" w:rsidRDefault="001B1905" w:rsidP="001B1905">
      <w:pPr>
        <w:spacing w:after="0" w:line="240" w:lineRule="auto"/>
        <w:rPr>
          <w:rFonts w:ascii="Times New Roman" w:hAnsi="Times New Roman" w:cs="Times New Roman"/>
          <w:b/>
          <w:sz w:val="24"/>
          <w:szCs w:val="24"/>
        </w:rPr>
      </w:pPr>
    </w:p>
    <w:p w:rsidR="00F65779" w:rsidRDefault="00F65779" w:rsidP="00BD78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Введение </w:t>
      </w:r>
    </w:p>
    <w:p w:rsidR="008D7D7B" w:rsidRPr="008D7D7B" w:rsidRDefault="008D7D7B" w:rsidP="008F78B8">
      <w:pPr>
        <w:spacing w:after="0" w:line="240" w:lineRule="auto"/>
        <w:contextualSpacing/>
        <w:jc w:val="both"/>
        <w:rPr>
          <w:rFonts w:ascii="Times New Roman" w:hAnsi="Times New Roman" w:cs="Times New Roman"/>
          <w:sz w:val="24"/>
          <w:szCs w:val="24"/>
        </w:rPr>
      </w:pPr>
    </w:p>
    <w:p w:rsidR="007148F6" w:rsidRDefault="008D7D7B" w:rsidP="00875241">
      <w:pPr>
        <w:spacing w:after="0" w:line="240" w:lineRule="auto"/>
        <w:ind w:firstLine="709"/>
        <w:contextualSpacing/>
        <w:jc w:val="both"/>
        <w:rPr>
          <w:rFonts w:ascii="Times New Roman" w:hAnsi="Times New Roman" w:cs="Times New Roman"/>
          <w:sz w:val="24"/>
          <w:szCs w:val="24"/>
        </w:rPr>
      </w:pPr>
      <w:r w:rsidRPr="008D7D7B">
        <w:rPr>
          <w:rFonts w:ascii="Times New Roman" w:hAnsi="Times New Roman" w:cs="Times New Roman"/>
          <w:sz w:val="24"/>
          <w:szCs w:val="24"/>
        </w:rPr>
        <w:t>ПГЗРО</w:t>
      </w:r>
      <w:r w:rsidR="000C3FF0">
        <w:rPr>
          <w:rFonts w:ascii="Times New Roman" w:hAnsi="Times New Roman" w:cs="Times New Roman"/>
          <w:sz w:val="24"/>
          <w:szCs w:val="24"/>
        </w:rPr>
        <w:t xml:space="preserve"> (пункт глубинного захоронения радиоактивных отходов, РАО)</w:t>
      </w:r>
      <w:r w:rsidRPr="008D7D7B">
        <w:rPr>
          <w:rFonts w:ascii="Times New Roman" w:hAnsi="Times New Roman" w:cs="Times New Roman"/>
          <w:sz w:val="24"/>
          <w:szCs w:val="24"/>
        </w:rPr>
        <w:t xml:space="preserve"> – природно-техногенный</w:t>
      </w:r>
      <w:r w:rsidR="007F45B6">
        <w:rPr>
          <w:rFonts w:ascii="Times New Roman" w:hAnsi="Times New Roman" w:cs="Times New Roman"/>
          <w:sz w:val="24"/>
          <w:szCs w:val="24"/>
        </w:rPr>
        <w:t xml:space="preserve"> объект использования атомной энергии</w:t>
      </w:r>
      <w:r w:rsidRPr="008D7D7B">
        <w:rPr>
          <w:rFonts w:ascii="Times New Roman" w:hAnsi="Times New Roman" w:cs="Times New Roman"/>
          <w:sz w:val="24"/>
          <w:szCs w:val="24"/>
        </w:rPr>
        <w:t xml:space="preserve"> </w:t>
      </w:r>
      <w:r w:rsidR="007F45B6">
        <w:rPr>
          <w:rFonts w:ascii="Times New Roman" w:hAnsi="Times New Roman" w:cs="Times New Roman"/>
          <w:sz w:val="24"/>
          <w:szCs w:val="24"/>
        </w:rPr>
        <w:t>(</w:t>
      </w:r>
      <w:r w:rsidRPr="008D7D7B">
        <w:rPr>
          <w:rFonts w:ascii="Times New Roman" w:hAnsi="Times New Roman" w:cs="Times New Roman"/>
          <w:sz w:val="24"/>
          <w:szCs w:val="24"/>
        </w:rPr>
        <w:t>ОИАЭ</w:t>
      </w:r>
      <w:r w:rsidR="00930979">
        <w:rPr>
          <w:rFonts w:ascii="Times New Roman" w:hAnsi="Times New Roman" w:cs="Times New Roman"/>
          <w:sz w:val="24"/>
          <w:szCs w:val="24"/>
        </w:rPr>
        <w:t xml:space="preserve"> </w:t>
      </w:r>
      <w:r w:rsidR="007F45B6" w:rsidRPr="007F45B6">
        <w:rPr>
          <w:rFonts w:ascii="Times New Roman" w:hAnsi="Times New Roman" w:cs="Times New Roman"/>
          <w:sz w:val="24"/>
          <w:szCs w:val="24"/>
        </w:rPr>
        <w:t>[</w:t>
      </w:r>
      <w:r w:rsidR="008F78B8">
        <w:rPr>
          <w:rFonts w:ascii="Times New Roman" w:hAnsi="Times New Roman" w:cs="Times New Roman"/>
          <w:sz w:val="24"/>
          <w:szCs w:val="24"/>
        </w:rPr>
        <w:t>1</w:t>
      </w:r>
      <w:r w:rsidR="00D536E2">
        <w:rPr>
          <w:rFonts w:ascii="Times New Roman" w:hAnsi="Times New Roman" w:cs="Times New Roman"/>
          <w:sz w:val="24"/>
          <w:szCs w:val="24"/>
        </w:rPr>
        <w:t>,</w:t>
      </w:r>
      <w:r w:rsidR="00D536E2" w:rsidRPr="00D536E2">
        <w:t xml:space="preserve"> </w:t>
      </w:r>
      <w:r w:rsidR="00D536E2">
        <w:rPr>
          <w:rFonts w:ascii="Times New Roman" w:hAnsi="Times New Roman" w:cs="Times New Roman"/>
          <w:sz w:val="24"/>
          <w:szCs w:val="24"/>
        </w:rPr>
        <w:t>разделы</w:t>
      </w:r>
      <w:r w:rsidR="00D536E2" w:rsidRPr="00D536E2">
        <w:rPr>
          <w:rFonts w:ascii="Times New Roman" w:hAnsi="Times New Roman" w:cs="Times New Roman"/>
          <w:sz w:val="24"/>
          <w:szCs w:val="24"/>
        </w:rPr>
        <w:t xml:space="preserve"> 2 и 3</w:t>
      </w:r>
      <w:r w:rsidR="007F45B6" w:rsidRPr="007F45B6">
        <w:rPr>
          <w:rFonts w:ascii="Times New Roman" w:hAnsi="Times New Roman" w:cs="Times New Roman"/>
          <w:sz w:val="24"/>
          <w:szCs w:val="24"/>
        </w:rPr>
        <w:t>]</w:t>
      </w:r>
      <w:r w:rsidR="00930979">
        <w:rPr>
          <w:rFonts w:ascii="Times New Roman" w:hAnsi="Times New Roman" w:cs="Times New Roman"/>
          <w:sz w:val="24"/>
          <w:szCs w:val="24"/>
        </w:rPr>
        <w:t>)</w:t>
      </w:r>
      <w:r w:rsidRPr="008D7D7B">
        <w:rPr>
          <w:rFonts w:ascii="Times New Roman" w:hAnsi="Times New Roman" w:cs="Times New Roman"/>
          <w:sz w:val="24"/>
          <w:szCs w:val="24"/>
        </w:rPr>
        <w:t>, причем горный массив по концепции барьерной изоляции РАО – его главный барьер (элемент, «оборудование») в контексте сверхдолговременной безопасности как самого объекта, так и его соседей в районе их взаимодействия. Оценка защитных свойств массива, выполняемая по относительно независимым нормам использования недр и атомной энергии, соответственно, является краеугольным кам</w:t>
      </w:r>
      <w:r w:rsidR="004673F5">
        <w:rPr>
          <w:rFonts w:ascii="Times New Roman" w:hAnsi="Times New Roman" w:cs="Times New Roman"/>
          <w:sz w:val="24"/>
          <w:szCs w:val="24"/>
        </w:rPr>
        <w:t xml:space="preserve">нем оценки комплекса факторов </w:t>
      </w:r>
      <w:r w:rsidR="001B299C">
        <w:rPr>
          <w:rFonts w:ascii="Times New Roman" w:hAnsi="Times New Roman" w:cs="Times New Roman"/>
          <w:sz w:val="24"/>
          <w:szCs w:val="24"/>
        </w:rPr>
        <w:t>опасности</w:t>
      </w:r>
      <w:r w:rsidRPr="008D7D7B">
        <w:rPr>
          <w:rFonts w:ascii="Times New Roman" w:hAnsi="Times New Roman" w:cs="Times New Roman"/>
          <w:sz w:val="24"/>
          <w:szCs w:val="24"/>
        </w:rPr>
        <w:t xml:space="preserve">.  </w:t>
      </w:r>
    </w:p>
    <w:p w:rsidR="007148F6" w:rsidRDefault="001B299C" w:rsidP="008D7D7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ПГЗРО - это, несомненно,</w:t>
      </w:r>
      <w:r w:rsidR="007148F6" w:rsidRPr="007148F6">
        <w:rPr>
          <w:rFonts w:ascii="Times New Roman" w:hAnsi="Times New Roman" w:cs="Times New Roman"/>
          <w:sz w:val="24"/>
          <w:szCs w:val="24"/>
        </w:rPr>
        <w:t xml:space="preserve"> </w:t>
      </w:r>
      <w:r>
        <w:rPr>
          <w:rFonts w:ascii="Times New Roman" w:hAnsi="Times New Roman" w:cs="Times New Roman"/>
          <w:sz w:val="24"/>
          <w:szCs w:val="24"/>
        </w:rPr>
        <w:t>уникальная и сложная</w:t>
      </w:r>
      <w:r w:rsidR="007148F6" w:rsidRPr="007148F6">
        <w:rPr>
          <w:rFonts w:ascii="Times New Roman" w:hAnsi="Times New Roman" w:cs="Times New Roman"/>
          <w:sz w:val="24"/>
          <w:szCs w:val="24"/>
        </w:rPr>
        <w:t xml:space="preserve"> систем</w:t>
      </w:r>
      <w:r>
        <w:rPr>
          <w:rFonts w:ascii="Times New Roman" w:hAnsi="Times New Roman" w:cs="Times New Roman"/>
          <w:sz w:val="24"/>
          <w:szCs w:val="24"/>
        </w:rPr>
        <w:t>а</w:t>
      </w:r>
      <w:r w:rsidR="007148F6" w:rsidRPr="007148F6">
        <w:rPr>
          <w:rFonts w:ascii="Times New Roman" w:hAnsi="Times New Roman" w:cs="Times New Roman"/>
          <w:sz w:val="24"/>
          <w:szCs w:val="24"/>
        </w:rPr>
        <w:t xml:space="preserve">. Сверхдолговременный, затратный, а также </w:t>
      </w:r>
      <w:r w:rsidR="000C6ED3">
        <w:rPr>
          <w:rFonts w:ascii="Times New Roman" w:hAnsi="Times New Roman" w:cs="Times New Roman"/>
          <w:sz w:val="24"/>
          <w:szCs w:val="24"/>
        </w:rPr>
        <w:t xml:space="preserve">стратегически </w:t>
      </w:r>
      <w:r w:rsidR="007148F6" w:rsidRPr="007148F6">
        <w:rPr>
          <w:rFonts w:ascii="Times New Roman" w:hAnsi="Times New Roman" w:cs="Times New Roman"/>
          <w:sz w:val="24"/>
          <w:szCs w:val="24"/>
        </w:rPr>
        <w:t>опасный в химическом, радиационном и ядерном (в некоторых ситуациях) отношении</w:t>
      </w:r>
      <w:r w:rsidR="00FC712C">
        <w:rPr>
          <w:rFonts w:ascii="Times New Roman" w:hAnsi="Times New Roman" w:cs="Times New Roman"/>
          <w:sz w:val="24"/>
          <w:szCs w:val="24"/>
        </w:rPr>
        <w:t xml:space="preserve"> объект</w:t>
      </w:r>
      <w:r w:rsidR="007148F6" w:rsidRPr="007148F6">
        <w:rPr>
          <w:rFonts w:ascii="Times New Roman" w:hAnsi="Times New Roman" w:cs="Times New Roman"/>
          <w:sz w:val="24"/>
          <w:szCs w:val="24"/>
        </w:rPr>
        <w:t xml:space="preserve">. Человечество еще только приступает к решению задачи захоронения РАО в земных недрах. Наиболее продвинутые на сегодня проекты Финляндии и Швеции, в силу </w:t>
      </w:r>
      <w:r w:rsidR="000C6ED3">
        <w:rPr>
          <w:rFonts w:ascii="Times New Roman" w:hAnsi="Times New Roman" w:cs="Times New Roman"/>
          <w:sz w:val="24"/>
          <w:szCs w:val="24"/>
        </w:rPr>
        <w:t>относительно мал</w:t>
      </w:r>
      <w:r w:rsidR="007148F6">
        <w:rPr>
          <w:rFonts w:ascii="Times New Roman" w:hAnsi="Times New Roman" w:cs="Times New Roman"/>
          <w:sz w:val="24"/>
          <w:szCs w:val="24"/>
        </w:rPr>
        <w:t xml:space="preserve">ых </w:t>
      </w:r>
      <w:r w:rsidR="000C6ED3">
        <w:rPr>
          <w:rFonts w:ascii="Times New Roman" w:hAnsi="Times New Roman" w:cs="Times New Roman"/>
          <w:sz w:val="24"/>
          <w:szCs w:val="24"/>
        </w:rPr>
        <w:t>и однообразных</w:t>
      </w:r>
      <w:r w:rsidR="00FC0E83">
        <w:rPr>
          <w:rFonts w:ascii="Times New Roman" w:hAnsi="Times New Roman" w:cs="Times New Roman"/>
          <w:sz w:val="24"/>
          <w:szCs w:val="24"/>
        </w:rPr>
        <w:t xml:space="preserve"> </w:t>
      </w:r>
      <w:r w:rsidR="007148F6">
        <w:rPr>
          <w:rFonts w:ascii="Times New Roman" w:hAnsi="Times New Roman" w:cs="Times New Roman"/>
          <w:sz w:val="24"/>
          <w:szCs w:val="24"/>
        </w:rPr>
        <w:t>объемов использования атом</w:t>
      </w:r>
      <w:r w:rsidR="007148F6" w:rsidRPr="007148F6">
        <w:rPr>
          <w:rFonts w:ascii="Times New Roman" w:hAnsi="Times New Roman" w:cs="Times New Roman"/>
          <w:sz w:val="24"/>
          <w:szCs w:val="24"/>
        </w:rPr>
        <w:t>ной энергии этими странами, никогда в принципе не могут закончиться объектами, которые могли бы быть серьезными аналогами российскому. Нормативная база</w:t>
      </w:r>
      <w:r w:rsidR="00EC262C">
        <w:rPr>
          <w:rFonts w:ascii="Times New Roman" w:hAnsi="Times New Roman" w:cs="Times New Roman"/>
          <w:sz w:val="24"/>
          <w:szCs w:val="24"/>
        </w:rPr>
        <w:t xml:space="preserve"> обоснованного</w:t>
      </w:r>
      <w:r w:rsidR="007148F6" w:rsidRPr="007148F6">
        <w:rPr>
          <w:rFonts w:ascii="Times New Roman" w:hAnsi="Times New Roman" w:cs="Times New Roman"/>
          <w:sz w:val="24"/>
          <w:szCs w:val="24"/>
        </w:rPr>
        <w:t xml:space="preserve"> выбора главного</w:t>
      </w:r>
      <w:r w:rsidR="00183C99">
        <w:rPr>
          <w:rFonts w:ascii="Times New Roman" w:hAnsi="Times New Roman" w:cs="Times New Roman"/>
          <w:sz w:val="24"/>
          <w:szCs w:val="24"/>
        </w:rPr>
        <w:t xml:space="preserve"> (природного)</w:t>
      </w:r>
      <w:r w:rsidR="007148F6" w:rsidRPr="007148F6">
        <w:rPr>
          <w:rFonts w:ascii="Times New Roman" w:hAnsi="Times New Roman" w:cs="Times New Roman"/>
          <w:sz w:val="24"/>
          <w:szCs w:val="24"/>
        </w:rPr>
        <w:t xml:space="preserve"> барьера безопасности (а этот элемент системы человеку можно только выбрать, но нельзя со</w:t>
      </w:r>
      <w:r>
        <w:rPr>
          <w:rFonts w:ascii="Times New Roman" w:hAnsi="Times New Roman" w:cs="Times New Roman"/>
          <w:sz w:val="24"/>
          <w:szCs w:val="24"/>
        </w:rPr>
        <w:t>здать) – одно из важнейших начал</w:t>
      </w:r>
      <w:r w:rsidR="007148F6" w:rsidRPr="007148F6">
        <w:rPr>
          <w:rFonts w:ascii="Times New Roman" w:hAnsi="Times New Roman" w:cs="Times New Roman"/>
          <w:sz w:val="24"/>
          <w:szCs w:val="24"/>
        </w:rPr>
        <w:t xml:space="preserve"> дела.</w:t>
      </w:r>
      <w:r w:rsidR="007148F6">
        <w:rPr>
          <w:rFonts w:ascii="Times New Roman" w:hAnsi="Times New Roman" w:cs="Times New Roman"/>
          <w:sz w:val="24"/>
          <w:szCs w:val="24"/>
        </w:rPr>
        <w:t xml:space="preserve"> </w:t>
      </w:r>
    </w:p>
    <w:p w:rsidR="00E56F77" w:rsidRDefault="00E56F77" w:rsidP="008D7D7B">
      <w:pPr>
        <w:spacing w:after="0" w:line="240" w:lineRule="auto"/>
        <w:ind w:firstLine="709"/>
        <w:jc w:val="both"/>
        <w:rPr>
          <w:rFonts w:ascii="Times New Roman" w:hAnsi="Times New Roman" w:cs="Times New Roman"/>
          <w:sz w:val="24"/>
          <w:szCs w:val="24"/>
        </w:rPr>
      </w:pPr>
      <w:r w:rsidRPr="00E56F77">
        <w:rPr>
          <w:rFonts w:ascii="Times New Roman" w:hAnsi="Times New Roman" w:cs="Times New Roman"/>
          <w:sz w:val="24"/>
          <w:szCs w:val="24"/>
        </w:rPr>
        <w:lastRenderedPageBreak/>
        <w:t>Данная статья, как оценочное профессиональное суждение</w:t>
      </w:r>
      <w:r>
        <w:rPr>
          <w:rFonts w:ascii="Times New Roman" w:hAnsi="Times New Roman" w:cs="Times New Roman"/>
          <w:sz w:val="24"/>
          <w:szCs w:val="24"/>
        </w:rPr>
        <w:t>,</w:t>
      </w:r>
      <w:r w:rsidRPr="00E56F77">
        <w:t xml:space="preserve"> </w:t>
      </w:r>
      <w:r w:rsidRPr="00E56F77">
        <w:rPr>
          <w:rFonts w:ascii="Times New Roman" w:hAnsi="Times New Roman" w:cs="Times New Roman"/>
          <w:sz w:val="24"/>
          <w:szCs w:val="24"/>
        </w:rPr>
        <w:t>выражение субъективного мнения и взглядов автора для понимания долговременного будущего, посвящена критическому анализу и обобщению опубликованной в открытых источниках информации по теме захорон</w:t>
      </w:r>
      <w:r>
        <w:rPr>
          <w:rFonts w:ascii="Times New Roman" w:hAnsi="Times New Roman" w:cs="Times New Roman"/>
          <w:sz w:val="24"/>
          <w:szCs w:val="24"/>
        </w:rPr>
        <w:t>ения радиоактивных отходов</w:t>
      </w:r>
      <w:r w:rsidRPr="00E56F77">
        <w:rPr>
          <w:rFonts w:ascii="Times New Roman" w:hAnsi="Times New Roman" w:cs="Times New Roman"/>
          <w:sz w:val="24"/>
          <w:szCs w:val="24"/>
        </w:rPr>
        <w:t>.</w:t>
      </w:r>
      <w:r>
        <w:rPr>
          <w:rFonts w:ascii="Times New Roman" w:hAnsi="Times New Roman" w:cs="Times New Roman"/>
          <w:sz w:val="24"/>
          <w:szCs w:val="24"/>
        </w:rPr>
        <w:t xml:space="preserve"> </w:t>
      </w:r>
    </w:p>
    <w:p w:rsidR="000C6ED3" w:rsidRDefault="000C6ED3" w:rsidP="008D7D7B">
      <w:pPr>
        <w:spacing w:after="0" w:line="240" w:lineRule="auto"/>
        <w:ind w:firstLine="709"/>
        <w:jc w:val="both"/>
        <w:rPr>
          <w:rFonts w:ascii="Times New Roman" w:hAnsi="Times New Roman" w:cs="Times New Roman"/>
          <w:sz w:val="24"/>
          <w:szCs w:val="24"/>
        </w:rPr>
      </w:pPr>
    </w:p>
    <w:p w:rsidR="000C6ED3" w:rsidRPr="000C6ED3" w:rsidRDefault="000C6ED3" w:rsidP="000C6ED3">
      <w:pPr>
        <w:spacing w:after="0" w:line="240" w:lineRule="auto"/>
        <w:ind w:firstLine="709"/>
        <w:contextualSpacing/>
        <w:jc w:val="center"/>
        <w:rPr>
          <w:rFonts w:ascii="Times New Roman" w:hAnsi="Times New Roman" w:cs="Times New Roman"/>
          <w:b/>
          <w:sz w:val="24"/>
          <w:szCs w:val="24"/>
        </w:rPr>
      </w:pPr>
      <w:r w:rsidRPr="000C6ED3">
        <w:rPr>
          <w:rFonts w:ascii="Times New Roman" w:hAnsi="Times New Roman" w:cs="Times New Roman"/>
          <w:b/>
          <w:sz w:val="24"/>
          <w:szCs w:val="24"/>
          <w:lang w:val="en-US"/>
        </w:rPr>
        <w:t>I</w:t>
      </w:r>
      <w:r w:rsidRPr="000C6ED3">
        <w:rPr>
          <w:rFonts w:ascii="Times New Roman" w:hAnsi="Times New Roman" w:cs="Times New Roman"/>
          <w:b/>
          <w:sz w:val="24"/>
          <w:szCs w:val="24"/>
        </w:rPr>
        <w:t>. Лока</w:t>
      </w:r>
      <w:r w:rsidR="00623D79">
        <w:rPr>
          <w:rFonts w:ascii="Times New Roman" w:hAnsi="Times New Roman" w:cs="Times New Roman"/>
          <w:b/>
          <w:sz w:val="24"/>
          <w:szCs w:val="24"/>
        </w:rPr>
        <w:t>лиза</w:t>
      </w:r>
      <w:r w:rsidRPr="000C6ED3">
        <w:rPr>
          <w:rFonts w:ascii="Times New Roman" w:hAnsi="Times New Roman" w:cs="Times New Roman"/>
          <w:b/>
          <w:sz w:val="24"/>
          <w:szCs w:val="24"/>
        </w:rPr>
        <w:t>ция объекта</w:t>
      </w:r>
    </w:p>
    <w:p w:rsidR="00F65779" w:rsidRDefault="00F65779" w:rsidP="00EC262C">
      <w:pPr>
        <w:jc w:val="both"/>
        <w:rPr>
          <w:rFonts w:ascii="Times New Roman" w:hAnsi="Times New Roman" w:cs="Times New Roman"/>
          <w:b/>
          <w:sz w:val="24"/>
          <w:szCs w:val="24"/>
        </w:rPr>
      </w:pPr>
    </w:p>
    <w:p w:rsidR="00AA2D9A" w:rsidRDefault="00252C82" w:rsidP="0087524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Национальный ПГЗРО было назнач</w:t>
      </w:r>
      <w:r w:rsidR="00AA2D9A">
        <w:rPr>
          <w:rFonts w:ascii="Times New Roman" w:hAnsi="Times New Roman" w:cs="Times New Roman"/>
          <w:sz w:val="24"/>
          <w:szCs w:val="24"/>
        </w:rPr>
        <w:t>ено построить</w:t>
      </w:r>
      <w:r w:rsidR="00AA2D9A" w:rsidRPr="00AA2D9A">
        <w:rPr>
          <w:rFonts w:ascii="Times New Roman" w:hAnsi="Times New Roman" w:cs="Times New Roman"/>
          <w:sz w:val="24"/>
          <w:szCs w:val="24"/>
        </w:rPr>
        <w:t xml:space="preserve"> в Железногорске Красноярского края</w:t>
      </w:r>
      <w:r w:rsidR="00AA2D9A">
        <w:rPr>
          <w:rFonts w:ascii="Times New Roman" w:hAnsi="Times New Roman" w:cs="Times New Roman"/>
          <w:sz w:val="24"/>
          <w:szCs w:val="24"/>
        </w:rPr>
        <w:t>,</w:t>
      </w:r>
      <w:r w:rsidR="00AA2D9A" w:rsidRPr="00AA2D9A">
        <w:rPr>
          <w:rFonts w:ascii="Times New Roman" w:hAnsi="Times New Roman" w:cs="Times New Roman"/>
          <w:sz w:val="24"/>
          <w:szCs w:val="24"/>
        </w:rPr>
        <w:t xml:space="preserve"> на промышленной территории</w:t>
      </w:r>
      <w:r w:rsidR="00AA2D9A">
        <w:rPr>
          <w:rFonts w:ascii="Times New Roman" w:hAnsi="Times New Roman" w:cs="Times New Roman"/>
          <w:sz w:val="24"/>
          <w:szCs w:val="24"/>
        </w:rPr>
        <w:t xml:space="preserve"> ГХК</w:t>
      </w:r>
      <w:r w:rsidR="000C3FF0">
        <w:rPr>
          <w:rFonts w:ascii="Times New Roman" w:hAnsi="Times New Roman" w:cs="Times New Roman"/>
          <w:sz w:val="24"/>
          <w:szCs w:val="24"/>
        </w:rPr>
        <w:t xml:space="preserve"> (Горно-химический комбинат)</w:t>
      </w:r>
      <w:r w:rsidR="00AA2D9A">
        <w:rPr>
          <w:rFonts w:ascii="Times New Roman" w:hAnsi="Times New Roman" w:cs="Times New Roman"/>
          <w:sz w:val="24"/>
          <w:szCs w:val="24"/>
        </w:rPr>
        <w:t>, в гнейсах</w:t>
      </w:r>
      <w:r w:rsidR="000C3FF0">
        <w:rPr>
          <w:rFonts w:ascii="Times New Roman" w:hAnsi="Times New Roman" w:cs="Times New Roman"/>
          <w:sz w:val="24"/>
          <w:szCs w:val="24"/>
        </w:rPr>
        <w:t>, вблизи Енисея</w:t>
      </w:r>
      <w:r w:rsidR="00AA2D9A" w:rsidRPr="00AA2D9A">
        <w:rPr>
          <w:rFonts w:ascii="Times New Roman" w:hAnsi="Times New Roman" w:cs="Times New Roman"/>
          <w:sz w:val="24"/>
          <w:szCs w:val="24"/>
        </w:rPr>
        <w:t>.</w:t>
      </w:r>
    </w:p>
    <w:p w:rsidR="005730E7" w:rsidRPr="001B0C77" w:rsidRDefault="005730E7" w:rsidP="00875241">
      <w:pPr>
        <w:spacing w:after="0" w:line="240" w:lineRule="auto"/>
        <w:ind w:firstLine="709"/>
        <w:contextualSpacing/>
        <w:jc w:val="both"/>
        <w:rPr>
          <w:rFonts w:ascii="Times New Roman" w:hAnsi="Times New Roman" w:cs="Times New Roman"/>
          <w:sz w:val="24"/>
          <w:szCs w:val="24"/>
        </w:rPr>
      </w:pPr>
      <w:r w:rsidRPr="001B0C77">
        <w:rPr>
          <w:rFonts w:ascii="Times New Roman" w:hAnsi="Times New Roman" w:cs="Times New Roman"/>
          <w:sz w:val="24"/>
          <w:szCs w:val="24"/>
        </w:rPr>
        <w:t xml:space="preserve">Гнейсы - одни из наиболее распространённых в земной коре пород, то есть весьма доступны. Однако они, мягко говоря, в мире не являются приоритетом применения в качестве вмещающей среды для ПГЗРО. Это породы, склонные к выветриванию и разрыхлению под влиянием внешних природных гидротермальных факторов (поэтому геологи без давления никогда не стали бы называть гнейсы «уникальными, единственными и наилучшими в мире»), аналогом коих с добавлением усиливающего деструкцию фактора радиационного воздействия будут условия захоронения высокоэнергетических РАО. Гнейсы не входят в перечень пригодных для захоронения РАО геологических структур согласно Методическим рекомендациям профильного Министерства природных ресурсов – </w:t>
      </w:r>
      <w:r w:rsidR="00CC79E4">
        <w:rPr>
          <w:rFonts w:ascii="Times New Roman" w:hAnsi="Times New Roman" w:cs="Times New Roman"/>
          <w:sz w:val="24"/>
          <w:szCs w:val="24"/>
        </w:rPr>
        <w:t>одного из первых российских профессиональных документов</w:t>
      </w:r>
      <w:r w:rsidRPr="001B0C77">
        <w:rPr>
          <w:rFonts w:ascii="Times New Roman" w:hAnsi="Times New Roman" w:cs="Times New Roman"/>
          <w:sz w:val="24"/>
          <w:szCs w:val="24"/>
        </w:rPr>
        <w:t xml:space="preserve"> по теме выбора участка/площадки, подготовленного в развитие концептуал</w:t>
      </w:r>
      <w:r w:rsidR="005B1B02">
        <w:rPr>
          <w:rFonts w:ascii="Times New Roman" w:hAnsi="Times New Roman" w:cs="Times New Roman"/>
          <w:sz w:val="24"/>
          <w:szCs w:val="24"/>
        </w:rPr>
        <w:t>ьных основ Закона «О недрах»</w:t>
      </w:r>
      <w:r w:rsidRPr="001B0C77">
        <w:rPr>
          <w:rFonts w:ascii="Times New Roman" w:hAnsi="Times New Roman" w:cs="Times New Roman"/>
          <w:sz w:val="24"/>
          <w:szCs w:val="24"/>
        </w:rPr>
        <w:t>. В дальнейшем, к сожалению, при законотворчестве международный геологический опыт относительно гнейсов участники Енисейского проекта (не геологи) проигнориров</w:t>
      </w:r>
      <w:r w:rsidR="00CC79E4">
        <w:rPr>
          <w:rFonts w:ascii="Times New Roman" w:hAnsi="Times New Roman" w:cs="Times New Roman"/>
          <w:sz w:val="24"/>
          <w:szCs w:val="24"/>
        </w:rPr>
        <w:t>али,</w:t>
      </w:r>
      <w:r w:rsidRPr="001B0C77">
        <w:rPr>
          <w:rFonts w:ascii="Times New Roman" w:hAnsi="Times New Roman" w:cs="Times New Roman"/>
          <w:sz w:val="24"/>
          <w:szCs w:val="24"/>
        </w:rPr>
        <w:t xml:space="preserve"> а про Закон «О недрах» стали систематически «забывать».</w:t>
      </w:r>
      <w:r w:rsidR="00875241">
        <w:rPr>
          <w:rFonts w:ascii="Times New Roman" w:hAnsi="Times New Roman" w:cs="Times New Roman"/>
          <w:sz w:val="24"/>
          <w:szCs w:val="24"/>
        </w:rPr>
        <w:t xml:space="preserve"> </w:t>
      </w:r>
    </w:p>
    <w:p w:rsidR="005730E7" w:rsidRPr="001B0C77" w:rsidRDefault="005730E7" w:rsidP="00875241">
      <w:pPr>
        <w:spacing w:after="0" w:line="240" w:lineRule="auto"/>
        <w:ind w:firstLine="709"/>
        <w:contextualSpacing/>
        <w:jc w:val="both"/>
        <w:rPr>
          <w:rFonts w:ascii="Times New Roman" w:hAnsi="Times New Roman" w:cs="Times New Roman"/>
          <w:sz w:val="24"/>
          <w:szCs w:val="24"/>
        </w:rPr>
      </w:pPr>
      <w:r w:rsidRPr="001B0C77">
        <w:rPr>
          <w:rFonts w:ascii="Times New Roman" w:hAnsi="Times New Roman" w:cs="Times New Roman"/>
          <w:sz w:val="24"/>
          <w:szCs w:val="24"/>
        </w:rPr>
        <w:t>Тем более, не должны</w:t>
      </w:r>
      <w:r w:rsidR="00565631">
        <w:rPr>
          <w:rFonts w:ascii="Times New Roman" w:hAnsi="Times New Roman" w:cs="Times New Roman"/>
          <w:sz w:val="24"/>
          <w:szCs w:val="24"/>
        </w:rPr>
        <w:t xml:space="preserve"> были бы, видимо,</w:t>
      </w:r>
      <w:r w:rsidRPr="001B0C77">
        <w:rPr>
          <w:rFonts w:ascii="Times New Roman" w:hAnsi="Times New Roman" w:cs="Times New Roman"/>
          <w:sz w:val="24"/>
          <w:szCs w:val="24"/>
        </w:rPr>
        <w:t xml:space="preserve"> рассматриваться конкретные (участок «Енисейский») гнейсы глобальной (плита-платформа) и локальной (древние гнейсы и молодая интрузия гранитов вблизи мощных еще более молодых юрских осадков) переходных зон, находящиеся предположительно в контакте с зоной восходящей разгрузки глубинных напорных вод, вряд ли свободные от влияния водоносных горизонтов </w:t>
      </w:r>
      <w:proofErr w:type="gramStart"/>
      <w:r w:rsidRPr="001B0C77">
        <w:rPr>
          <w:rFonts w:ascii="Times New Roman" w:hAnsi="Times New Roman" w:cs="Times New Roman"/>
          <w:sz w:val="24"/>
          <w:szCs w:val="24"/>
        </w:rPr>
        <w:t>Западно-Сибирского</w:t>
      </w:r>
      <w:proofErr w:type="gramEnd"/>
      <w:r w:rsidRPr="001B0C77">
        <w:rPr>
          <w:rFonts w:ascii="Times New Roman" w:hAnsi="Times New Roman" w:cs="Times New Roman"/>
          <w:sz w:val="24"/>
          <w:szCs w:val="24"/>
        </w:rPr>
        <w:t xml:space="preserve"> артезианского бассейна. Они на земной поверхности ограничены в размерах Енисеем и юрой, имеют сложную структуру массива и подземной гидросферы в выбранном интервале глубин, назначены (следуя за плановой функцией ГХК по массовой переработке гражданского ОЯТ</w:t>
      </w:r>
      <w:r w:rsidR="000C3FF0">
        <w:rPr>
          <w:rFonts w:ascii="Times New Roman" w:hAnsi="Times New Roman" w:cs="Times New Roman"/>
          <w:sz w:val="24"/>
          <w:szCs w:val="24"/>
        </w:rPr>
        <w:t xml:space="preserve"> – отработавшего ядерного топлива</w:t>
      </w:r>
      <w:r w:rsidRPr="001B0C77">
        <w:rPr>
          <w:rFonts w:ascii="Times New Roman" w:hAnsi="Times New Roman" w:cs="Times New Roman"/>
          <w:sz w:val="24"/>
          <w:szCs w:val="24"/>
        </w:rPr>
        <w:t xml:space="preserve">, которая не является мировым каноном) без должного для национального ПГЗРО (с потенцией до международного уровня и захоронения ОЯТ) выбора, без детальной разведки, без детальных геохимических исследований территории при съемке </w:t>
      </w:r>
      <w:r w:rsidR="00ED735F">
        <w:rPr>
          <w:rFonts w:ascii="Times New Roman" w:hAnsi="Times New Roman" w:cs="Times New Roman"/>
          <w:sz w:val="24"/>
          <w:szCs w:val="24"/>
        </w:rPr>
        <w:t>по воде и газам, с эффектом</w:t>
      </w:r>
      <w:r w:rsidRPr="001B0C77">
        <w:rPr>
          <w:rFonts w:ascii="Times New Roman" w:hAnsi="Times New Roman" w:cs="Times New Roman"/>
          <w:sz w:val="24"/>
          <w:szCs w:val="24"/>
        </w:rPr>
        <w:t xml:space="preserve"> хаотичного изменения (по какой причине?) содержаний индикатора-трития в воде на уровне ПГЗРО.</w:t>
      </w:r>
    </w:p>
    <w:p w:rsidR="005730E7" w:rsidRPr="001B0C77" w:rsidRDefault="005730E7" w:rsidP="00875241">
      <w:pPr>
        <w:spacing w:after="0" w:line="240" w:lineRule="auto"/>
        <w:ind w:firstLine="709"/>
        <w:contextualSpacing/>
        <w:jc w:val="both"/>
        <w:rPr>
          <w:rFonts w:ascii="Times New Roman" w:hAnsi="Times New Roman" w:cs="Times New Roman"/>
          <w:sz w:val="24"/>
          <w:szCs w:val="24"/>
        </w:rPr>
      </w:pPr>
      <w:r w:rsidRPr="001B0C77">
        <w:rPr>
          <w:rFonts w:ascii="Times New Roman" w:hAnsi="Times New Roman" w:cs="Times New Roman"/>
          <w:sz w:val="24"/>
          <w:szCs w:val="24"/>
        </w:rPr>
        <w:t>Не изучена радиационная стойкость гнейсов, значимо содержащих биотит (этот минерал даже определяет зачастую названия разновидностей гнейсов и не без</w:t>
      </w:r>
      <w:r w:rsidR="00CC3F68">
        <w:rPr>
          <w:rFonts w:ascii="Times New Roman" w:hAnsi="Times New Roman" w:cs="Times New Roman"/>
          <w:sz w:val="24"/>
          <w:szCs w:val="24"/>
        </w:rPr>
        <w:t xml:space="preserve"> связанной</w:t>
      </w:r>
      <w:r w:rsidRPr="001B0C77">
        <w:rPr>
          <w:rFonts w:ascii="Times New Roman" w:hAnsi="Times New Roman" w:cs="Times New Roman"/>
          <w:sz w:val="24"/>
          <w:szCs w:val="24"/>
        </w:rPr>
        <w:t xml:space="preserve"> воды в с</w:t>
      </w:r>
      <w:r w:rsidR="00ED735F">
        <w:rPr>
          <w:rFonts w:ascii="Times New Roman" w:hAnsi="Times New Roman" w:cs="Times New Roman"/>
          <w:sz w:val="24"/>
          <w:szCs w:val="24"/>
        </w:rPr>
        <w:t>оставе) и мусковит</w:t>
      </w:r>
      <w:r w:rsidRPr="001B0C77">
        <w:rPr>
          <w:rFonts w:ascii="Times New Roman" w:hAnsi="Times New Roman" w:cs="Times New Roman"/>
          <w:sz w:val="24"/>
          <w:szCs w:val="24"/>
        </w:rPr>
        <w:t xml:space="preserve"> - потенциально неустойчивые в радиационных полях слюды. А также характер в таком контексте последствий выхода радионуклидов в пределы горного отвода на прямой контакт со стенками природных дренажных каналов для их внутреннего облучения. Или на прямой контакт с бентонитом (глина с большим содержанием связанной воды), что может запустить процесс радиолиза основного материала инженерных гидроизолирующих барьеров и их деградации в медленной или взрывной (гремучая смесь) форме.</w:t>
      </w:r>
    </w:p>
    <w:p w:rsidR="005730E7" w:rsidRPr="001B0C77" w:rsidRDefault="005730E7" w:rsidP="00F7239D">
      <w:pPr>
        <w:spacing w:after="0" w:line="240" w:lineRule="auto"/>
        <w:ind w:firstLine="709"/>
        <w:contextualSpacing/>
        <w:jc w:val="both"/>
        <w:rPr>
          <w:rFonts w:ascii="Times New Roman" w:hAnsi="Times New Roman" w:cs="Times New Roman"/>
          <w:sz w:val="24"/>
          <w:szCs w:val="24"/>
        </w:rPr>
      </w:pPr>
      <w:r w:rsidRPr="001B0C77">
        <w:rPr>
          <w:rFonts w:ascii="Times New Roman" w:hAnsi="Times New Roman" w:cs="Times New Roman"/>
          <w:sz w:val="24"/>
          <w:szCs w:val="24"/>
        </w:rPr>
        <w:t>Возможность профессиональной и объективной оценки безопасности гнейсов, с уже выявленными (всеми ли?) негативными инженерно-геологическими, геодинамическими и гидрогеологическими хар</w:t>
      </w:r>
      <w:r w:rsidR="0054578D">
        <w:rPr>
          <w:rFonts w:ascii="Times New Roman" w:hAnsi="Times New Roman" w:cs="Times New Roman"/>
          <w:sz w:val="24"/>
          <w:szCs w:val="24"/>
        </w:rPr>
        <w:t>актеристиками, затруднена</w:t>
      </w:r>
      <w:r w:rsidRPr="001B0C77">
        <w:rPr>
          <w:rFonts w:ascii="Times New Roman" w:hAnsi="Times New Roman" w:cs="Times New Roman"/>
          <w:sz w:val="24"/>
          <w:szCs w:val="24"/>
        </w:rPr>
        <w:t xml:space="preserve">. Гнейсы уже перегружены стратегическими объектами ядерной и космической отраслей, а также хранилищами и могильниками радиоактивных материалов. Они находятся в контуре угольного бассейна/провинции месторождений полезных ископаемых, в центре страны (так было </w:t>
      </w:r>
      <w:r w:rsidRPr="001B0C77">
        <w:rPr>
          <w:rFonts w:ascii="Times New Roman" w:hAnsi="Times New Roman" w:cs="Times New Roman"/>
          <w:sz w:val="24"/>
          <w:szCs w:val="24"/>
        </w:rPr>
        <w:lastRenderedPageBreak/>
        <w:t>специально выбрано во время строительства ГХК, ныне же это справедливо лишь в координатах запад – восток, а  южная государственная граница гораздо ближе к ГХК, нежели северная, что не может не тре</w:t>
      </w:r>
      <w:r w:rsidR="00842379">
        <w:rPr>
          <w:rFonts w:ascii="Times New Roman" w:hAnsi="Times New Roman" w:cs="Times New Roman"/>
          <w:sz w:val="24"/>
          <w:szCs w:val="24"/>
        </w:rPr>
        <w:t>вожить</w:t>
      </w:r>
      <w:r w:rsidRPr="001B0C77">
        <w:rPr>
          <w:rFonts w:ascii="Times New Roman" w:hAnsi="Times New Roman" w:cs="Times New Roman"/>
          <w:sz w:val="24"/>
          <w:szCs w:val="24"/>
        </w:rPr>
        <w:t xml:space="preserve">) - при сложной (по стратегическим магистралям) схеме транспортировки РАО (каких?) разных (каких?) поставщиков, вблизи крупной реки - фундаментальной биосферной </w:t>
      </w:r>
      <w:proofErr w:type="spellStart"/>
      <w:r w:rsidRPr="001B0C77">
        <w:rPr>
          <w:rFonts w:ascii="Times New Roman" w:hAnsi="Times New Roman" w:cs="Times New Roman"/>
          <w:sz w:val="24"/>
          <w:szCs w:val="24"/>
        </w:rPr>
        <w:t>геосистемы</w:t>
      </w:r>
      <w:proofErr w:type="spellEnd"/>
      <w:r w:rsidRPr="001B0C77">
        <w:rPr>
          <w:rFonts w:ascii="Times New Roman" w:hAnsi="Times New Roman" w:cs="Times New Roman"/>
          <w:sz w:val="24"/>
          <w:szCs w:val="24"/>
        </w:rPr>
        <w:t>, вблизи города-</w:t>
      </w:r>
      <w:proofErr w:type="spellStart"/>
      <w:r w:rsidRPr="001B0C77">
        <w:rPr>
          <w:rFonts w:ascii="Times New Roman" w:hAnsi="Times New Roman" w:cs="Times New Roman"/>
          <w:sz w:val="24"/>
          <w:szCs w:val="24"/>
        </w:rPr>
        <w:t>миллионника</w:t>
      </w:r>
      <w:proofErr w:type="spellEnd"/>
      <w:r w:rsidRPr="001B0C77">
        <w:rPr>
          <w:rFonts w:ascii="Times New Roman" w:hAnsi="Times New Roman" w:cs="Times New Roman"/>
          <w:sz w:val="24"/>
          <w:szCs w:val="24"/>
        </w:rPr>
        <w:t xml:space="preserve"> Красноярска и АО «</w:t>
      </w:r>
      <w:proofErr w:type="spellStart"/>
      <w:r w:rsidRPr="001B0C77">
        <w:rPr>
          <w:rFonts w:ascii="Times New Roman" w:hAnsi="Times New Roman" w:cs="Times New Roman"/>
          <w:sz w:val="24"/>
          <w:szCs w:val="24"/>
        </w:rPr>
        <w:t>Красмаш</w:t>
      </w:r>
      <w:proofErr w:type="spellEnd"/>
      <w:r w:rsidRPr="001B0C77">
        <w:rPr>
          <w:rFonts w:ascii="Times New Roman" w:hAnsi="Times New Roman" w:cs="Times New Roman"/>
          <w:sz w:val="24"/>
          <w:szCs w:val="24"/>
        </w:rPr>
        <w:t>» (</w:t>
      </w:r>
      <w:proofErr w:type="spellStart"/>
      <w:r w:rsidRPr="001B0C77">
        <w:rPr>
          <w:rFonts w:ascii="Times New Roman" w:hAnsi="Times New Roman" w:cs="Times New Roman"/>
          <w:sz w:val="24"/>
          <w:szCs w:val="24"/>
        </w:rPr>
        <w:t>Роскосмос</w:t>
      </w:r>
      <w:proofErr w:type="spellEnd"/>
      <w:r w:rsidRPr="001B0C77">
        <w:rPr>
          <w:rFonts w:ascii="Times New Roman" w:hAnsi="Times New Roman" w:cs="Times New Roman"/>
          <w:sz w:val="24"/>
          <w:szCs w:val="24"/>
        </w:rPr>
        <w:t xml:space="preserve">) - сложной агломерации в экстремальных экологических условиях. </w:t>
      </w:r>
    </w:p>
    <w:p w:rsidR="00EC262C" w:rsidRDefault="00EC262C" w:rsidP="00EC262C">
      <w:pPr>
        <w:jc w:val="both"/>
        <w:rPr>
          <w:rFonts w:ascii="Times New Roman" w:hAnsi="Times New Roman" w:cs="Times New Roman"/>
          <w:b/>
          <w:sz w:val="24"/>
          <w:szCs w:val="24"/>
        </w:rPr>
      </w:pPr>
    </w:p>
    <w:p w:rsidR="00554785" w:rsidRDefault="00A26D3C" w:rsidP="00F65779">
      <w:pPr>
        <w:jc w:val="center"/>
        <w:rPr>
          <w:rFonts w:ascii="Times New Roman" w:hAnsi="Times New Roman" w:cs="Times New Roman"/>
          <w:b/>
          <w:sz w:val="24"/>
          <w:szCs w:val="24"/>
        </w:rPr>
      </w:pPr>
      <w:r>
        <w:rPr>
          <w:rFonts w:ascii="Times New Roman" w:hAnsi="Times New Roman" w:cs="Times New Roman"/>
          <w:b/>
          <w:sz w:val="24"/>
          <w:szCs w:val="24"/>
          <w:lang w:val="en-US"/>
        </w:rPr>
        <w:t>I</w:t>
      </w:r>
      <w:r w:rsidR="000C6ED3">
        <w:rPr>
          <w:rFonts w:ascii="Times New Roman" w:hAnsi="Times New Roman" w:cs="Times New Roman"/>
          <w:b/>
          <w:sz w:val="24"/>
          <w:szCs w:val="24"/>
          <w:lang w:val="en-US"/>
        </w:rPr>
        <w:t>I</w:t>
      </w:r>
      <w:r w:rsidRPr="00A26D3C">
        <w:rPr>
          <w:rFonts w:ascii="Times New Roman" w:hAnsi="Times New Roman" w:cs="Times New Roman"/>
          <w:b/>
          <w:sz w:val="24"/>
          <w:szCs w:val="24"/>
        </w:rPr>
        <w:t xml:space="preserve">. </w:t>
      </w:r>
      <w:r w:rsidR="00296243">
        <w:rPr>
          <w:rFonts w:ascii="Times New Roman" w:hAnsi="Times New Roman" w:cs="Times New Roman"/>
          <w:b/>
          <w:sz w:val="24"/>
          <w:szCs w:val="24"/>
        </w:rPr>
        <w:t>Хронология оформления разрешительных документов</w:t>
      </w:r>
      <w:r w:rsidR="002B2119">
        <w:rPr>
          <w:rFonts w:ascii="Times New Roman" w:hAnsi="Times New Roman" w:cs="Times New Roman"/>
          <w:b/>
          <w:sz w:val="24"/>
          <w:szCs w:val="24"/>
        </w:rPr>
        <w:t xml:space="preserve"> по ПГЗРО</w:t>
      </w:r>
      <w:r w:rsidR="00296243">
        <w:rPr>
          <w:rFonts w:ascii="Times New Roman" w:hAnsi="Times New Roman" w:cs="Times New Roman"/>
          <w:b/>
          <w:sz w:val="24"/>
          <w:szCs w:val="24"/>
        </w:rPr>
        <w:t xml:space="preserve"> </w:t>
      </w:r>
      <w:r w:rsidR="00554785">
        <w:rPr>
          <w:rFonts w:ascii="Times New Roman" w:hAnsi="Times New Roman" w:cs="Times New Roman"/>
          <w:b/>
          <w:sz w:val="24"/>
          <w:szCs w:val="24"/>
        </w:rPr>
        <w:t xml:space="preserve"> </w:t>
      </w:r>
    </w:p>
    <w:p w:rsidR="008913EA" w:rsidRDefault="008913EA" w:rsidP="00EC262C">
      <w:pPr>
        <w:jc w:val="both"/>
        <w:rPr>
          <w:rFonts w:ascii="Times New Roman" w:hAnsi="Times New Roman" w:cs="Times New Roman"/>
          <w:b/>
          <w:sz w:val="24"/>
          <w:szCs w:val="24"/>
        </w:rPr>
      </w:pPr>
    </w:p>
    <w:p w:rsidR="002B2119" w:rsidRDefault="00F9099E" w:rsidP="00170B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2B2119">
        <w:rPr>
          <w:rFonts w:ascii="Times New Roman" w:hAnsi="Times New Roman" w:cs="Times New Roman"/>
          <w:sz w:val="24"/>
          <w:szCs w:val="24"/>
        </w:rPr>
        <w:t>Протокол ГКЗ</w:t>
      </w:r>
      <w:r w:rsidR="000C3FF0">
        <w:rPr>
          <w:rFonts w:ascii="Times New Roman" w:hAnsi="Times New Roman" w:cs="Times New Roman"/>
          <w:sz w:val="24"/>
          <w:szCs w:val="24"/>
        </w:rPr>
        <w:t xml:space="preserve"> (Государственной комиссии по запасам)</w:t>
      </w:r>
      <w:r w:rsidR="002B2119">
        <w:rPr>
          <w:rFonts w:ascii="Times New Roman" w:hAnsi="Times New Roman" w:cs="Times New Roman"/>
          <w:sz w:val="24"/>
          <w:szCs w:val="24"/>
        </w:rPr>
        <w:t xml:space="preserve"> </w:t>
      </w:r>
      <w:proofErr w:type="spellStart"/>
      <w:r w:rsidR="00BE0DAD">
        <w:rPr>
          <w:rFonts w:ascii="Times New Roman" w:hAnsi="Times New Roman" w:cs="Times New Roman"/>
          <w:sz w:val="24"/>
          <w:szCs w:val="24"/>
        </w:rPr>
        <w:t>Роснедра</w:t>
      </w:r>
      <w:proofErr w:type="spellEnd"/>
      <w:r w:rsidR="00BE0DAD">
        <w:rPr>
          <w:rFonts w:ascii="Times New Roman" w:hAnsi="Times New Roman" w:cs="Times New Roman"/>
          <w:sz w:val="24"/>
          <w:szCs w:val="24"/>
        </w:rPr>
        <w:t xml:space="preserve"> </w:t>
      </w:r>
      <w:r w:rsidR="002B2119">
        <w:rPr>
          <w:rFonts w:ascii="Times New Roman" w:hAnsi="Times New Roman" w:cs="Times New Roman"/>
          <w:sz w:val="24"/>
          <w:szCs w:val="24"/>
        </w:rPr>
        <w:t>№ 4523 от 03-02-2016</w:t>
      </w:r>
      <w:r w:rsidR="00BE0DAD">
        <w:rPr>
          <w:rFonts w:ascii="Times New Roman" w:hAnsi="Times New Roman" w:cs="Times New Roman"/>
          <w:sz w:val="24"/>
          <w:szCs w:val="24"/>
        </w:rPr>
        <w:t xml:space="preserve"> «Утверждение заключения государственной экспертизы…»</w:t>
      </w:r>
      <w:r w:rsidR="002B2119">
        <w:rPr>
          <w:rFonts w:ascii="Times New Roman" w:hAnsi="Times New Roman" w:cs="Times New Roman"/>
          <w:sz w:val="24"/>
          <w:szCs w:val="24"/>
        </w:rPr>
        <w:t>.</w:t>
      </w:r>
      <w:r w:rsidR="002B2119" w:rsidRPr="002B2119">
        <w:rPr>
          <w:rFonts w:ascii="Times New Roman" w:hAnsi="Times New Roman" w:cs="Times New Roman"/>
          <w:sz w:val="24"/>
          <w:szCs w:val="24"/>
        </w:rPr>
        <w:t xml:space="preserve"> </w:t>
      </w:r>
    </w:p>
    <w:p w:rsidR="002B2119" w:rsidRDefault="00F9099E" w:rsidP="00170B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2B2119">
        <w:rPr>
          <w:rFonts w:ascii="Times New Roman" w:hAnsi="Times New Roman" w:cs="Times New Roman"/>
          <w:sz w:val="24"/>
          <w:szCs w:val="24"/>
        </w:rPr>
        <w:t>Распоряжение</w:t>
      </w:r>
      <w:r w:rsidR="002B2119" w:rsidRPr="002B2119">
        <w:rPr>
          <w:rFonts w:ascii="Times New Roman" w:hAnsi="Times New Roman" w:cs="Times New Roman"/>
          <w:sz w:val="24"/>
          <w:szCs w:val="24"/>
        </w:rPr>
        <w:t xml:space="preserve"> Правительства Российской Федерации</w:t>
      </w:r>
      <w:r w:rsidR="002B2119">
        <w:rPr>
          <w:rFonts w:ascii="Times New Roman" w:hAnsi="Times New Roman" w:cs="Times New Roman"/>
          <w:sz w:val="24"/>
          <w:szCs w:val="24"/>
        </w:rPr>
        <w:t xml:space="preserve"> </w:t>
      </w:r>
      <w:r w:rsidR="002B2119" w:rsidRPr="002B2119">
        <w:rPr>
          <w:rFonts w:ascii="Times New Roman" w:hAnsi="Times New Roman" w:cs="Times New Roman"/>
          <w:sz w:val="24"/>
          <w:szCs w:val="24"/>
        </w:rPr>
        <w:t>№ 595-р от 6</w:t>
      </w:r>
      <w:r w:rsidR="002B2119">
        <w:rPr>
          <w:rFonts w:ascii="Times New Roman" w:hAnsi="Times New Roman" w:cs="Times New Roman"/>
          <w:sz w:val="24"/>
          <w:szCs w:val="24"/>
        </w:rPr>
        <w:t>-04-2016</w:t>
      </w:r>
      <w:r w:rsidR="00A462C5">
        <w:rPr>
          <w:rFonts w:ascii="Times New Roman" w:hAnsi="Times New Roman" w:cs="Times New Roman"/>
          <w:sz w:val="24"/>
          <w:szCs w:val="24"/>
        </w:rPr>
        <w:t xml:space="preserve"> «на право пользования недрами Енисейского участка для захоронения радиоактивных отходов»</w:t>
      </w:r>
      <w:r w:rsidR="002B2119">
        <w:rPr>
          <w:rFonts w:ascii="Times New Roman" w:hAnsi="Times New Roman" w:cs="Times New Roman"/>
          <w:sz w:val="24"/>
          <w:szCs w:val="24"/>
        </w:rPr>
        <w:t>.</w:t>
      </w:r>
      <w:r w:rsidR="002B2119" w:rsidRPr="002B2119">
        <w:rPr>
          <w:rFonts w:ascii="Times New Roman" w:hAnsi="Times New Roman" w:cs="Times New Roman"/>
          <w:sz w:val="24"/>
          <w:szCs w:val="24"/>
        </w:rPr>
        <w:t xml:space="preserve"> </w:t>
      </w:r>
    </w:p>
    <w:p w:rsidR="002B2119" w:rsidRDefault="00F9099E" w:rsidP="00170B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2B2119">
        <w:rPr>
          <w:rFonts w:ascii="Times New Roman" w:hAnsi="Times New Roman" w:cs="Times New Roman"/>
          <w:sz w:val="24"/>
          <w:szCs w:val="24"/>
        </w:rPr>
        <w:t>Лицензия</w:t>
      </w:r>
      <w:r w:rsidR="002B2119" w:rsidRPr="002B2119">
        <w:rPr>
          <w:rFonts w:ascii="Times New Roman" w:hAnsi="Times New Roman" w:cs="Times New Roman"/>
          <w:sz w:val="24"/>
          <w:szCs w:val="24"/>
        </w:rPr>
        <w:t xml:space="preserve"> </w:t>
      </w:r>
      <w:proofErr w:type="spellStart"/>
      <w:r w:rsidR="002B2119" w:rsidRPr="002B2119">
        <w:rPr>
          <w:rFonts w:ascii="Times New Roman" w:hAnsi="Times New Roman" w:cs="Times New Roman"/>
          <w:sz w:val="24"/>
          <w:szCs w:val="24"/>
        </w:rPr>
        <w:t>Роснедр</w:t>
      </w:r>
      <w:proofErr w:type="spellEnd"/>
      <w:r w:rsidR="002B2119" w:rsidRPr="002B2119">
        <w:rPr>
          <w:rFonts w:ascii="Times New Roman" w:hAnsi="Times New Roman" w:cs="Times New Roman"/>
          <w:sz w:val="24"/>
          <w:szCs w:val="24"/>
        </w:rPr>
        <w:t xml:space="preserve"> КРР 16117 ЗД от 22</w:t>
      </w:r>
      <w:r w:rsidR="002B2119">
        <w:rPr>
          <w:rFonts w:ascii="Times New Roman" w:hAnsi="Times New Roman" w:cs="Times New Roman"/>
          <w:sz w:val="24"/>
          <w:szCs w:val="24"/>
        </w:rPr>
        <w:t>-07-2016</w:t>
      </w:r>
      <w:r w:rsidR="00895365">
        <w:rPr>
          <w:rFonts w:ascii="Times New Roman" w:hAnsi="Times New Roman" w:cs="Times New Roman"/>
          <w:sz w:val="24"/>
          <w:szCs w:val="24"/>
        </w:rPr>
        <w:t>, лицензируемая деятельность:</w:t>
      </w:r>
      <w:r w:rsidR="002B2119" w:rsidRPr="002B2119">
        <w:rPr>
          <w:rFonts w:ascii="Times New Roman" w:hAnsi="Times New Roman" w:cs="Times New Roman"/>
          <w:sz w:val="24"/>
          <w:szCs w:val="24"/>
        </w:rPr>
        <w:t xml:space="preserve"> </w:t>
      </w:r>
      <w:r w:rsidR="00895365">
        <w:rPr>
          <w:rFonts w:ascii="Times New Roman" w:hAnsi="Times New Roman" w:cs="Times New Roman"/>
          <w:sz w:val="24"/>
          <w:szCs w:val="24"/>
        </w:rPr>
        <w:t>«</w:t>
      </w:r>
      <w:r w:rsidR="002B2119" w:rsidRPr="002B2119">
        <w:rPr>
          <w:rFonts w:ascii="Times New Roman" w:hAnsi="Times New Roman" w:cs="Times New Roman"/>
          <w:sz w:val="24"/>
          <w:szCs w:val="24"/>
        </w:rPr>
        <w:t>захоронение РАО»</w:t>
      </w:r>
      <w:r w:rsidR="002B2119">
        <w:rPr>
          <w:rFonts w:ascii="Times New Roman" w:hAnsi="Times New Roman" w:cs="Times New Roman"/>
          <w:sz w:val="24"/>
          <w:szCs w:val="24"/>
        </w:rPr>
        <w:t xml:space="preserve">. </w:t>
      </w:r>
    </w:p>
    <w:p w:rsidR="00C81ED2" w:rsidRDefault="00F9099E" w:rsidP="00170B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C81ED2">
        <w:rPr>
          <w:rFonts w:ascii="Times New Roman" w:hAnsi="Times New Roman" w:cs="Times New Roman"/>
          <w:sz w:val="24"/>
          <w:szCs w:val="24"/>
        </w:rPr>
        <w:t xml:space="preserve">Документ научной поддержки </w:t>
      </w:r>
      <w:r w:rsidR="00C81ED2" w:rsidRPr="00C81ED2">
        <w:rPr>
          <w:rFonts w:ascii="Times New Roman" w:hAnsi="Times New Roman" w:cs="Times New Roman"/>
          <w:sz w:val="24"/>
          <w:szCs w:val="24"/>
        </w:rPr>
        <w:t>ДНП-5-3476-2016</w:t>
      </w:r>
      <w:r w:rsidR="00C81ED2">
        <w:rPr>
          <w:rFonts w:ascii="Times New Roman" w:hAnsi="Times New Roman" w:cs="Times New Roman"/>
          <w:sz w:val="24"/>
          <w:szCs w:val="24"/>
        </w:rPr>
        <w:t xml:space="preserve"> (НТЦ ЯРБ</w:t>
      </w:r>
      <w:r w:rsidR="000C3FF0">
        <w:rPr>
          <w:rFonts w:ascii="Times New Roman" w:hAnsi="Times New Roman" w:cs="Times New Roman"/>
          <w:sz w:val="24"/>
          <w:szCs w:val="24"/>
        </w:rPr>
        <w:t>, Научно-технический центр ядерной и радиационной безопасности</w:t>
      </w:r>
      <w:r w:rsidR="00C81ED2">
        <w:rPr>
          <w:rFonts w:ascii="Times New Roman" w:hAnsi="Times New Roman" w:cs="Times New Roman"/>
          <w:sz w:val="24"/>
          <w:szCs w:val="24"/>
        </w:rPr>
        <w:t>)</w:t>
      </w:r>
      <w:r w:rsidR="001842E9">
        <w:rPr>
          <w:rFonts w:ascii="Times New Roman" w:hAnsi="Times New Roman" w:cs="Times New Roman"/>
          <w:sz w:val="24"/>
          <w:szCs w:val="24"/>
        </w:rPr>
        <w:t xml:space="preserve"> «Экспертное заключение об обосновании деятельности по размещению пункта хранения радиоактивных отходов</w:t>
      </w:r>
      <w:r w:rsidR="00C81ED2" w:rsidRPr="00C81ED2">
        <w:rPr>
          <w:rFonts w:ascii="Times New Roman" w:hAnsi="Times New Roman" w:cs="Times New Roman"/>
          <w:sz w:val="24"/>
          <w:szCs w:val="24"/>
        </w:rPr>
        <w:t>»</w:t>
      </w:r>
      <w:r w:rsidR="00C81ED2">
        <w:rPr>
          <w:rFonts w:ascii="Times New Roman" w:hAnsi="Times New Roman" w:cs="Times New Roman"/>
          <w:sz w:val="24"/>
          <w:szCs w:val="24"/>
        </w:rPr>
        <w:t>.</w:t>
      </w:r>
      <w:r w:rsidR="001842E9">
        <w:rPr>
          <w:rFonts w:ascii="Times New Roman" w:hAnsi="Times New Roman" w:cs="Times New Roman"/>
          <w:sz w:val="24"/>
          <w:szCs w:val="24"/>
        </w:rPr>
        <w:t xml:space="preserve"> </w:t>
      </w:r>
    </w:p>
    <w:p w:rsidR="00F9099E" w:rsidRPr="002B2119" w:rsidRDefault="00F9099E" w:rsidP="0087524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002B2119">
        <w:rPr>
          <w:rFonts w:ascii="Times New Roman" w:hAnsi="Times New Roman" w:cs="Times New Roman"/>
          <w:sz w:val="24"/>
          <w:szCs w:val="24"/>
        </w:rPr>
        <w:t>Лицензия</w:t>
      </w:r>
      <w:r w:rsidR="002B2119" w:rsidRPr="002B2119">
        <w:rPr>
          <w:rFonts w:ascii="Times New Roman" w:hAnsi="Times New Roman" w:cs="Times New Roman"/>
          <w:sz w:val="24"/>
          <w:szCs w:val="24"/>
        </w:rPr>
        <w:t xml:space="preserve"> </w:t>
      </w:r>
      <w:proofErr w:type="spellStart"/>
      <w:r w:rsidR="002B2119" w:rsidRPr="002B2119">
        <w:rPr>
          <w:rFonts w:ascii="Times New Roman" w:hAnsi="Times New Roman" w:cs="Times New Roman"/>
          <w:sz w:val="24"/>
          <w:szCs w:val="24"/>
        </w:rPr>
        <w:t>Ростехнадзора</w:t>
      </w:r>
      <w:proofErr w:type="spellEnd"/>
      <w:r w:rsidR="002B2119" w:rsidRPr="002B2119">
        <w:rPr>
          <w:rFonts w:ascii="Times New Roman" w:hAnsi="Times New Roman" w:cs="Times New Roman"/>
          <w:sz w:val="24"/>
          <w:szCs w:val="24"/>
        </w:rPr>
        <w:t xml:space="preserve"> ГН-01,02-304-3318 от 27</w:t>
      </w:r>
      <w:r w:rsidR="002B2119">
        <w:rPr>
          <w:rFonts w:ascii="Times New Roman" w:hAnsi="Times New Roman" w:cs="Times New Roman"/>
          <w:sz w:val="24"/>
          <w:szCs w:val="24"/>
        </w:rPr>
        <w:t>-12-2016</w:t>
      </w:r>
      <w:r w:rsidR="00895365">
        <w:rPr>
          <w:rFonts w:ascii="Times New Roman" w:hAnsi="Times New Roman" w:cs="Times New Roman"/>
          <w:sz w:val="24"/>
          <w:szCs w:val="24"/>
        </w:rPr>
        <w:t>, лицензируемая деятельность: «</w:t>
      </w:r>
      <w:r w:rsidR="002B2119" w:rsidRPr="002B2119">
        <w:rPr>
          <w:rFonts w:ascii="Times New Roman" w:hAnsi="Times New Roman" w:cs="Times New Roman"/>
          <w:sz w:val="24"/>
          <w:szCs w:val="24"/>
        </w:rPr>
        <w:t>размещение и сооружение пункта хранения РАО».</w:t>
      </w:r>
      <w:r w:rsidR="002B2119">
        <w:rPr>
          <w:rFonts w:ascii="Times New Roman" w:hAnsi="Times New Roman" w:cs="Times New Roman"/>
          <w:sz w:val="24"/>
          <w:szCs w:val="24"/>
        </w:rPr>
        <w:t xml:space="preserve"> </w:t>
      </w:r>
    </w:p>
    <w:p w:rsidR="00EC262C" w:rsidRPr="00170B85" w:rsidRDefault="00170B85" w:rsidP="00170B85">
      <w:pPr>
        <w:spacing w:after="0" w:line="240" w:lineRule="auto"/>
        <w:ind w:firstLine="709"/>
        <w:contextualSpacing/>
        <w:jc w:val="both"/>
        <w:rPr>
          <w:rFonts w:ascii="Times New Roman" w:hAnsi="Times New Roman" w:cs="Times New Roman"/>
          <w:sz w:val="24"/>
          <w:szCs w:val="24"/>
        </w:rPr>
      </w:pPr>
      <w:r w:rsidRPr="00170B85">
        <w:rPr>
          <w:rFonts w:ascii="Times New Roman" w:hAnsi="Times New Roman" w:cs="Times New Roman"/>
          <w:sz w:val="24"/>
          <w:szCs w:val="24"/>
        </w:rPr>
        <w:t>Видна схема</w:t>
      </w:r>
      <w:r w:rsidR="00C81ED2">
        <w:rPr>
          <w:rFonts w:ascii="Times New Roman" w:hAnsi="Times New Roman" w:cs="Times New Roman"/>
          <w:sz w:val="24"/>
          <w:szCs w:val="24"/>
        </w:rPr>
        <w:t xml:space="preserve"> и </w:t>
      </w:r>
      <w:r w:rsidR="009E7C63">
        <w:rPr>
          <w:rFonts w:ascii="Times New Roman" w:hAnsi="Times New Roman" w:cs="Times New Roman"/>
          <w:sz w:val="24"/>
          <w:szCs w:val="24"/>
        </w:rPr>
        <w:t xml:space="preserve">горно-геологическое </w:t>
      </w:r>
      <w:r w:rsidR="00C81ED2">
        <w:rPr>
          <w:rFonts w:ascii="Times New Roman" w:hAnsi="Times New Roman" w:cs="Times New Roman"/>
          <w:sz w:val="24"/>
          <w:szCs w:val="24"/>
        </w:rPr>
        <w:t>начало</w:t>
      </w:r>
      <w:r w:rsidR="000B411F">
        <w:rPr>
          <w:rFonts w:ascii="Times New Roman" w:hAnsi="Times New Roman" w:cs="Times New Roman"/>
          <w:sz w:val="24"/>
          <w:szCs w:val="24"/>
        </w:rPr>
        <w:t>/стартовый документ</w:t>
      </w:r>
      <w:r w:rsidR="009E7C63">
        <w:rPr>
          <w:rFonts w:ascii="Times New Roman" w:hAnsi="Times New Roman" w:cs="Times New Roman"/>
          <w:sz w:val="24"/>
          <w:szCs w:val="24"/>
        </w:rPr>
        <w:t xml:space="preserve"> - </w:t>
      </w:r>
      <w:r w:rsidR="00D4189B">
        <w:rPr>
          <w:rFonts w:ascii="Times New Roman" w:hAnsi="Times New Roman" w:cs="Times New Roman"/>
          <w:sz w:val="24"/>
          <w:szCs w:val="24"/>
        </w:rPr>
        <w:t>первый шаг</w:t>
      </w:r>
      <w:r w:rsidR="000B411F">
        <w:rPr>
          <w:rFonts w:ascii="Times New Roman" w:hAnsi="Times New Roman" w:cs="Times New Roman"/>
          <w:sz w:val="24"/>
          <w:szCs w:val="24"/>
        </w:rPr>
        <w:t xml:space="preserve"> обоснования безопасности захоронения РАО</w:t>
      </w:r>
      <w:r w:rsidRPr="00170B85">
        <w:rPr>
          <w:rFonts w:ascii="Times New Roman" w:hAnsi="Times New Roman" w:cs="Times New Roman"/>
          <w:sz w:val="24"/>
          <w:szCs w:val="24"/>
        </w:rPr>
        <w:t>.</w:t>
      </w:r>
    </w:p>
    <w:p w:rsidR="002B2119" w:rsidRDefault="002B2119" w:rsidP="00EC262C">
      <w:pPr>
        <w:jc w:val="both"/>
        <w:rPr>
          <w:rFonts w:ascii="Times New Roman" w:hAnsi="Times New Roman" w:cs="Times New Roman"/>
          <w:b/>
          <w:sz w:val="24"/>
          <w:szCs w:val="24"/>
        </w:rPr>
      </w:pPr>
    </w:p>
    <w:p w:rsidR="008913EA" w:rsidRDefault="00A26D3C" w:rsidP="00F65779">
      <w:pPr>
        <w:jc w:val="center"/>
        <w:rPr>
          <w:rFonts w:ascii="Times New Roman" w:hAnsi="Times New Roman" w:cs="Times New Roman"/>
          <w:b/>
          <w:sz w:val="24"/>
          <w:szCs w:val="24"/>
        </w:rPr>
      </w:pPr>
      <w:r>
        <w:rPr>
          <w:rFonts w:ascii="Times New Roman" w:hAnsi="Times New Roman" w:cs="Times New Roman"/>
          <w:b/>
          <w:sz w:val="24"/>
          <w:szCs w:val="24"/>
          <w:lang w:val="en-US"/>
        </w:rPr>
        <w:t>II</w:t>
      </w:r>
      <w:r w:rsidR="000C6ED3">
        <w:rPr>
          <w:rFonts w:ascii="Times New Roman" w:hAnsi="Times New Roman" w:cs="Times New Roman"/>
          <w:b/>
          <w:sz w:val="24"/>
          <w:szCs w:val="24"/>
          <w:lang w:val="en-US"/>
        </w:rPr>
        <w:t>I</w:t>
      </w:r>
      <w:r w:rsidRPr="00A26D3C">
        <w:rPr>
          <w:rFonts w:ascii="Times New Roman" w:hAnsi="Times New Roman" w:cs="Times New Roman"/>
          <w:b/>
          <w:sz w:val="24"/>
          <w:szCs w:val="24"/>
        </w:rPr>
        <w:t xml:space="preserve">. </w:t>
      </w:r>
      <w:r w:rsidR="00DA6C93">
        <w:rPr>
          <w:rFonts w:ascii="Times New Roman" w:hAnsi="Times New Roman" w:cs="Times New Roman"/>
          <w:b/>
          <w:sz w:val="24"/>
          <w:szCs w:val="24"/>
        </w:rPr>
        <w:t xml:space="preserve">Результаты предыдущего анализа </w:t>
      </w:r>
      <w:r w:rsidR="00BF3856">
        <w:rPr>
          <w:rFonts w:ascii="Times New Roman" w:hAnsi="Times New Roman" w:cs="Times New Roman"/>
          <w:b/>
          <w:sz w:val="24"/>
          <w:szCs w:val="24"/>
        </w:rPr>
        <w:t xml:space="preserve">нормативных и разрешительных </w:t>
      </w:r>
      <w:r w:rsidR="00DA6C93">
        <w:rPr>
          <w:rFonts w:ascii="Times New Roman" w:hAnsi="Times New Roman" w:cs="Times New Roman"/>
          <w:b/>
          <w:sz w:val="24"/>
          <w:szCs w:val="24"/>
        </w:rPr>
        <w:t xml:space="preserve">документов </w:t>
      </w:r>
    </w:p>
    <w:p w:rsidR="00D4189B" w:rsidRDefault="00D4189B" w:rsidP="00F65779">
      <w:pPr>
        <w:jc w:val="both"/>
        <w:rPr>
          <w:rFonts w:ascii="Times New Roman" w:hAnsi="Times New Roman" w:cs="Times New Roman"/>
          <w:b/>
          <w:sz w:val="24"/>
          <w:szCs w:val="24"/>
        </w:rPr>
      </w:pPr>
    </w:p>
    <w:p w:rsidR="00646215" w:rsidRDefault="008913EA" w:rsidP="00875241">
      <w:pPr>
        <w:spacing w:after="0" w:line="240" w:lineRule="auto"/>
        <w:ind w:firstLine="709"/>
        <w:jc w:val="both"/>
        <w:rPr>
          <w:rFonts w:ascii="Times New Roman" w:hAnsi="Times New Roman" w:cs="Times New Roman"/>
          <w:sz w:val="24"/>
          <w:szCs w:val="24"/>
        </w:rPr>
      </w:pPr>
      <w:r w:rsidRPr="008913EA">
        <w:rPr>
          <w:rFonts w:ascii="Times New Roman" w:hAnsi="Times New Roman" w:cs="Times New Roman"/>
          <w:sz w:val="24"/>
          <w:szCs w:val="24"/>
        </w:rPr>
        <w:t>Ранее</w:t>
      </w:r>
      <w:r w:rsidR="007C7508">
        <w:rPr>
          <w:rFonts w:ascii="Times New Roman" w:hAnsi="Times New Roman" w:cs="Times New Roman"/>
          <w:sz w:val="24"/>
          <w:szCs w:val="24"/>
        </w:rPr>
        <w:t>, при анализе</w:t>
      </w:r>
      <w:r w:rsidR="007C7508" w:rsidRPr="007C7508">
        <w:t xml:space="preserve"> </w:t>
      </w:r>
      <w:r w:rsidR="007C7508" w:rsidRPr="007C7508">
        <w:rPr>
          <w:rFonts w:ascii="Times New Roman" w:hAnsi="Times New Roman" w:cs="Times New Roman"/>
          <w:sz w:val="24"/>
          <w:szCs w:val="24"/>
        </w:rPr>
        <w:t>материалов</w:t>
      </w:r>
      <w:r w:rsidR="007C7508">
        <w:t xml:space="preserve"> </w:t>
      </w:r>
      <w:r w:rsidR="007C7508">
        <w:rPr>
          <w:rFonts w:ascii="Times New Roman" w:hAnsi="Times New Roman" w:cs="Times New Roman"/>
          <w:sz w:val="24"/>
          <w:szCs w:val="24"/>
        </w:rPr>
        <w:t>п</w:t>
      </w:r>
      <w:r w:rsidR="007C7508" w:rsidRPr="007C7508">
        <w:rPr>
          <w:rFonts w:ascii="Times New Roman" w:hAnsi="Times New Roman" w:cs="Times New Roman"/>
          <w:sz w:val="24"/>
          <w:szCs w:val="24"/>
        </w:rPr>
        <w:t>ротокол</w:t>
      </w:r>
      <w:r w:rsidR="007C7508">
        <w:rPr>
          <w:rFonts w:ascii="Times New Roman" w:hAnsi="Times New Roman" w:cs="Times New Roman"/>
          <w:sz w:val="24"/>
          <w:szCs w:val="24"/>
        </w:rPr>
        <w:t>а</w:t>
      </w:r>
      <w:r w:rsidR="007C7508" w:rsidRPr="007C7508">
        <w:rPr>
          <w:rFonts w:ascii="Times New Roman" w:hAnsi="Times New Roman" w:cs="Times New Roman"/>
          <w:sz w:val="24"/>
          <w:szCs w:val="24"/>
        </w:rPr>
        <w:t xml:space="preserve"> ГКЗ </w:t>
      </w:r>
      <w:proofErr w:type="spellStart"/>
      <w:r w:rsidR="007C7508" w:rsidRPr="007C7508">
        <w:rPr>
          <w:rFonts w:ascii="Times New Roman" w:hAnsi="Times New Roman" w:cs="Times New Roman"/>
          <w:sz w:val="24"/>
          <w:szCs w:val="24"/>
        </w:rPr>
        <w:t>Роснедра</w:t>
      </w:r>
      <w:proofErr w:type="spellEnd"/>
      <w:r w:rsidR="007C7508" w:rsidRPr="007C7508">
        <w:rPr>
          <w:rFonts w:ascii="Times New Roman" w:hAnsi="Times New Roman" w:cs="Times New Roman"/>
          <w:sz w:val="24"/>
          <w:szCs w:val="24"/>
        </w:rPr>
        <w:t xml:space="preserve"> № 4523 от 03-02-2016</w:t>
      </w:r>
      <w:r w:rsidR="007C7508">
        <w:rPr>
          <w:rFonts w:ascii="Times New Roman" w:hAnsi="Times New Roman" w:cs="Times New Roman"/>
          <w:sz w:val="24"/>
          <w:szCs w:val="24"/>
        </w:rPr>
        <w:t xml:space="preserve"> – базы всех разрешительных документов,</w:t>
      </w:r>
      <w:r w:rsidRPr="008913EA">
        <w:rPr>
          <w:rFonts w:ascii="Times New Roman" w:hAnsi="Times New Roman" w:cs="Times New Roman"/>
          <w:sz w:val="24"/>
          <w:szCs w:val="24"/>
        </w:rPr>
        <w:t xml:space="preserve"> было установлено</w:t>
      </w:r>
      <w:r w:rsidR="00296243">
        <w:rPr>
          <w:rFonts w:ascii="Times New Roman" w:hAnsi="Times New Roman" w:cs="Times New Roman"/>
          <w:sz w:val="24"/>
          <w:szCs w:val="24"/>
        </w:rPr>
        <w:t xml:space="preserve"> </w:t>
      </w:r>
      <w:r w:rsidR="00296243" w:rsidRPr="00296243">
        <w:rPr>
          <w:rFonts w:ascii="Times New Roman" w:hAnsi="Times New Roman" w:cs="Times New Roman"/>
          <w:sz w:val="24"/>
          <w:szCs w:val="24"/>
        </w:rPr>
        <w:t>[</w:t>
      </w:r>
      <w:r w:rsidR="008F78B8">
        <w:rPr>
          <w:rFonts w:ascii="Times New Roman" w:hAnsi="Times New Roman" w:cs="Times New Roman"/>
          <w:sz w:val="24"/>
          <w:szCs w:val="24"/>
        </w:rPr>
        <w:t>2</w:t>
      </w:r>
      <w:r w:rsidR="00A4745E">
        <w:rPr>
          <w:rFonts w:ascii="Times New Roman" w:hAnsi="Times New Roman" w:cs="Times New Roman"/>
          <w:sz w:val="24"/>
          <w:szCs w:val="24"/>
        </w:rPr>
        <w:t>,3</w:t>
      </w:r>
      <w:r w:rsidR="00296243" w:rsidRPr="00296243">
        <w:rPr>
          <w:rFonts w:ascii="Times New Roman" w:hAnsi="Times New Roman" w:cs="Times New Roman"/>
          <w:sz w:val="24"/>
          <w:szCs w:val="24"/>
        </w:rPr>
        <w:t>]</w:t>
      </w:r>
      <w:r w:rsidRPr="008913EA">
        <w:rPr>
          <w:rFonts w:ascii="Times New Roman" w:hAnsi="Times New Roman" w:cs="Times New Roman"/>
          <w:sz w:val="24"/>
          <w:szCs w:val="24"/>
        </w:rPr>
        <w:t xml:space="preserve">, что </w:t>
      </w:r>
      <w:r w:rsidR="00860EE2">
        <w:rPr>
          <w:rFonts w:ascii="Times New Roman" w:hAnsi="Times New Roman" w:cs="Times New Roman"/>
          <w:sz w:val="24"/>
          <w:szCs w:val="24"/>
        </w:rPr>
        <w:t>(</w:t>
      </w:r>
      <w:r w:rsidR="00860EE2" w:rsidRPr="00860EE2">
        <w:rPr>
          <w:rFonts w:ascii="Times New Roman" w:hAnsi="Times New Roman" w:cs="Times New Roman"/>
          <w:sz w:val="24"/>
          <w:szCs w:val="24"/>
        </w:rPr>
        <w:t xml:space="preserve">по некоторым особенностям процедуры выбора и геологического изучения, инструментально </w:t>
      </w:r>
      <w:r w:rsidR="00860EE2">
        <w:rPr>
          <w:rFonts w:ascii="Times New Roman" w:hAnsi="Times New Roman" w:cs="Times New Roman"/>
          <w:sz w:val="24"/>
          <w:szCs w:val="24"/>
        </w:rPr>
        <w:t>измеренных характеристик пород,</w:t>
      </w:r>
      <w:r w:rsidR="00860EE2" w:rsidRPr="00860EE2">
        <w:rPr>
          <w:rFonts w:ascii="Times New Roman" w:hAnsi="Times New Roman" w:cs="Times New Roman"/>
          <w:sz w:val="24"/>
          <w:szCs w:val="24"/>
        </w:rPr>
        <w:t xml:space="preserve"> </w:t>
      </w:r>
      <w:r w:rsidR="006217BD">
        <w:rPr>
          <w:rFonts w:ascii="Times New Roman" w:hAnsi="Times New Roman" w:cs="Times New Roman"/>
          <w:sz w:val="24"/>
          <w:szCs w:val="24"/>
        </w:rPr>
        <w:t xml:space="preserve">вещественного и </w:t>
      </w:r>
      <w:r w:rsidR="00860EE2" w:rsidRPr="006217BD">
        <w:rPr>
          <w:rFonts w:ascii="Times New Roman" w:hAnsi="Times New Roman" w:cs="Times New Roman"/>
          <w:sz w:val="24"/>
          <w:szCs w:val="24"/>
        </w:rPr>
        <w:t>изотопного состава РАО</w:t>
      </w:r>
      <w:r w:rsidR="00860EE2">
        <w:rPr>
          <w:rFonts w:ascii="Times New Roman" w:hAnsi="Times New Roman" w:cs="Times New Roman"/>
          <w:sz w:val="24"/>
          <w:szCs w:val="24"/>
        </w:rPr>
        <w:t>,</w:t>
      </w:r>
      <w:r w:rsidR="00860EE2" w:rsidRPr="00860EE2">
        <w:rPr>
          <w:rFonts w:ascii="Times New Roman" w:hAnsi="Times New Roman" w:cs="Times New Roman"/>
          <w:sz w:val="24"/>
          <w:szCs w:val="24"/>
        </w:rPr>
        <w:t xml:space="preserve"> </w:t>
      </w:r>
      <w:r w:rsidR="00860EE2">
        <w:rPr>
          <w:rFonts w:ascii="Times New Roman" w:hAnsi="Times New Roman" w:cs="Times New Roman"/>
          <w:sz w:val="24"/>
          <w:szCs w:val="24"/>
        </w:rPr>
        <w:t xml:space="preserve">сравнения реальности с нормами) </w:t>
      </w:r>
      <w:r w:rsidR="00860EE2" w:rsidRPr="00860EE2">
        <w:rPr>
          <w:rFonts w:ascii="Times New Roman" w:hAnsi="Times New Roman" w:cs="Times New Roman"/>
          <w:sz w:val="24"/>
          <w:szCs w:val="24"/>
        </w:rPr>
        <w:t>обо</w:t>
      </w:r>
      <w:r w:rsidR="00860EE2">
        <w:rPr>
          <w:rFonts w:ascii="Times New Roman" w:hAnsi="Times New Roman" w:cs="Times New Roman"/>
          <w:sz w:val="24"/>
          <w:szCs w:val="24"/>
        </w:rPr>
        <w:t>снование части</w:t>
      </w:r>
      <w:r w:rsidR="00860EE2" w:rsidRPr="00860EE2">
        <w:rPr>
          <w:rFonts w:ascii="Times New Roman" w:hAnsi="Times New Roman" w:cs="Times New Roman"/>
          <w:sz w:val="24"/>
          <w:szCs w:val="24"/>
        </w:rPr>
        <w:t xml:space="preserve"> промыш</w:t>
      </w:r>
      <w:r w:rsidR="00860EE2">
        <w:rPr>
          <w:rFonts w:ascii="Times New Roman" w:hAnsi="Times New Roman" w:cs="Times New Roman"/>
          <w:sz w:val="24"/>
          <w:szCs w:val="24"/>
        </w:rPr>
        <w:t>ленной территории ГХК, названной</w:t>
      </w:r>
      <w:r w:rsidR="00622F00">
        <w:rPr>
          <w:rFonts w:ascii="Times New Roman" w:hAnsi="Times New Roman" w:cs="Times New Roman"/>
          <w:sz w:val="24"/>
          <w:szCs w:val="24"/>
        </w:rPr>
        <w:t xml:space="preserve"> как бы независимым</w:t>
      </w:r>
      <w:r w:rsidR="00860EE2" w:rsidRPr="00860EE2">
        <w:rPr>
          <w:rFonts w:ascii="Times New Roman" w:hAnsi="Times New Roman" w:cs="Times New Roman"/>
          <w:sz w:val="24"/>
          <w:szCs w:val="24"/>
        </w:rPr>
        <w:t xml:space="preserve"> участком «Енисейский»</w:t>
      </w:r>
      <w:r w:rsidR="00860EE2">
        <w:rPr>
          <w:rFonts w:ascii="Times New Roman" w:hAnsi="Times New Roman" w:cs="Times New Roman"/>
          <w:sz w:val="24"/>
          <w:szCs w:val="24"/>
        </w:rPr>
        <w:t>,</w:t>
      </w:r>
      <w:r w:rsidR="00860EE2" w:rsidRPr="00860EE2">
        <w:rPr>
          <w:rFonts w:ascii="Times New Roman" w:hAnsi="Times New Roman" w:cs="Times New Roman"/>
          <w:sz w:val="24"/>
          <w:szCs w:val="24"/>
        </w:rPr>
        <w:t xml:space="preserve"> может не соответствовать ни рекомендациям МАГАТЭ, ни международной практике захоронения отходов, ни практике надежных гидрогеологических исследований, ни Закону </w:t>
      </w:r>
      <w:r w:rsidR="007C7508">
        <w:rPr>
          <w:rFonts w:ascii="Times New Roman" w:hAnsi="Times New Roman" w:cs="Times New Roman"/>
          <w:sz w:val="24"/>
          <w:szCs w:val="24"/>
        </w:rPr>
        <w:t>«О</w:t>
      </w:r>
      <w:r w:rsidR="00860EE2" w:rsidRPr="00860EE2">
        <w:rPr>
          <w:rFonts w:ascii="Times New Roman" w:hAnsi="Times New Roman" w:cs="Times New Roman"/>
          <w:sz w:val="24"/>
          <w:szCs w:val="24"/>
        </w:rPr>
        <w:t xml:space="preserve"> недрах</w:t>
      </w:r>
      <w:r w:rsidR="007C7508">
        <w:rPr>
          <w:rFonts w:ascii="Times New Roman" w:hAnsi="Times New Roman" w:cs="Times New Roman"/>
          <w:sz w:val="24"/>
          <w:szCs w:val="24"/>
        </w:rPr>
        <w:t>»</w:t>
      </w:r>
      <w:r w:rsidR="00860EE2" w:rsidRPr="00860EE2">
        <w:rPr>
          <w:rFonts w:ascii="Times New Roman" w:hAnsi="Times New Roman" w:cs="Times New Roman"/>
          <w:sz w:val="24"/>
          <w:szCs w:val="24"/>
        </w:rPr>
        <w:t xml:space="preserve"> и Методическим рекомендациям по обоснованию выбора участков недр для целей, не связанных с добычей полезных ископаемых, ни Закону и Методическим указаниям о лицензировании, ни национальным требованиям НП-055-04 и НП-055-14, и, соответственно, не доказана хотя бы потенциальная пригодность </w:t>
      </w:r>
      <w:r w:rsidR="006217BD">
        <w:rPr>
          <w:rFonts w:ascii="Times New Roman" w:hAnsi="Times New Roman" w:cs="Times New Roman"/>
          <w:sz w:val="24"/>
          <w:szCs w:val="24"/>
        </w:rPr>
        <w:t xml:space="preserve">недр </w:t>
      </w:r>
      <w:r w:rsidR="00860EE2" w:rsidRPr="00860EE2">
        <w:rPr>
          <w:rFonts w:ascii="Times New Roman" w:hAnsi="Times New Roman" w:cs="Times New Roman"/>
          <w:sz w:val="24"/>
          <w:szCs w:val="24"/>
        </w:rPr>
        <w:t>участка для строительства и опытной эксплуатации ни ПИЛ, ни первой, ни последующих очередей федерального ПГЗРО, а толкования ситуации сегодняшнего дня разными группами (</w:t>
      </w:r>
      <w:proofErr w:type="spellStart"/>
      <w:r w:rsidR="00875241">
        <w:rPr>
          <w:rFonts w:ascii="Times New Roman" w:hAnsi="Times New Roman" w:cs="Times New Roman"/>
          <w:sz w:val="24"/>
          <w:szCs w:val="24"/>
        </w:rPr>
        <w:t>Красноярскгеология</w:t>
      </w:r>
      <w:proofErr w:type="spellEnd"/>
      <w:r w:rsidR="00875241">
        <w:rPr>
          <w:rFonts w:ascii="Times New Roman" w:hAnsi="Times New Roman" w:cs="Times New Roman"/>
          <w:sz w:val="24"/>
          <w:szCs w:val="24"/>
        </w:rPr>
        <w:t xml:space="preserve"> + ГКЗ, </w:t>
      </w:r>
      <w:r w:rsidR="00875241" w:rsidRPr="00875241">
        <w:rPr>
          <w:rFonts w:ascii="Times New Roman" w:hAnsi="Times New Roman" w:cs="Times New Roman"/>
          <w:sz w:val="24"/>
          <w:szCs w:val="24"/>
        </w:rPr>
        <w:t>ФГУП «НО РАО»</w:t>
      </w:r>
      <w:r w:rsidR="00860EE2" w:rsidRPr="00860EE2">
        <w:rPr>
          <w:rFonts w:ascii="Times New Roman" w:hAnsi="Times New Roman" w:cs="Times New Roman"/>
          <w:sz w:val="24"/>
          <w:szCs w:val="24"/>
        </w:rPr>
        <w:t xml:space="preserve"> + ИБРАЭ) участников и сторонников Енисейского проекта противоречат друг другу.</w:t>
      </w:r>
    </w:p>
    <w:p w:rsidR="00646215" w:rsidRPr="006217BD" w:rsidRDefault="00646215" w:rsidP="008913EA">
      <w:pPr>
        <w:spacing w:after="0" w:line="240" w:lineRule="auto"/>
        <w:ind w:firstLine="709"/>
        <w:jc w:val="both"/>
        <w:rPr>
          <w:rFonts w:ascii="Times New Roman" w:hAnsi="Times New Roman" w:cs="Times New Roman"/>
          <w:sz w:val="24"/>
          <w:szCs w:val="24"/>
        </w:rPr>
      </w:pPr>
      <w:r w:rsidRPr="006217BD">
        <w:rPr>
          <w:rFonts w:ascii="Times New Roman" w:hAnsi="Times New Roman" w:cs="Times New Roman"/>
          <w:sz w:val="24"/>
          <w:szCs w:val="24"/>
        </w:rPr>
        <w:t>Гнейсы</w:t>
      </w:r>
      <w:r w:rsidR="006217BD" w:rsidRPr="006217BD">
        <w:rPr>
          <w:rFonts w:ascii="Times New Roman" w:hAnsi="Times New Roman" w:cs="Times New Roman"/>
          <w:sz w:val="24"/>
          <w:szCs w:val="24"/>
        </w:rPr>
        <w:t xml:space="preserve"> промышленной территории ГХК</w:t>
      </w:r>
      <w:r w:rsidR="001B1905">
        <w:rPr>
          <w:rFonts w:ascii="Times New Roman" w:hAnsi="Times New Roman" w:cs="Times New Roman"/>
          <w:sz w:val="24"/>
          <w:szCs w:val="24"/>
        </w:rPr>
        <w:t xml:space="preserve"> не соответствуют</w:t>
      </w:r>
      <w:r w:rsidR="007B196E">
        <w:rPr>
          <w:rFonts w:ascii="Times New Roman" w:hAnsi="Times New Roman" w:cs="Times New Roman"/>
          <w:sz w:val="24"/>
          <w:szCs w:val="24"/>
        </w:rPr>
        <w:t>, скорей всего,</w:t>
      </w:r>
      <w:r w:rsidR="001B1905">
        <w:rPr>
          <w:rFonts w:ascii="Times New Roman" w:hAnsi="Times New Roman" w:cs="Times New Roman"/>
          <w:sz w:val="24"/>
          <w:szCs w:val="24"/>
        </w:rPr>
        <w:t xml:space="preserve"> по многим критериям</w:t>
      </w:r>
      <w:r w:rsidRPr="006217BD">
        <w:rPr>
          <w:rFonts w:ascii="Times New Roman" w:hAnsi="Times New Roman" w:cs="Times New Roman"/>
          <w:sz w:val="24"/>
          <w:szCs w:val="24"/>
        </w:rPr>
        <w:t xml:space="preserve"> требованиям законодательства и технических норм, международным подходам, в итоге – заявленному и предполагаемому статусу ПГЗРО, но торопливо легализованы рядом док</w:t>
      </w:r>
      <w:r w:rsidR="000E2EFA">
        <w:rPr>
          <w:rFonts w:ascii="Times New Roman" w:hAnsi="Times New Roman" w:cs="Times New Roman"/>
          <w:sz w:val="24"/>
          <w:szCs w:val="24"/>
        </w:rPr>
        <w:t xml:space="preserve">ументов! </w:t>
      </w:r>
    </w:p>
    <w:p w:rsidR="00554785" w:rsidRDefault="00554785" w:rsidP="00F65779">
      <w:pPr>
        <w:jc w:val="both"/>
        <w:rPr>
          <w:rFonts w:ascii="Times New Roman" w:hAnsi="Times New Roman" w:cs="Times New Roman"/>
          <w:b/>
          <w:sz w:val="24"/>
          <w:szCs w:val="24"/>
        </w:rPr>
      </w:pPr>
    </w:p>
    <w:p w:rsidR="00A26D3C" w:rsidRDefault="000C6ED3" w:rsidP="00A26D3C">
      <w:pPr>
        <w:jc w:val="center"/>
        <w:rPr>
          <w:rFonts w:ascii="Times New Roman" w:hAnsi="Times New Roman" w:cs="Times New Roman"/>
          <w:b/>
          <w:sz w:val="24"/>
          <w:szCs w:val="24"/>
        </w:rPr>
      </w:pPr>
      <w:r>
        <w:rPr>
          <w:rFonts w:ascii="Times New Roman" w:hAnsi="Times New Roman" w:cs="Times New Roman"/>
          <w:b/>
          <w:sz w:val="24"/>
          <w:szCs w:val="24"/>
          <w:lang w:val="en-US"/>
        </w:rPr>
        <w:t>IV</w:t>
      </w:r>
      <w:r w:rsidR="00A26D3C" w:rsidRPr="00A26D3C">
        <w:rPr>
          <w:rFonts w:ascii="Times New Roman" w:hAnsi="Times New Roman" w:cs="Times New Roman"/>
          <w:b/>
          <w:sz w:val="24"/>
          <w:szCs w:val="24"/>
        </w:rPr>
        <w:t xml:space="preserve">. </w:t>
      </w:r>
      <w:r w:rsidR="00A26D3C">
        <w:rPr>
          <w:rFonts w:ascii="Times New Roman" w:hAnsi="Times New Roman" w:cs="Times New Roman"/>
          <w:b/>
          <w:sz w:val="24"/>
          <w:szCs w:val="24"/>
        </w:rPr>
        <w:t xml:space="preserve">Последующий </w:t>
      </w:r>
      <w:r w:rsidR="00FC712C">
        <w:rPr>
          <w:rFonts w:ascii="Times New Roman" w:hAnsi="Times New Roman" w:cs="Times New Roman"/>
          <w:b/>
          <w:sz w:val="24"/>
          <w:szCs w:val="24"/>
        </w:rPr>
        <w:t xml:space="preserve">сравнительный </w:t>
      </w:r>
      <w:r w:rsidR="00A26D3C">
        <w:rPr>
          <w:rFonts w:ascii="Times New Roman" w:hAnsi="Times New Roman" w:cs="Times New Roman"/>
          <w:b/>
          <w:sz w:val="24"/>
          <w:szCs w:val="24"/>
        </w:rPr>
        <w:t>анализ документов</w:t>
      </w:r>
    </w:p>
    <w:p w:rsidR="00EC262C" w:rsidRDefault="00EC262C" w:rsidP="00A26D3C">
      <w:pPr>
        <w:jc w:val="center"/>
        <w:rPr>
          <w:rFonts w:ascii="Times New Roman" w:hAnsi="Times New Roman" w:cs="Times New Roman"/>
          <w:b/>
          <w:sz w:val="24"/>
          <w:szCs w:val="24"/>
        </w:rPr>
      </w:pPr>
    </w:p>
    <w:p w:rsidR="00A7328A" w:rsidRPr="00A7328A" w:rsidRDefault="000C6ED3" w:rsidP="00A7328A">
      <w:pPr>
        <w:jc w:val="center"/>
        <w:rPr>
          <w:rFonts w:ascii="Times New Roman" w:hAnsi="Times New Roman" w:cs="Times New Roman"/>
          <w:b/>
          <w:sz w:val="24"/>
          <w:szCs w:val="24"/>
        </w:rPr>
      </w:pPr>
      <w:r>
        <w:rPr>
          <w:rFonts w:ascii="Times New Roman" w:hAnsi="Times New Roman" w:cs="Times New Roman"/>
          <w:b/>
          <w:sz w:val="24"/>
          <w:szCs w:val="24"/>
          <w:lang w:val="en-US"/>
        </w:rPr>
        <w:t>IV</w:t>
      </w:r>
      <w:r w:rsidR="00A26D3C" w:rsidRPr="00A7328A">
        <w:rPr>
          <w:rFonts w:ascii="Times New Roman" w:hAnsi="Times New Roman" w:cs="Times New Roman"/>
          <w:b/>
          <w:sz w:val="24"/>
          <w:szCs w:val="24"/>
        </w:rPr>
        <w:t>.1</w:t>
      </w:r>
      <w:r w:rsidR="00AD7E31">
        <w:rPr>
          <w:rFonts w:ascii="Times New Roman" w:hAnsi="Times New Roman" w:cs="Times New Roman"/>
          <w:b/>
          <w:sz w:val="24"/>
          <w:szCs w:val="24"/>
        </w:rPr>
        <w:t>.</w:t>
      </w:r>
      <w:r w:rsidR="00A7328A" w:rsidRPr="00A7328A">
        <w:t xml:space="preserve"> </w:t>
      </w:r>
      <w:r w:rsidR="00A7328A" w:rsidRPr="00A7328A">
        <w:rPr>
          <w:rFonts w:ascii="Times New Roman" w:hAnsi="Times New Roman" w:cs="Times New Roman"/>
          <w:b/>
          <w:sz w:val="24"/>
          <w:szCs w:val="24"/>
        </w:rPr>
        <w:t>Федеральные нормы и правила</w:t>
      </w:r>
      <w:r w:rsidR="00431288">
        <w:rPr>
          <w:rFonts w:ascii="Times New Roman" w:hAnsi="Times New Roman" w:cs="Times New Roman"/>
          <w:b/>
          <w:sz w:val="24"/>
          <w:szCs w:val="24"/>
        </w:rPr>
        <w:t xml:space="preserve"> (НП)</w:t>
      </w:r>
      <w:r w:rsidR="00A7328A" w:rsidRPr="00A7328A">
        <w:rPr>
          <w:rFonts w:ascii="Times New Roman" w:hAnsi="Times New Roman" w:cs="Times New Roman"/>
          <w:b/>
          <w:sz w:val="24"/>
          <w:szCs w:val="24"/>
        </w:rPr>
        <w:t xml:space="preserve"> в области использования атомной энергии </w:t>
      </w:r>
    </w:p>
    <w:p w:rsidR="00A26D3C" w:rsidRPr="00A7328A" w:rsidRDefault="001C34A6" w:rsidP="00A7328A">
      <w:pPr>
        <w:jc w:val="center"/>
        <w:rPr>
          <w:rFonts w:ascii="Times New Roman" w:hAnsi="Times New Roman" w:cs="Times New Roman"/>
          <w:b/>
          <w:sz w:val="24"/>
          <w:szCs w:val="24"/>
        </w:rPr>
      </w:pPr>
      <w:r>
        <w:rPr>
          <w:rFonts w:ascii="Times New Roman" w:hAnsi="Times New Roman" w:cs="Times New Roman"/>
          <w:b/>
          <w:sz w:val="24"/>
          <w:szCs w:val="24"/>
        </w:rPr>
        <w:t>с фрагментами природных факторо</w:t>
      </w:r>
      <w:r w:rsidR="00A7328A" w:rsidRPr="000C6ED3">
        <w:rPr>
          <w:rFonts w:ascii="Times New Roman" w:hAnsi="Times New Roman" w:cs="Times New Roman"/>
          <w:b/>
          <w:sz w:val="24"/>
          <w:szCs w:val="24"/>
        </w:rPr>
        <w:t>в</w:t>
      </w:r>
      <w:r w:rsidR="00A7328A">
        <w:rPr>
          <w:rFonts w:ascii="Times New Roman" w:hAnsi="Times New Roman" w:cs="Times New Roman"/>
          <w:b/>
          <w:sz w:val="24"/>
          <w:szCs w:val="24"/>
        </w:rPr>
        <w:t xml:space="preserve"> </w:t>
      </w:r>
    </w:p>
    <w:p w:rsidR="00A26D3C" w:rsidRDefault="00A26D3C" w:rsidP="00DB702B">
      <w:pPr>
        <w:jc w:val="center"/>
        <w:rPr>
          <w:rFonts w:ascii="Times New Roman" w:hAnsi="Times New Roman" w:cs="Times New Roman"/>
          <w:b/>
          <w:sz w:val="24"/>
          <w:szCs w:val="24"/>
        </w:rPr>
      </w:pPr>
    </w:p>
    <w:p w:rsidR="00812E8F" w:rsidRDefault="0035173C" w:rsidP="00875241">
      <w:pPr>
        <w:spacing w:after="0" w:line="240" w:lineRule="auto"/>
        <w:ind w:firstLine="709"/>
        <w:contextualSpacing/>
        <w:jc w:val="both"/>
        <w:rPr>
          <w:rFonts w:ascii="Times New Roman" w:hAnsi="Times New Roman" w:cs="Times New Roman"/>
          <w:sz w:val="24"/>
          <w:szCs w:val="24"/>
        </w:rPr>
      </w:pPr>
      <w:r w:rsidRPr="0035173C">
        <w:rPr>
          <w:rFonts w:ascii="Times New Roman" w:hAnsi="Times New Roman" w:cs="Times New Roman"/>
          <w:sz w:val="24"/>
          <w:szCs w:val="24"/>
        </w:rPr>
        <w:t>НП-016-05, НП-060-05, НП</w:t>
      </w:r>
      <w:r>
        <w:rPr>
          <w:rFonts w:ascii="Times New Roman" w:hAnsi="Times New Roman" w:cs="Times New Roman"/>
          <w:sz w:val="24"/>
          <w:szCs w:val="24"/>
        </w:rPr>
        <w:t xml:space="preserve">-038-16, НП-064-05, НП-064-17, </w:t>
      </w:r>
      <w:r w:rsidRPr="0035173C">
        <w:rPr>
          <w:rFonts w:ascii="Times New Roman" w:hAnsi="Times New Roman" w:cs="Times New Roman"/>
          <w:sz w:val="24"/>
          <w:szCs w:val="24"/>
        </w:rPr>
        <w:t>ПН</w:t>
      </w:r>
      <w:r>
        <w:rPr>
          <w:rFonts w:ascii="Times New Roman" w:hAnsi="Times New Roman" w:cs="Times New Roman"/>
          <w:sz w:val="24"/>
          <w:szCs w:val="24"/>
        </w:rPr>
        <w:t xml:space="preserve">АЭ Г-14-038-96 и НП-050-03. </w:t>
      </w:r>
      <w:r w:rsidR="00992E5D">
        <w:rPr>
          <w:rFonts w:ascii="Times New Roman" w:hAnsi="Times New Roman" w:cs="Times New Roman"/>
          <w:sz w:val="24"/>
          <w:szCs w:val="24"/>
        </w:rPr>
        <w:t>Для всех во вводных пунктах обозначена принадлежность к объектам хранения/захоронения РАО</w:t>
      </w:r>
      <w:r w:rsidR="00183C99">
        <w:rPr>
          <w:rFonts w:ascii="Times New Roman" w:hAnsi="Times New Roman" w:cs="Times New Roman"/>
          <w:sz w:val="24"/>
          <w:szCs w:val="24"/>
        </w:rPr>
        <w:t>/радиоактивных веществ</w:t>
      </w:r>
      <w:r w:rsidR="00A37E3D">
        <w:rPr>
          <w:rFonts w:ascii="Times New Roman" w:hAnsi="Times New Roman" w:cs="Times New Roman"/>
          <w:sz w:val="24"/>
          <w:szCs w:val="24"/>
        </w:rPr>
        <w:t xml:space="preserve"> (РВ)</w:t>
      </w:r>
      <w:r w:rsidR="00992E5D">
        <w:rPr>
          <w:rFonts w:ascii="Times New Roman" w:hAnsi="Times New Roman" w:cs="Times New Roman"/>
          <w:sz w:val="24"/>
          <w:szCs w:val="24"/>
        </w:rPr>
        <w:t xml:space="preserve"> и/или ЯТЦ</w:t>
      </w:r>
      <w:r w:rsidR="002221DA">
        <w:rPr>
          <w:rFonts w:ascii="Times New Roman" w:hAnsi="Times New Roman" w:cs="Times New Roman"/>
          <w:sz w:val="24"/>
          <w:szCs w:val="24"/>
        </w:rPr>
        <w:t xml:space="preserve"> (ядерного топливного цикла)</w:t>
      </w:r>
      <w:r w:rsidR="00992E5D">
        <w:rPr>
          <w:rFonts w:ascii="Times New Roman" w:hAnsi="Times New Roman" w:cs="Times New Roman"/>
          <w:sz w:val="24"/>
          <w:szCs w:val="24"/>
        </w:rPr>
        <w:t xml:space="preserve">. </w:t>
      </w:r>
      <w:r w:rsidR="00B926BD">
        <w:rPr>
          <w:rFonts w:ascii="Times New Roman" w:hAnsi="Times New Roman" w:cs="Times New Roman"/>
          <w:sz w:val="24"/>
          <w:szCs w:val="24"/>
        </w:rPr>
        <w:t xml:space="preserve">Во всех </w:t>
      </w:r>
      <w:r w:rsidR="0058479F">
        <w:rPr>
          <w:rFonts w:ascii="Times New Roman" w:hAnsi="Times New Roman" w:cs="Times New Roman"/>
          <w:sz w:val="24"/>
          <w:szCs w:val="24"/>
        </w:rPr>
        <w:t>присутствуют отдельные</w:t>
      </w:r>
      <w:r w:rsidR="00B926BD">
        <w:rPr>
          <w:rFonts w:ascii="Times New Roman" w:hAnsi="Times New Roman" w:cs="Times New Roman"/>
          <w:sz w:val="24"/>
          <w:szCs w:val="24"/>
        </w:rPr>
        <w:t xml:space="preserve"> критерии</w:t>
      </w:r>
      <w:r w:rsidR="0058479F">
        <w:rPr>
          <w:rFonts w:ascii="Times New Roman" w:hAnsi="Times New Roman" w:cs="Times New Roman"/>
          <w:sz w:val="24"/>
          <w:szCs w:val="24"/>
        </w:rPr>
        <w:t xml:space="preserve"> и подходы, баз</w:t>
      </w:r>
      <w:r w:rsidR="001C34A6">
        <w:rPr>
          <w:rFonts w:ascii="Times New Roman" w:hAnsi="Times New Roman" w:cs="Times New Roman"/>
          <w:sz w:val="24"/>
          <w:szCs w:val="24"/>
        </w:rPr>
        <w:t xml:space="preserve">ирующиеся на природных </w:t>
      </w:r>
      <w:r w:rsidR="0058479F">
        <w:rPr>
          <w:rFonts w:ascii="Times New Roman" w:hAnsi="Times New Roman" w:cs="Times New Roman"/>
          <w:sz w:val="24"/>
          <w:szCs w:val="24"/>
        </w:rPr>
        <w:t>особенностях</w:t>
      </w:r>
      <w:r w:rsidR="00B926BD">
        <w:rPr>
          <w:rFonts w:ascii="Times New Roman" w:hAnsi="Times New Roman" w:cs="Times New Roman"/>
          <w:sz w:val="24"/>
          <w:szCs w:val="24"/>
        </w:rPr>
        <w:t xml:space="preserve">. </w:t>
      </w:r>
      <w:r w:rsidR="00812E8F">
        <w:rPr>
          <w:rFonts w:ascii="Times New Roman" w:hAnsi="Times New Roman" w:cs="Times New Roman"/>
          <w:sz w:val="24"/>
          <w:szCs w:val="24"/>
        </w:rPr>
        <w:t>Далее - всего лишь н</w:t>
      </w:r>
      <w:r w:rsidR="005D5020">
        <w:rPr>
          <w:rFonts w:ascii="Times New Roman" w:hAnsi="Times New Roman" w:cs="Times New Roman"/>
          <w:sz w:val="24"/>
          <w:szCs w:val="24"/>
        </w:rPr>
        <w:t>екоторые примеры фиксирования</w:t>
      </w:r>
      <w:r w:rsidR="00812E8F">
        <w:rPr>
          <w:rFonts w:ascii="Times New Roman" w:hAnsi="Times New Roman" w:cs="Times New Roman"/>
          <w:sz w:val="24"/>
          <w:szCs w:val="24"/>
        </w:rPr>
        <w:t xml:space="preserve"> в НП интересующих нас обстоятельств.</w:t>
      </w:r>
      <w:r w:rsidR="00B926BD">
        <w:rPr>
          <w:rFonts w:ascii="Times New Roman" w:hAnsi="Times New Roman" w:cs="Times New Roman"/>
          <w:sz w:val="24"/>
          <w:szCs w:val="24"/>
        </w:rPr>
        <w:t xml:space="preserve"> </w:t>
      </w:r>
    </w:p>
    <w:p w:rsidR="00525391" w:rsidRDefault="00812E8F" w:rsidP="0087524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К</w:t>
      </w:r>
      <w:r w:rsidR="0058479F">
        <w:rPr>
          <w:rFonts w:ascii="Times New Roman" w:hAnsi="Times New Roman" w:cs="Times New Roman"/>
          <w:sz w:val="24"/>
          <w:szCs w:val="24"/>
        </w:rPr>
        <w:t>онцепция</w:t>
      </w:r>
      <w:r w:rsidR="0058479F" w:rsidRPr="0058479F">
        <w:rPr>
          <w:rFonts w:ascii="Times New Roman" w:hAnsi="Times New Roman" w:cs="Times New Roman"/>
          <w:sz w:val="24"/>
          <w:szCs w:val="24"/>
        </w:rPr>
        <w:t xml:space="preserve"> глубокоэшелонированной защиты</w:t>
      </w:r>
      <w:r w:rsidR="0058479F">
        <w:rPr>
          <w:rFonts w:ascii="Times New Roman" w:hAnsi="Times New Roman" w:cs="Times New Roman"/>
          <w:sz w:val="24"/>
          <w:szCs w:val="24"/>
        </w:rPr>
        <w:t>, у</w:t>
      </w:r>
      <w:r w:rsidR="0058479F" w:rsidRPr="0058479F">
        <w:rPr>
          <w:rFonts w:ascii="Times New Roman" w:hAnsi="Times New Roman" w:cs="Times New Roman"/>
          <w:sz w:val="24"/>
          <w:szCs w:val="24"/>
        </w:rPr>
        <w:t>словия размещения объекта</w:t>
      </w:r>
      <w:r w:rsidR="0058479F">
        <w:rPr>
          <w:rFonts w:ascii="Times New Roman" w:hAnsi="Times New Roman" w:cs="Times New Roman"/>
          <w:sz w:val="24"/>
          <w:szCs w:val="24"/>
        </w:rPr>
        <w:t xml:space="preserve">, </w:t>
      </w:r>
      <w:r w:rsidR="00C24018" w:rsidRPr="00C24018">
        <w:rPr>
          <w:rFonts w:ascii="Times New Roman" w:hAnsi="Times New Roman" w:cs="Times New Roman"/>
          <w:sz w:val="24"/>
          <w:szCs w:val="24"/>
        </w:rPr>
        <w:t>обеспечение качества</w:t>
      </w:r>
      <w:r w:rsidR="00C24018">
        <w:rPr>
          <w:rFonts w:ascii="Times New Roman" w:hAnsi="Times New Roman" w:cs="Times New Roman"/>
          <w:sz w:val="24"/>
          <w:szCs w:val="24"/>
        </w:rPr>
        <w:t xml:space="preserve"> изыскательских и исследовательских работ, </w:t>
      </w:r>
      <w:r w:rsidR="00522D13">
        <w:rPr>
          <w:rFonts w:ascii="Times New Roman" w:hAnsi="Times New Roman" w:cs="Times New Roman"/>
          <w:sz w:val="24"/>
          <w:szCs w:val="24"/>
        </w:rPr>
        <w:t>горный массив должен относиться к элементам системы 1 класса</w:t>
      </w:r>
      <w:r w:rsidR="00522D13" w:rsidRPr="00522D13">
        <w:rPr>
          <w:rFonts w:ascii="Times New Roman" w:hAnsi="Times New Roman" w:cs="Times New Roman"/>
          <w:sz w:val="24"/>
          <w:szCs w:val="24"/>
        </w:rPr>
        <w:t xml:space="preserve"> безопасности</w:t>
      </w:r>
      <w:r w:rsidR="00522D13">
        <w:rPr>
          <w:rFonts w:ascii="Times New Roman" w:hAnsi="Times New Roman" w:cs="Times New Roman"/>
          <w:sz w:val="24"/>
          <w:szCs w:val="24"/>
        </w:rPr>
        <w:t xml:space="preserve"> (интерпретация автора статьи), </w:t>
      </w:r>
      <w:r w:rsidR="00E41C66">
        <w:rPr>
          <w:rFonts w:ascii="Times New Roman" w:hAnsi="Times New Roman" w:cs="Times New Roman"/>
          <w:sz w:val="24"/>
          <w:szCs w:val="24"/>
        </w:rPr>
        <w:t>совокупность района и площадки, природных и техногенных воздействий, нового и действующих объектов ЯТЦ</w:t>
      </w:r>
      <w:r w:rsidR="00F15D99">
        <w:rPr>
          <w:rFonts w:ascii="Times New Roman" w:hAnsi="Times New Roman" w:cs="Times New Roman"/>
          <w:sz w:val="24"/>
          <w:szCs w:val="24"/>
        </w:rPr>
        <w:t xml:space="preserve"> (В.К.,- для ПГЗРО окружающая среда, в том числе и прежде всего, - промышленная территория/площадка ГХК</w:t>
      </w:r>
      <w:r w:rsidR="00716A93">
        <w:rPr>
          <w:rFonts w:ascii="Times New Roman" w:hAnsi="Times New Roman" w:cs="Times New Roman"/>
          <w:sz w:val="24"/>
          <w:szCs w:val="24"/>
        </w:rPr>
        <w:t>; поэтому воздействие на окружающую среду включает и воздействие на ГХК</w:t>
      </w:r>
      <w:r w:rsidR="00F15D99">
        <w:rPr>
          <w:rFonts w:ascii="Times New Roman" w:hAnsi="Times New Roman" w:cs="Times New Roman"/>
          <w:sz w:val="24"/>
          <w:szCs w:val="24"/>
        </w:rPr>
        <w:t>)</w:t>
      </w:r>
      <w:r w:rsidR="00525391">
        <w:rPr>
          <w:rFonts w:ascii="Times New Roman" w:hAnsi="Times New Roman" w:cs="Times New Roman"/>
          <w:sz w:val="24"/>
          <w:szCs w:val="24"/>
        </w:rPr>
        <w:t xml:space="preserve"> -</w:t>
      </w:r>
      <w:r w:rsidR="00F15D99">
        <w:rPr>
          <w:rFonts w:ascii="Times New Roman" w:hAnsi="Times New Roman" w:cs="Times New Roman"/>
          <w:sz w:val="24"/>
          <w:szCs w:val="24"/>
        </w:rPr>
        <w:t xml:space="preserve"> </w:t>
      </w:r>
      <w:r w:rsidR="00525391" w:rsidRPr="00525391">
        <w:rPr>
          <w:rFonts w:ascii="Times New Roman" w:hAnsi="Times New Roman" w:cs="Times New Roman"/>
          <w:sz w:val="24"/>
          <w:szCs w:val="24"/>
        </w:rPr>
        <w:t>НП-016-05</w:t>
      </w:r>
      <w:r w:rsidR="00525391">
        <w:rPr>
          <w:rFonts w:ascii="Times New Roman" w:hAnsi="Times New Roman" w:cs="Times New Roman"/>
          <w:sz w:val="24"/>
          <w:szCs w:val="24"/>
        </w:rPr>
        <w:t xml:space="preserve">. </w:t>
      </w:r>
      <w:r w:rsidR="00E41C66">
        <w:rPr>
          <w:rFonts w:ascii="Times New Roman" w:hAnsi="Times New Roman" w:cs="Times New Roman"/>
          <w:sz w:val="24"/>
          <w:szCs w:val="24"/>
        </w:rPr>
        <w:t xml:space="preserve"> </w:t>
      </w:r>
    </w:p>
    <w:p w:rsidR="00750F0B" w:rsidRDefault="0022658A" w:rsidP="0087524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Кроме того, </w:t>
      </w:r>
      <w:r w:rsidRPr="0022658A">
        <w:rPr>
          <w:rFonts w:ascii="Times New Roman" w:hAnsi="Times New Roman" w:cs="Times New Roman"/>
          <w:sz w:val="24"/>
          <w:szCs w:val="24"/>
        </w:rPr>
        <w:t>характеристик</w:t>
      </w:r>
      <w:r>
        <w:rPr>
          <w:rFonts w:ascii="Times New Roman" w:hAnsi="Times New Roman" w:cs="Times New Roman"/>
          <w:sz w:val="24"/>
          <w:szCs w:val="24"/>
        </w:rPr>
        <w:t>и (в том числе гидрологические и гидрогеологические) окружающей среды, способные</w:t>
      </w:r>
      <w:r w:rsidRPr="0022658A">
        <w:rPr>
          <w:rFonts w:ascii="Times New Roman" w:hAnsi="Times New Roman" w:cs="Times New Roman"/>
          <w:sz w:val="24"/>
          <w:szCs w:val="24"/>
        </w:rPr>
        <w:t xml:space="preserve"> оказывать влияние на перенос и накопление радиоактивных веществ</w:t>
      </w:r>
      <w:r w:rsidR="00EE06D2">
        <w:rPr>
          <w:rFonts w:ascii="Times New Roman" w:hAnsi="Times New Roman" w:cs="Times New Roman"/>
          <w:sz w:val="24"/>
          <w:szCs w:val="24"/>
        </w:rPr>
        <w:t>,</w:t>
      </w:r>
      <w:r w:rsidR="00EE06D2" w:rsidRPr="00EE06D2">
        <w:t xml:space="preserve"> </w:t>
      </w:r>
      <w:r w:rsidR="00EE06D2">
        <w:rPr>
          <w:rFonts w:ascii="Times New Roman" w:hAnsi="Times New Roman" w:cs="Times New Roman"/>
          <w:sz w:val="24"/>
          <w:szCs w:val="24"/>
        </w:rPr>
        <w:t>условия и пути</w:t>
      </w:r>
      <w:r w:rsidR="00EE06D2" w:rsidRPr="00EE06D2">
        <w:rPr>
          <w:rFonts w:ascii="Times New Roman" w:hAnsi="Times New Roman" w:cs="Times New Roman"/>
          <w:sz w:val="24"/>
          <w:szCs w:val="24"/>
        </w:rPr>
        <w:t xml:space="preserve"> эвакуации населения, перевозки ядерных материалов, радиоактивных веществ, радиоактивных отходов в случае опасных явлений, процессов и факторов природного и техногенного происхождения на площадке и в районе размещения ПХ ЯМ</w:t>
      </w:r>
      <w:r w:rsidR="00A37E3D">
        <w:rPr>
          <w:rFonts w:ascii="Times New Roman" w:hAnsi="Times New Roman" w:cs="Times New Roman"/>
          <w:sz w:val="24"/>
          <w:szCs w:val="24"/>
        </w:rPr>
        <w:t xml:space="preserve"> (ядерных материалов)</w:t>
      </w:r>
      <w:r w:rsidR="00EE06D2" w:rsidRPr="00EE06D2">
        <w:rPr>
          <w:rFonts w:ascii="Times New Roman" w:hAnsi="Times New Roman" w:cs="Times New Roman"/>
          <w:sz w:val="24"/>
          <w:szCs w:val="24"/>
        </w:rPr>
        <w:t xml:space="preserve"> и РВ</w:t>
      </w:r>
      <w:r w:rsidR="00EE06D2">
        <w:rPr>
          <w:rFonts w:ascii="Times New Roman" w:hAnsi="Times New Roman" w:cs="Times New Roman"/>
          <w:sz w:val="24"/>
          <w:szCs w:val="24"/>
        </w:rPr>
        <w:t>,</w:t>
      </w:r>
      <w:r w:rsidR="00297F7A" w:rsidRPr="00297F7A">
        <w:t xml:space="preserve"> </w:t>
      </w:r>
      <w:r w:rsidR="00297F7A">
        <w:rPr>
          <w:rFonts w:ascii="Times New Roman" w:hAnsi="Times New Roman" w:cs="Times New Roman"/>
          <w:sz w:val="24"/>
          <w:szCs w:val="24"/>
        </w:rPr>
        <w:t>мониторинг</w:t>
      </w:r>
      <w:r w:rsidR="00297F7A" w:rsidRPr="00297F7A">
        <w:rPr>
          <w:rFonts w:ascii="Times New Roman" w:hAnsi="Times New Roman" w:cs="Times New Roman"/>
          <w:sz w:val="24"/>
          <w:szCs w:val="24"/>
        </w:rPr>
        <w:t xml:space="preserve"> процессов, явлений и факторов природного и техногенного происхождения в районе разме</w:t>
      </w:r>
      <w:r w:rsidR="00123E83">
        <w:rPr>
          <w:rFonts w:ascii="Times New Roman" w:hAnsi="Times New Roman" w:cs="Times New Roman"/>
          <w:sz w:val="24"/>
          <w:szCs w:val="24"/>
        </w:rPr>
        <w:t>щения и на площадке</w:t>
      </w:r>
      <w:r w:rsidR="00297F7A" w:rsidRPr="00297F7A">
        <w:rPr>
          <w:rFonts w:ascii="Times New Roman" w:hAnsi="Times New Roman" w:cs="Times New Roman"/>
          <w:sz w:val="24"/>
          <w:szCs w:val="24"/>
        </w:rPr>
        <w:t xml:space="preserve"> не менее чем за 6 - 12 месяцев до начала сооружения </w:t>
      </w:r>
      <w:r w:rsidR="00297F7A">
        <w:rPr>
          <w:rFonts w:ascii="Times New Roman" w:hAnsi="Times New Roman" w:cs="Times New Roman"/>
          <w:sz w:val="24"/>
          <w:szCs w:val="24"/>
        </w:rPr>
        <w:t>ПХ ЯМ и РВ,</w:t>
      </w:r>
      <w:r w:rsidR="00297F7A" w:rsidRPr="00297F7A">
        <w:rPr>
          <w:rFonts w:ascii="Times New Roman" w:hAnsi="Times New Roman" w:cs="Times New Roman"/>
          <w:sz w:val="24"/>
          <w:szCs w:val="24"/>
        </w:rPr>
        <w:t xml:space="preserve"> </w:t>
      </w:r>
      <w:r w:rsidR="00297F7A">
        <w:rPr>
          <w:rFonts w:ascii="Times New Roman" w:hAnsi="Times New Roman" w:cs="Times New Roman"/>
          <w:sz w:val="24"/>
          <w:szCs w:val="24"/>
        </w:rPr>
        <w:t>во</w:t>
      </w:r>
      <w:r w:rsidR="00297F7A" w:rsidRPr="00297F7A">
        <w:rPr>
          <w:rFonts w:ascii="Times New Roman" w:hAnsi="Times New Roman" w:cs="Times New Roman"/>
          <w:sz w:val="24"/>
          <w:szCs w:val="24"/>
        </w:rPr>
        <w:t>зможность</w:t>
      </w:r>
      <w:r w:rsidR="00297F7A">
        <w:rPr>
          <w:rFonts w:ascii="Times New Roman" w:hAnsi="Times New Roman" w:cs="Times New Roman"/>
          <w:sz w:val="24"/>
          <w:szCs w:val="24"/>
        </w:rPr>
        <w:t xml:space="preserve"> затопления</w:t>
      </w:r>
      <w:r w:rsidR="00297F7A" w:rsidRPr="00297F7A">
        <w:rPr>
          <w:rFonts w:ascii="Times New Roman" w:hAnsi="Times New Roman" w:cs="Times New Roman"/>
          <w:sz w:val="24"/>
          <w:szCs w:val="24"/>
        </w:rPr>
        <w:t xml:space="preserve"> волной прорыва напорного фронта водохранилищ при разрушении плотин, расположенных вверх по течен</w:t>
      </w:r>
      <w:r w:rsidR="00123E83">
        <w:rPr>
          <w:rFonts w:ascii="Times New Roman" w:hAnsi="Times New Roman" w:cs="Times New Roman"/>
          <w:sz w:val="24"/>
          <w:szCs w:val="24"/>
        </w:rPr>
        <w:t>ию реки</w:t>
      </w:r>
      <w:r w:rsidR="00297F7A">
        <w:rPr>
          <w:rFonts w:ascii="Times New Roman" w:hAnsi="Times New Roman" w:cs="Times New Roman"/>
          <w:sz w:val="24"/>
          <w:szCs w:val="24"/>
        </w:rPr>
        <w:t>,</w:t>
      </w:r>
      <w:r w:rsidR="00297F7A" w:rsidRPr="00297F7A">
        <w:t xml:space="preserve"> </w:t>
      </w:r>
      <w:r w:rsidR="00297F7A">
        <w:rPr>
          <w:rFonts w:ascii="Times New Roman" w:hAnsi="Times New Roman" w:cs="Times New Roman"/>
          <w:sz w:val="24"/>
          <w:szCs w:val="24"/>
        </w:rPr>
        <w:t>горные выработки</w:t>
      </w:r>
      <w:r w:rsidR="00297F7A" w:rsidRPr="00297F7A">
        <w:rPr>
          <w:rFonts w:ascii="Times New Roman" w:hAnsi="Times New Roman" w:cs="Times New Roman"/>
          <w:sz w:val="24"/>
          <w:szCs w:val="24"/>
        </w:rPr>
        <w:t>, устойчивость которых не обеспечивается в  течение всего срока эксплуатации и вывода из э</w:t>
      </w:r>
      <w:r w:rsidR="00123E83">
        <w:rPr>
          <w:rFonts w:ascii="Times New Roman" w:hAnsi="Times New Roman" w:cs="Times New Roman"/>
          <w:sz w:val="24"/>
          <w:szCs w:val="24"/>
        </w:rPr>
        <w:t>ксплуатации подземных объектов</w:t>
      </w:r>
      <w:r w:rsidR="00297F7A">
        <w:rPr>
          <w:rFonts w:ascii="Times New Roman" w:hAnsi="Times New Roman" w:cs="Times New Roman"/>
          <w:sz w:val="24"/>
          <w:szCs w:val="24"/>
        </w:rPr>
        <w:t>,</w:t>
      </w:r>
      <w:r w:rsidR="00DA332E" w:rsidRPr="00DA332E">
        <w:t xml:space="preserve"> </w:t>
      </w:r>
      <w:r w:rsidR="00DA332E">
        <w:rPr>
          <w:rFonts w:ascii="Times New Roman" w:hAnsi="Times New Roman" w:cs="Times New Roman"/>
          <w:sz w:val="24"/>
          <w:szCs w:val="24"/>
        </w:rPr>
        <w:t>породные массивы</w:t>
      </w:r>
      <w:r w:rsidR="00DA332E" w:rsidRPr="00DA332E">
        <w:rPr>
          <w:rFonts w:ascii="Times New Roman" w:hAnsi="Times New Roman" w:cs="Times New Roman"/>
          <w:sz w:val="24"/>
          <w:szCs w:val="24"/>
        </w:rPr>
        <w:t>, если пр</w:t>
      </w:r>
      <w:r w:rsidR="00123E83">
        <w:rPr>
          <w:rFonts w:ascii="Times New Roman" w:hAnsi="Times New Roman" w:cs="Times New Roman"/>
          <w:sz w:val="24"/>
          <w:szCs w:val="24"/>
        </w:rPr>
        <w:t>и аварии</w:t>
      </w:r>
      <w:r w:rsidR="00DA332E" w:rsidRPr="00DA332E">
        <w:rPr>
          <w:rFonts w:ascii="Times New Roman" w:hAnsi="Times New Roman" w:cs="Times New Roman"/>
          <w:sz w:val="24"/>
          <w:szCs w:val="24"/>
        </w:rPr>
        <w:t xml:space="preserve"> не обеспечивается стабильность (сохранность) свойств пород</w:t>
      </w:r>
      <w:r w:rsidR="00DA332E">
        <w:rPr>
          <w:rFonts w:ascii="Times New Roman" w:hAnsi="Times New Roman" w:cs="Times New Roman"/>
          <w:sz w:val="24"/>
          <w:szCs w:val="24"/>
        </w:rPr>
        <w:t>,</w:t>
      </w:r>
      <w:r w:rsidR="001742AA" w:rsidRPr="001742AA">
        <w:t xml:space="preserve"> </w:t>
      </w:r>
      <w:r w:rsidR="001742AA" w:rsidRPr="001742AA">
        <w:rPr>
          <w:rFonts w:ascii="Times New Roman" w:hAnsi="Times New Roman" w:cs="Times New Roman"/>
          <w:sz w:val="24"/>
          <w:szCs w:val="24"/>
        </w:rPr>
        <w:t>районы эксплуатируемых артезианских бассейнов и зоны интенсивного обмена подземных и поверхностных вод</w:t>
      </w:r>
      <w:r w:rsidR="001742AA">
        <w:rPr>
          <w:rFonts w:ascii="Times New Roman" w:hAnsi="Times New Roman" w:cs="Times New Roman"/>
          <w:sz w:val="24"/>
          <w:szCs w:val="24"/>
        </w:rPr>
        <w:t>,</w:t>
      </w:r>
      <w:r w:rsidR="001742AA" w:rsidRPr="001742AA">
        <w:t xml:space="preserve"> </w:t>
      </w:r>
      <w:r w:rsidR="001742AA" w:rsidRPr="001742AA">
        <w:rPr>
          <w:rFonts w:ascii="Times New Roman" w:hAnsi="Times New Roman" w:cs="Times New Roman"/>
          <w:sz w:val="24"/>
          <w:szCs w:val="24"/>
        </w:rPr>
        <w:t>районы, где разведаны крупные месторождения полезных ископаемых или ведется их разработка</w:t>
      </w:r>
      <w:r w:rsidR="001742AA">
        <w:rPr>
          <w:rFonts w:ascii="Times New Roman" w:hAnsi="Times New Roman" w:cs="Times New Roman"/>
          <w:sz w:val="24"/>
          <w:szCs w:val="24"/>
        </w:rPr>
        <w:t>,</w:t>
      </w:r>
      <w:r w:rsidR="001742AA" w:rsidRPr="001742AA">
        <w:t xml:space="preserve"> </w:t>
      </w:r>
      <w:r w:rsidR="001742AA" w:rsidRPr="001742AA">
        <w:rPr>
          <w:rFonts w:ascii="Times New Roman" w:hAnsi="Times New Roman" w:cs="Times New Roman"/>
          <w:sz w:val="24"/>
          <w:szCs w:val="24"/>
        </w:rPr>
        <w:t>районы, в пределах которых расположены объекты (в том числе военного назначения), при пожаре и взрыве на которых возможны выбросы токсичных веществ и другие воздействия</w:t>
      </w:r>
      <w:r w:rsidR="001742AA">
        <w:rPr>
          <w:rFonts w:ascii="Times New Roman" w:hAnsi="Times New Roman" w:cs="Times New Roman"/>
          <w:sz w:val="24"/>
          <w:szCs w:val="24"/>
        </w:rPr>
        <w:t>,</w:t>
      </w:r>
      <w:r w:rsidR="001742AA" w:rsidRPr="001742AA">
        <w:t xml:space="preserve"> </w:t>
      </w:r>
      <w:r w:rsidR="001742AA" w:rsidRPr="001742AA">
        <w:rPr>
          <w:rFonts w:ascii="Times New Roman" w:hAnsi="Times New Roman" w:cs="Times New Roman"/>
          <w:sz w:val="24"/>
          <w:szCs w:val="24"/>
        </w:rPr>
        <w:t>районы, в которых велика вероятность возникновения по внешним причинам пожаров</w:t>
      </w:r>
      <w:r w:rsidR="001742AA">
        <w:rPr>
          <w:rFonts w:ascii="Times New Roman" w:hAnsi="Times New Roman" w:cs="Times New Roman"/>
          <w:sz w:val="24"/>
          <w:szCs w:val="24"/>
        </w:rPr>
        <w:t>,</w:t>
      </w:r>
      <w:r w:rsidR="00D0586B" w:rsidRPr="00D0586B">
        <w:t xml:space="preserve"> </w:t>
      </w:r>
      <w:r w:rsidR="00D0586B" w:rsidRPr="00D0586B">
        <w:rPr>
          <w:rFonts w:ascii="Times New Roman" w:hAnsi="Times New Roman" w:cs="Times New Roman"/>
          <w:sz w:val="24"/>
          <w:szCs w:val="24"/>
        </w:rPr>
        <w:t>тепловое и (или) дру</w:t>
      </w:r>
      <w:r w:rsidR="00123E83">
        <w:rPr>
          <w:rFonts w:ascii="Times New Roman" w:hAnsi="Times New Roman" w:cs="Times New Roman"/>
          <w:sz w:val="24"/>
          <w:szCs w:val="24"/>
        </w:rPr>
        <w:t>гое (В.К.,- радиационное) влияние подземных объектов</w:t>
      </w:r>
      <w:r w:rsidR="00D0586B" w:rsidRPr="00D0586B">
        <w:rPr>
          <w:rFonts w:ascii="Times New Roman" w:hAnsi="Times New Roman" w:cs="Times New Roman"/>
          <w:sz w:val="24"/>
          <w:szCs w:val="24"/>
        </w:rPr>
        <w:t xml:space="preserve"> на свойства вмещающего их породного массива</w:t>
      </w:r>
      <w:r w:rsidR="00123E83">
        <w:rPr>
          <w:rFonts w:ascii="Times New Roman" w:hAnsi="Times New Roman" w:cs="Times New Roman"/>
          <w:sz w:val="24"/>
          <w:szCs w:val="24"/>
        </w:rPr>
        <w:t>,</w:t>
      </w:r>
      <w:r w:rsidR="00123E83" w:rsidRPr="00123E83">
        <w:t xml:space="preserve"> </w:t>
      </w:r>
      <w:r w:rsidR="00123E83" w:rsidRPr="00123E83">
        <w:rPr>
          <w:rFonts w:ascii="Times New Roman" w:hAnsi="Times New Roman" w:cs="Times New Roman"/>
          <w:sz w:val="24"/>
          <w:szCs w:val="24"/>
        </w:rPr>
        <w:t xml:space="preserve">параметры внешних воздействий от </w:t>
      </w:r>
      <w:r w:rsidR="00EA7A15">
        <w:rPr>
          <w:rFonts w:ascii="Times New Roman" w:hAnsi="Times New Roman" w:cs="Times New Roman"/>
          <w:sz w:val="24"/>
          <w:szCs w:val="24"/>
        </w:rPr>
        <w:t xml:space="preserve">соседних </w:t>
      </w:r>
      <w:r w:rsidR="00123E83" w:rsidRPr="00123E83">
        <w:rPr>
          <w:rFonts w:ascii="Times New Roman" w:hAnsi="Times New Roman" w:cs="Times New Roman"/>
          <w:sz w:val="24"/>
          <w:szCs w:val="24"/>
        </w:rPr>
        <w:t>объектов (в том числе военного назначения), расположенных на площадке и в районе размещения ПХ ЯМ и РВ, при нормальной эксплуатации или при авариях</w:t>
      </w:r>
      <w:r w:rsidR="00801A23">
        <w:rPr>
          <w:rFonts w:ascii="Times New Roman" w:hAnsi="Times New Roman" w:cs="Times New Roman"/>
          <w:sz w:val="24"/>
          <w:szCs w:val="24"/>
        </w:rPr>
        <w:t>,</w:t>
      </w:r>
      <w:r w:rsidR="00801A23" w:rsidRPr="00801A23">
        <w:t xml:space="preserve"> </w:t>
      </w:r>
      <w:r w:rsidR="00801A23">
        <w:rPr>
          <w:rFonts w:ascii="Times New Roman" w:hAnsi="Times New Roman" w:cs="Times New Roman"/>
          <w:sz w:val="24"/>
          <w:szCs w:val="24"/>
        </w:rPr>
        <w:t>факторы, связанные</w:t>
      </w:r>
      <w:r w:rsidR="00801A23" w:rsidRPr="00801A23">
        <w:rPr>
          <w:rFonts w:ascii="Times New Roman" w:hAnsi="Times New Roman" w:cs="Times New Roman"/>
          <w:sz w:val="24"/>
          <w:szCs w:val="24"/>
        </w:rPr>
        <w:t xml:space="preserve"> с откачиванием промысловых скважин в широких масштабах и разработкой месторождений полезных  ископаемых, производством горных работ</w:t>
      </w:r>
      <w:r w:rsidR="00801A23">
        <w:rPr>
          <w:rFonts w:ascii="Times New Roman" w:hAnsi="Times New Roman" w:cs="Times New Roman"/>
          <w:sz w:val="24"/>
          <w:szCs w:val="24"/>
        </w:rPr>
        <w:t>,</w:t>
      </w:r>
      <w:r w:rsidR="001E143D" w:rsidRPr="001E143D">
        <w:t xml:space="preserve"> </w:t>
      </w:r>
      <w:r w:rsidR="001E143D" w:rsidRPr="001E143D">
        <w:rPr>
          <w:rFonts w:ascii="Times New Roman" w:hAnsi="Times New Roman" w:cs="Times New Roman"/>
          <w:sz w:val="24"/>
          <w:szCs w:val="24"/>
        </w:rPr>
        <w:t>направления и скорости движения загрязненных потоков к местам их разгрузки</w:t>
      </w:r>
      <w:r w:rsidR="009252C6">
        <w:rPr>
          <w:rFonts w:ascii="Times New Roman" w:hAnsi="Times New Roman" w:cs="Times New Roman"/>
          <w:sz w:val="24"/>
          <w:szCs w:val="24"/>
        </w:rPr>
        <w:t xml:space="preserve"> </w:t>
      </w:r>
      <w:r w:rsidR="00EE06D2">
        <w:rPr>
          <w:rFonts w:ascii="Times New Roman" w:hAnsi="Times New Roman" w:cs="Times New Roman"/>
          <w:sz w:val="24"/>
          <w:szCs w:val="24"/>
        </w:rPr>
        <w:t xml:space="preserve">- </w:t>
      </w:r>
      <w:r w:rsidR="009252C6" w:rsidRPr="009252C6">
        <w:rPr>
          <w:rFonts w:ascii="Times New Roman" w:hAnsi="Times New Roman" w:cs="Times New Roman"/>
          <w:sz w:val="24"/>
          <w:szCs w:val="24"/>
        </w:rPr>
        <w:t>НП-060-05</w:t>
      </w:r>
      <w:r w:rsidR="009252C6">
        <w:rPr>
          <w:rFonts w:ascii="Times New Roman" w:hAnsi="Times New Roman" w:cs="Times New Roman"/>
          <w:sz w:val="24"/>
          <w:szCs w:val="24"/>
        </w:rPr>
        <w:t>.</w:t>
      </w:r>
      <w:r w:rsidR="00FA64C9">
        <w:rPr>
          <w:rFonts w:ascii="Times New Roman" w:hAnsi="Times New Roman" w:cs="Times New Roman"/>
          <w:sz w:val="24"/>
          <w:szCs w:val="24"/>
        </w:rPr>
        <w:t xml:space="preserve"> </w:t>
      </w:r>
    </w:p>
    <w:p w:rsidR="0035173C" w:rsidRDefault="00FA64C9" w:rsidP="0087524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И еще. </w:t>
      </w:r>
      <w:r w:rsidR="004600D5">
        <w:rPr>
          <w:rFonts w:ascii="Times New Roman" w:hAnsi="Times New Roman" w:cs="Times New Roman"/>
          <w:sz w:val="24"/>
          <w:szCs w:val="24"/>
        </w:rPr>
        <w:t xml:space="preserve">Данные о водоносных горизонтах в районе и на площадке, для конкретных местных явлений принимаются во внимание и другие факторы и явления - </w:t>
      </w:r>
      <w:r w:rsidR="004300CA" w:rsidRPr="004300CA">
        <w:rPr>
          <w:rFonts w:ascii="Times New Roman" w:hAnsi="Times New Roman" w:cs="Times New Roman"/>
          <w:sz w:val="24"/>
          <w:szCs w:val="24"/>
        </w:rPr>
        <w:t>НП-064-05</w:t>
      </w:r>
      <w:r w:rsidR="004300CA">
        <w:rPr>
          <w:rFonts w:ascii="Times New Roman" w:hAnsi="Times New Roman" w:cs="Times New Roman"/>
          <w:sz w:val="24"/>
          <w:szCs w:val="24"/>
        </w:rPr>
        <w:t xml:space="preserve">. </w:t>
      </w:r>
      <w:r w:rsidR="00C51147">
        <w:rPr>
          <w:rFonts w:ascii="Times New Roman" w:hAnsi="Times New Roman" w:cs="Times New Roman"/>
          <w:sz w:val="24"/>
          <w:szCs w:val="24"/>
        </w:rPr>
        <w:t>Т</w:t>
      </w:r>
      <w:r w:rsidR="00C51147" w:rsidRPr="00C51147">
        <w:rPr>
          <w:rFonts w:ascii="Times New Roman" w:hAnsi="Times New Roman" w:cs="Times New Roman"/>
          <w:sz w:val="24"/>
          <w:szCs w:val="24"/>
        </w:rPr>
        <w:t>ребования к описанию близлежащих промышленных объектов и объектов оборонного комплекса, транспортных сооружений, располагаемых на расстоянии до 5, 10 и 20 км от ПХ РАО</w:t>
      </w:r>
      <w:r w:rsidR="00C51147">
        <w:rPr>
          <w:rFonts w:ascii="Times New Roman" w:hAnsi="Times New Roman" w:cs="Times New Roman"/>
          <w:sz w:val="24"/>
          <w:szCs w:val="24"/>
        </w:rPr>
        <w:t xml:space="preserve"> -</w:t>
      </w:r>
      <w:r w:rsidR="00C51147" w:rsidRPr="00C51147">
        <w:t xml:space="preserve"> </w:t>
      </w:r>
      <w:r w:rsidR="00C51147" w:rsidRPr="00C51147">
        <w:rPr>
          <w:rFonts w:ascii="Times New Roman" w:hAnsi="Times New Roman" w:cs="Times New Roman"/>
          <w:sz w:val="24"/>
          <w:szCs w:val="24"/>
        </w:rPr>
        <w:t>ПНАЭ Г-14-038-96</w:t>
      </w:r>
      <w:r w:rsidR="00C51147">
        <w:rPr>
          <w:rFonts w:ascii="Times New Roman" w:hAnsi="Times New Roman" w:cs="Times New Roman"/>
          <w:sz w:val="24"/>
          <w:szCs w:val="24"/>
        </w:rPr>
        <w:t>.</w:t>
      </w:r>
      <w:r w:rsidR="00C51147" w:rsidRPr="00C51147">
        <w:rPr>
          <w:rFonts w:ascii="Times New Roman" w:hAnsi="Times New Roman" w:cs="Times New Roman"/>
          <w:sz w:val="24"/>
          <w:szCs w:val="24"/>
        </w:rPr>
        <w:t xml:space="preserve"> </w:t>
      </w:r>
      <w:r w:rsidR="00C225A3">
        <w:rPr>
          <w:rFonts w:ascii="Times New Roman" w:hAnsi="Times New Roman" w:cs="Times New Roman"/>
          <w:sz w:val="24"/>
          <w:szCs w:val="24"/>
        </w:rPr>
        <w:t>У</w:t>
      </w:r>
      <w:r w:rsidR="00C225A3" w:rsidRPr="00C225A3">
        <w:rPr>
          <w:rFonts w:ascii="Times New Roman" w:hAnsi="Times New Roman" w:cs="Times New Roman"/>
          <w:sz w:val="24"/>
          <w:szCs w:val="24"/>
        </w:rPr>
        <w:t>чет усл</w:t>
      </w:r>
      <w:r w:rsidR="00C225A3">
        <w:rPr>
          <w:rFonts w:ascii="Times New Roman" w:hAnsi="Times New Roman" w:cs="Times New Roman"/>
          <w:sz w:val="24"/>
          <w:szCs w:val="24"/>
        </w:rPr>
        <w:t>овий размещения, показатели надежности элементов</w:t>
      </w:r>
      <w:r w:rsidR="00C225A3" w:rsidRPr="00C225A3">
        <w:rPr>
          <w:rFonts w:ascii="Times New Roman" w:hAnsi="Times New Roman" w:cs="Times New Roman"/>
          <w:sz w:val="24"/>
          <w:szCs w:val="24"/>
        </w:rPr>
        <w:t xml:space="preserve"> </w:t>
      </w:r>
      <w:r w:rsidR="00C225A3">
        <w:rPr>
          <w:rFonts w:ascii="Times New Roman" w:hAnsi="Times New Roman" w:cs="Times New Roman"/>
          <w:sz w:val="24"/>
          <w:szCs w:val="24"/>
        </w:rPr>
        <w:t>(</w:t>
      </w:r>
      <w:r w:rsidR="00C225A3" w:rsidRPr="00C225A3">
        <w:rPr>
          <w:rFonts w:ascii="Times New Roman" w:hAnsi="Times New Roman" w:cs="Times New Roman"/>
          <w:sz w:val="24"/>
          <w:szCs w:val="24"/>
        </w:rPr>
        <w:t>В.К.</w:t>
      </w:r>
      <w:r w:rsidR="00C225A3">
        <w:rPr>
          <w:rFonts w:ascii="Times New Roman" w:hAnsi="Times New Roman" w:cs="Times New Roman"/>
          <w:sz w:val="24"/>
          <w:szCs w:val="24"/>
        </w:rPr>
        <w:t>,</w:t>
      </w:r>
      <w:r w:rsidR="00C225A3" w:rsidRPr="00C225A3">
        <w:rPr>
          <w:rFonts w:ascii="Times New Roman" w:hAnsi="Times New Roman" w:cs="Times New Roman"/>
          <w:sz w:val="24"/>
          <w:szCs w:val="24"/>
        </w:rPr>
        <w:t xml:space="preserve"> - в части горного массива как элемента объекта)</w:t>
      </w:r>
      <w:r w:rsidR="00C225A3">
        <w:rPr>
          <w:rFonts w:ascii="Times New Roman" w:hAnsi="Times New Roman" w:cs="Times New Roman"/>
          <w:sz w:val="24"/>
          <w:szCs w:val="24"/>
        </w:rPr>
        <w:t xml:space="preserve"> - </w:t>
      </w:r>
      <w:r w:rsidR="00C225A3" w:rsidRPr="00C225A3">
        <w:rPr>
          <w:rFonts w:ascii="Times New Roman" w:hAnsi="Times New Roman" w:cs="Times New Roman"/>
          <w:sz w:val="24"/>
          <w:szCs w:val="24"/>
        </w:rPr>
        <w:t>НП-038-16</w:t>
      </w:r>
      <w:r w:rsidR="00C225A3">
        <w:rPr>
          <w:rFonts w:ascii="Times New Roman" w:hAnsi="Times New Roman" w:cs="Times New Roman"/>
          <w:sz w:val="24"/>
          <w:szCs w:val="24"/>
        </w:rPr>
        <w:t xml:space="preserve">. </w:t>
      </w:r>
    </w:p>
    <w:p w:rsidR="001C34A6" w:rsidRDefault="00E41C66" w:rsidP="0087524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Очень важное обстоятельство</w:t>
      </w:r>
      <w:r w:rsidR="004600D5" w:rsidRPr="004600D5">
        <w:t xml:space="preserve"> </w:t>
      </w:r>
      <w:r w:rsidR="004600D5" w:rsidRPr="004600D5">
        <w:rPr>
          <w:rFonts w:ascii="Times New Roman" w:hAnsi="Times New Roman" w:cs="Times New Roman"/>
          <w:sz w:val="24"/>
          <w:szCs w:val="24"/>
        </w:rPr>
        <w:t>присуще рассмотренным НП</w:t>
      </w:r>
      <w:r w:rsidR="00BD17F8">
        <w:rPr>
          <w:rFonts w:ascii="Times New Roman" w:hAnsi="Times New Roman" w:cs="Times New Roman"/>
          <w:sz w:val="24"/>
          <w:szCs w:val="24"/>
        </w:rPr>
        <w:t xml:space="preserve"> -  использова</w:t>
      </w:r>
      <w:r>
        <w:rPr>
          <w:rFonts w:ascii="Times New Roman" w:hAnsi="Times New Roman" w:cs="Times New Roman"/>
          <w:sz w:val="24"/>
          <w:szCs w:val="24"/>
        </w:rPr>
        <w:t>ние понятий</w:t>
      </w:r>
      <w:r w:rsidR="00D607F7">
        <w:rPr>
          <w:rFonts w:ascii="Times New Roman" w:hAnsi="Times New Roman" w:cs="Times New Roman"/>
          <w:sz w:val="24"/>
          <w:szCs w:val="24"/>
        </w:rPr>
        <w:t xml:space="preserve"> </w:t>
      </w:r>
      <w:r w:rsidR="00810E34" w:rsidRPr="00810E34">
        <w:rPr>
          <w:rFonts w:ascii="Times New Roman" w:hAnsi="Times New Roman" w:cs="Times New Roman"/>
          <w:sz w:val="24"/>
          <w:szCs w:val="24"/>
        </w:rPr>
        <w:t>«район» и «взаимовлияние» природных и техногенных объектов. Часто понятия связ</w:t>
      </w:r>
      <w:r w:rsidR="0022658A">
        <w:rPr>
          <w:rFonts w:ascii="Times New Roman" w:hAnsi="Times New Roman" w:cs="Times New Roman"/>
          <w:sz w:val="24"/>
          <w:szCs w:val="24"/>
        </w:rPr>
        <w:t>аны. В</w:t>
      </w:r>
      <w:r w:rsidR="0022658A" w:rsidRPr="0022658A">
        <w:t xml:space="preserve"> </w:t>
      </w:r>
      <w:r w:rsidR="0022658A" w:rsidRPr="0022658A">
        <w:rPr>
          <w:rFonts w:ascii="Times New Roman" w:hAnsi="Times New Roman" w:cs="Times New Roman"/>
          <w:sz w:val="24"/>
          <w:szCs w:val="24"/>
        </w:rPr>
        <w:lastRenderedPageBreak/>
        <w:t>НП-060-05</w:t>
      </w:r>
      <w:r w:rsidR="004600D5">
        <w:rPr>
          <w:rFonts w:ascii="Times New Roman" w:hAnsi="Times New Roman" w:cs="Times New Roman"/>
          <w:sz w:val="24"/>
          <w:szCs w:val="24"/>
        </w:rPr>
        <w:t>, например,</w:t>
      </w:r>
      <w:r w:rsidR="0022658A">
        <w:rPr>
          <w:rFonts w:ascii="Times New Roman" w:hAnsi="Times New Roman" w:cs="Times New Roman"/>
          <w:sz w:val="24"/>
          <w:szCs w:val="24"/>
        </w:rPr>
        <w:t xml:space="preserve"> дано такое определение</w:t>
      </w:r>
      <w:r w:rsidR="004600D5">
        <w:rPr>
          <w:rFonts w:ascii="Times New Roman" w:hAnsi="Times New Roman" w:cs="Times New Roman"/>
          <w:sz w:val="24"/>
          <w:szCs w:val="24"/>
        </w:rPr>
        <w:t xml:space="preserve">: </w:t>
      </w:r>
      <w:r w:rsidR="0022658A">
        <w:rPr>
          <w:rFonts w:ascii="Times New Roman" w:hAnsi="Times New Roman" w:cs="Times New Roman"/>
          <w:sz w:val="24"/>
          <w:szCs w:val="24"/>
        </w:rPr>
        <w:t>«</w:t>
      </w:r>
      <w:r w:rsidR="0022658A" w:rsidRPr="0022658A">
        <w:rPr>
          <w:rFonts w:ascii="Times New Roman" w:hAnsi="Times New Roman" w:cs="Times New Roman"/>
          <w:sz w:val="24"/>
          <w:szCs w:val="24"/>
        </w:rPr>
        <w:t>Район размещения пунктов хранения ядерных материалов и (или) радиоактивных веществ – территория, на которо</w:t>
      </w:r>
      <w:r w:rsidR="0022658A">
        <w:rPr>
          <w:rFonts w:ascii="Times New Roman" w:hAnsi="Times New Roman" w:cs="Times New Roman"/>
          <w:sz w:val="24"/>
          <w:szCs w:val="24"/>
        </w:rPr>
        <w:t xml:space="preserve">й возможны явления, процессы и </w:t>
      </w:r>
      <w:r w:rsidR="0022658A" w:rsidRPr="0022658A">
        <w:rPr>
          <w:rFonts w:ascii="Times New Roman" w:hAnsi="Times New Roman" w:cs="Times New Roman"/>
          <w:sz w:val="24"/>
          <w:szCs w:val="24"/>
        </w:rPr>
        <w:t>факторы природного и техногенного происхождения, способные оказывать влияние на безопасность ПХ ЯМ и РВ и определять условия их размещения, и котор</w:t>
      </w:r>
      <w:r w:rsidR="0022658A">
        <w:rPr>
          <w:rFonts w:ascii="Times New Roman" w:hAnsi="Times New Roman" w:cs="Times New Roman"/>
          <w:sz w:val="24"/>
          <w:szCs w:val="24"/>
        </w:rPr>
        <w:t>ая включает площадку ПХ ЯМ и РВ»</w:t>
      </w:r>
      <w:r w:rsidR="00810E34" w:rsidRPr="00810E34">
        <w:rPr>
          <w:rFonts w:ascii="Times New Roman" w:hAnsi="Times New Roman" w:cs="Times New Roman"/>
          <w:sz w:val="24"/>
          <w:szCs w:val="24"/>
        </w:rPr>
        <w:t xml:space="preserve">. </w:t>
      </w:r>
      <w:r w:rsidR="00D525CC">
        <w:rPr>
          <w:rFonts w:ascii="Times New Roman" w:hAnsi="Times New Roman" w:cs="Times New Roman"/>
          <w:sz w:val="24"/>
          <w:szCs w:val="24"/>
        </w:rPr>
        <w:t>В нашем конкретном случае эти понятия хорошо сочетаются с введенными в НП-055-04</w:t>
      </w:r>
      <w:r w:rsidR="00506402">
        <w:rPr>
          <w:rFonts w:ascii="Times New Roman" w:hAnsi="Times New Roman" w:cs="Times New Roman"/>
          <w:sz w:val="24"/>
          <w:szCs w:val="24"/>
        </w:rPr>
        <w:t xml:space="preserve"> и НП-055-14</w:t>
      </w:r>
      <w:r w:rsidR="00D525CC">
        <w:rPr>
          <w:rFonts w:ascii="Times New Roman" w:hAnsi="Times New Roman" w:cs="Times New Roman"/>
          <w:sz w:val="24"/>
          <w:szCs w:val="24"/>
        </w:rPr>
        <w:t xml:space="preserve"> понятиями</w:t>
      </w:r>
      <w:r w:rsidR="00BD17F8">
        <w:rPr>
          <w:rFonts w:ascii="Times New Roman" w:hAnsi="Times New Roman" w:cs="Times New Roman"/>
          <w:sz w:val="24"/>
          <w:szCs w:val="24"/>
        </w:rPr>
        <w:t xml:space="preserve"> «район»,</w:t>
      </w:r>
      <w:r w:rsidR="00D525CC">
        <w:rPr>
          <w:rFonts w:ascii="Times New Roman" w:hAnsi="Times New Roman" w:cs="Times New Roman"/>
          <w:sz w:val="24"/>
          <w:szCs w:val="24"/>
        </w:rPr>
        <w:t xml:space="preserve"> </w:t>
      </w:r>
      <w:r w:rsidR="00D525CC" w:rsidRPr="00D525CC">
        <w:rPr>
          <w:rFonts w:ascii="Times New Roman" w:hAnsi="Times New Roman" w:cs="Times New Roman"/>
          <w:sz w:val="24"/>
          <w:szCs w:val="24"/>
        </w:rPr>
        <w:t>«система захоронения»</w:t>
      </w:r>
      <w:r w:rsidR="009D243E">
        <w:rPr>
          <w:rFonts w:ascii="Times New Roman" w:hAnsi="Times New Roman" w:cs="Times New Roman"/>
          <w:sz w:val="24"/>
          <w:szCs w:val="24"/>
        </w:rPr>
        <w:t xml:space="preserve"> (</w:t>
      </w:r>
      <w:r w:rsidR="009D243E" w:rsidRPr="009D243E">
        <w:rPr>
          <w:rFonts w:ascii="Times New Roman" w:hAnsi="Times New Roman" w:cs="Times New Roman"/>
          <w:sz w:val="24"/>
          <w:szCs w:val="24"/>
        </w:rPr>
        <w:t>совокупность природного геологического образо</w:t>
      </w:r>
      <w:r w:rsidR="009D243E">
        <w:rPr>
          <w:rFonts w:ascii="Times New Roman" w:hAnsi="Times New Roman" w:cs="Times New Roman"/>
          <w:sz w:val="24"/>
          <w:szCs w:val="24"/>
        </w:rPr>
        <w:t>вания, сооружений пункта захоронения</w:t>
      </w:r>
      <w:r w:rsidR="009D243E" w:rsidRPr="009D243E">
        <w:rPr>
          <w:rFonts w:ascii="Times New Roman" w:hAnsi="Times New Roman" w:cs="Times New Roman"/>
          <w:sz w:val="24"/>
          <w:szCs w:val="24"/>
        </w:rPr>
        <w:t xml:space="preserve"> и захороненных РАО</w:t>
      </w:r>
      <w:r w:rsidR="009D243E">
        <w:rPr>
          <w:rFonts w:ascii="Times New Roman" w:hAnsi="Times New Roman" w:cs="Times New Roman"/>
          <w:sz w:val="24"/>
          <w:szCs w:val="24"/>
        </w:rPr>
        <w:t>)</w:t>
      </w:r>
      <w:r w:rsidR="00D525CC">
        <w:rPr>
          <w:rFonts w:ascii="Times New Roman" w:hAnsi="Times New Roman" w:cs="Times New Roman"/>
          <w:sz w:val="24"/>
          <w:szCs w:val="24"/>
        </w:rPr>
        <w:t xml:space="preserve"> и «эволюция системы захоронения». Ведь в гнейсах одной промышленной территории, как части района, достаточно близко будут расположены крупные подземные комплексы ГХК и ПГЗРО. </w:t>
      </w:r>
    </w:p>
    <w:p w:rsidR="00EC262C" w:rsidRPr="00D638C3" w:rsidRDefault="00810E34" w:rsidP="004600D5">
      <w:pPr>
        <w:spacing w:after="0" w:line="240" w:lineRule="auto"/>
        <w:ind w:firstLine="709"/>
        <w:contextualSpacing/>
        <w:jc w:val="both"/>
        <w:rPr>
          <w:rFonts w:ascii="Times New Roman" w:hAnsi="Times New Roman" w:cs="Times New Roman"/>
          <w:sz w:val="24"/>
          <w:szCs w:val="24"/>
        </w:rPr>
      </w:pPr>
      <w:r w:rsidRPr="00810E34">
        <w:rPr>
          <w:rFonts w:ascii="Times New Roman" w:hAnsi="Times New Roman" w:cs="Times New Roman"/>
          <w:sz w:val="24"/>
          <w:szCs w:val="24"/>
        </w:rPr>
        <w:t>Однако, в экспертизах по участку «Енисейский»</w:t>
      </w:r>
      <w:r w:rsidR="00DA332E">
        <w:rPr>
          <w:rFonts w:ascii="Times New Roman" w:hAnsi="Times New Roman" w:cs="Times New Roman"/>
          <w:sz w:val="24"/>
          <w:szCs w:val="24"/>
        </w:rPr>
        <w:t xml:space="preserve"> </w:t>
      </w:r>
      <w:r w:rsidR="0031464A">
        <w:rPr>
          <w:rFonts w:ascii="Times New Roman" w:hAnsi="Times New Roman" w:cs="Times New Roman"/>
          <w:sz w:val="24"/>
          <w:szCs w:val="24"/>
        </w:rPr>
        <w:t xml:space="preserve">сами </w:t>
      </w:r>
      <w:r w:rsidR="00DA332E">
        <w:rPr>
          <w:rFonts w:ascii="Times New Roman" w:hAnsi="Times New Roman" w:cs="Times New Roman"/>
          <w:sz w:val="24"/>
          <w:szCs w:val="24"/>
        </w:rPr>
        <w:t>эти</w:t>
      </w:r>
      <w:r w:rsidR="001C34A6">
        <w:rPr>
          <w:rFonts w:ascii="Times New Roman" w:hAnsi="Times New Roman" w:cs="Times New Roman"/>
          <w:sz w:val="24"/>
          <w:szCs w:val="24"/>
        </w:rPr>
        <w:t xml:space="preserve"> НП</w:t>
      </w:r>
      <w:r w:rsidR="00423C0B">
        <w:rPr>
          <w:rFonts w:ascii="Times New Roman" w:hAnsi="Times New Roman" w:cs="Times New Roman"/>
          <w:sz w:val="24"/>
          <w:szCs w:val="24"/>
        </w:rPr>
        <w:t>,</w:t>
      </w:r>
      <w:r w:rsidR="0031464A">
        <w:rPr>
          <w:rFonts w:ascii="Times New Roman" w:hAnsi="Times New Roman" w:cs="Times New Roman"/>
          <w:sz w:val="24"/>
          <w:szCs w:val="24"/>
        </w:rPr>
        <w:t xml:space="preserve"> их идеологию</w:t>
      </w:r>
      <w:r w:rsidR="00423C0B">
        <w:rPr>
          <w:rFonts w:ascii="Times New Roman" w:hAnsi="Times New Roman" w:cs="Times New Roman"/>
          <w:sz w:val="24"/>
          <w:szCs w:val="24"/>
        </w:rPr>
        <w:t>,</w:t>
      </w:r>
      <w:r w:rsidR="00423C0B" w:rsidRPr="00423C0B">
        <w:t xml:space="preserve"> </w:t>
      </w:r>
      <w:r w:rsidR="00423C0B">
        <w:rPr>
          <w:rFonts w:ascii="Times New Roman" w:hAnsi="Times New Roman" w:cs="Times New Roman"/>
          <w:sz w:val="24"/>
          <w:szCs w:val="24"/>
        </w:rPr>
        <w:t>задаваемую</w:t>
      </w:r>
      <w:r w:rsidR="00423C0B" w:rsidRPr="00423C0B">
        <w:rPr>
          <w:rFonts w:ascii="Times New Roman" w:hAnsi="Times New Roman" w:cs="Times New Roman"/>
          <w:sz w:val="24"/>
          <w:szCs w:val="24"/>
        </w:rPr>
        <w:t xml:space="preserve"> ими</w:t>
      </w:r>
      <w:r w:rsidR="00423C0B">
        <w:rPr>
          <w:rFonts w:ascii="Times New Roman" w:hAnsi="Times New Roman" w:cs="Times New Roman"/>
          <w:sz w:val="24"/>
          <w:szCs w:val="24"/>
        </w:rPr>
        <w:t xml:space="preserve"> общую логику действий при обосновании</w:t>
      </w:r>
      <w:r w:rsidR="00423C0B" w:rsidRPr="00423C0B">
        <w:rPr>
          <w:rFonts w:ascii="Times New Roman" w:hAnsi="Times New Roman" w:cs="Times New Roman"/>
          <w:sz w:val="24"/>
          <w:szCs w:val="24"/>
        </w:rPr>
        <w:t xml:space="preserve"> безопасности ПГЗРО</w:t>
      </w:r>
      <w:r w:rsidR="004D6888">
        <w:rPr>
          <w:rFonts w:ascii="Times New Roman" w:hAnsi="Times New Roman" w:cs="Times New Roman"/>
          <w:sz w:val="24"/>
          <w:szCs w:val="24"/>
        </w:rPr>
        <w:t>, похоже,</w:t>
      </w:r>
      <w:r w:rsidR="00DA332E">
        <w:rPr>
          <w:rFonts w:ascii="Times New Roman" w:hAnsi="Times New Roman" w:cs="Times New Roman"/>
          <w:sz w:val="24"/>
          <w:szCs w:val="24"/>
        </w:rPr>
        <w:t xml:space="preserve"> не применяют</w:t>
      </w:r>
      <w:r w:rsidR="007D7B70">
        <w:rPr>
          <w:rFonts w:ascii="Times New Roman" w:hAnsi="Times New Roman" w:cs="Times New Roman"/>
          <w:sz w:val="24"/>
          <w:szCs w:val="24"/>
        </w:rPr>
        <w:t xml:space="preserve"> (не применяли)</w:t>
      </w:r>
      <w:r w:rsidR="00DA332E">
        <w:rPr>
          <w:rFonts w:ascii="Times New Roman" w:hAnsi="Times New Roman" w:cs="Times New Roman"/>
          <w:sz w:val="24"/>
          <w:szCs w:val="24"/>
        </w:rPr>
        <w:t xml:space="preserve"> или применяют</w:t>
      </w:r>
      <w:r w:rsidR="007D7B70">
        <w:rPr>
          <w:rFonts w:ascii="Times New Roman" w:hAnsi="Times New Roman" w:cs="Times New Roman"/>
          <w:sz w:val="24"/>
          <w:szCs w:val="24"/>
        </w:rPr>
        <w:t xml:space="preserve"> (применяли)</w:t>
      </w:r>
      <w:r w:rsidR="00DA332E">
        <w:rPr>
          <w:rFonts w:ascii="Times New Roman" w:hAnsi="Times New Roman" w:cs="Times New Roman"/>
          <w:sz w:val="24"/>
          <w:szCs w:val="24"/>
        </w:rPr>
        <w:t xml:space="preserve"> не очень внимательно</w:t>
      </w:r>
      <w:r w:rsidRPr="00810E34">
        <w:rPr>
          <w:rFonts w:ascii="Times New Roman" w:hAnsi="Times New Roman" w:cs="Times New Roman"/>
          <w:sz w:val="24"/>
          <w:szCs w:val="24"/>
        </w:rPr>
        <w:t>.</w:t>
      </w:r>
      <w:r w:rsidR="00AD11A3">
        <w:rPr>
          <w:rFonts w:ascii="Times New Roman" w:hAnsi="Times New Roman" w:cs="Times New Roman"/>
          <w:sz w:val="24"/>
          <w:szCs w:val="24"/>
        </w:rPr>
        <w:t xml:space="preserve"> Особенно это характерно для базовой экспертизы, отраженной в </w:t>
      </w:r>
      <w:r w:rsidR="00AD11A3" w:rsidRPr="00AD11A3">
        <w:rPr>
          <w:rFonts w:ascii="Times New Roman" w:hAnsi="Times New Roman" w:cs="Times New Roman"/>
          <w:sz w:val="24"/>
          <w:szCs w:val="24"/>
        </w:rPr>
        <w:t>Протокол</w:t>
      </w:r>
      <w:r w:rsidR="00AD11A3">
        <w:rPr>
          <w:rFonts w:ascii="Times New Roman" w:hAnsi="Times New Roman" w:cs="Times New Roman"/>
          <w:sz w:val="24"/>
          <w:szCs w:val="24"/>
        </w:rPr>
        <w:t>е</w:t>
      </w:r>
      <w:r w:rsidR="00AD11A3" w:rsidRPr="00AD11A3">
        <w:rPr>
          <w:rFonts w:ascii="Times New Roman" w:hAnsi="Times New Roman" w:cs="Times New Roman"/>
          <w:sz w:val="24"/>
          <w:szCs w:val="24"/>
        </w:rPr>
        <w:t xml:space="preserve"> ГКЗ </w:t>
      </w:r>
      <w:proofErr w:type="spellStart"/>
      <w:r w:rsidR="00AD11A3" w:rsidRPr="00AD11A3">
        <w:rPr>
          <w:rFonts w:ascii="Times New Roman" w:hAnsi="Times New Roman" w:cs="Times New Roman"/>
          <w:sz w:val="24"/>
          <w:szCs w:val="24"/>
        </w:rPr>
        <w:t>Роснедра</w:t>
      </w:r>
      <w:proofErr w:type="spellEnd"/>
      <w:r w:rsidR="00AD11A3" w:rsidRPr="00AD11A3">
        <w:rPr>
          <w:rFonts w:ascii="Times New Roman" w:hAnsi="Times New Roman" w:cs="Times New Roman"/>
          <w:sz w:val="24"/>
          <w:szCs w:val="24"/>
        </w:rPr>
        <w:t xml:space="preserve"> № 4523 от 03-02-2016</w:t>
      </w:r>
      <w:r w:rsidR="00AD11A3">
        <w:rPr>
          <w:rFonts w:ascii="Times New Roman" w:hAnsi="Times New Roman" w:cs="Times New Roman"/>
          <w:sz w:val="24"/>
          <w:szCs w:val="24"/>
        </w:rPr>
        <w:t xml:space="preserve">. </w:t>
      </w:r>
      <w:r w:rsidR="008E7415">
        <w:rPr>
          <w:rFonts w:ascii="Times New Roman" w:hAnsi="Times New Roman" w:cs="Times New Roman"/>
          <w:sz w:val="24"/>
          <w:szCs w:val="24"/>
        </w:rPr>
        <w:t>С</w:t>
      </w:r>
      <w:r w:rsidR="00D638C3">
        <w:rPr>
          <w:rFonts w:ascii="Times New Roman" w:hAnsi="Times New Roman" w:cs="Times New Roman"/>
          <w:sz w:val="24"/>
          <w:szCs w:val="24"/>
        </w:rPr>
        <w:t>вежий</w:t>
      </w:r>
      <w:r w:rsidR="008F78B8">
        <w:rPr>
          <w:rFonts w:ascii="Times New Roman" w:hAnsi="Times New Roman" w:cs="Times New Roman"/>
          <w:sz w:val="24"/>
          <w:szCs w:val="24"/>
        </w:rPr>
        <w:t xml:space="preserve"> пример:</w:t>
      </w:r>
      <w:r w:rsidR="00D638C3">
        <w:rPr>
          <w:rFonts w:ascii="Times New Roman" w:hAnsi="Times New Roman" w:cs="Times New Roman"/>
          <w:sz w:val="24"/>
          <w:szCs w:val="24"/>
        </w:rPr>
        <w:t xml:space="preserve"> сообщается, что оценка возможного влияния ГХК на ПГЗРО была</w:t>
      </w:r>
      <w:r w:rsidR="00AD11A3">
        <w:rPr>
          <w:rFonts w:ascii="Times New Roman" w:hAnsi="Times New Roman" w:cs="Times New Roman"/>
          <w:sz w:val="24"/>
          <w:szCs w:val="24"/>
        </w:rPr>
        <w:t xml:space="preserve"> (лишая права ознакомиться непосредственно с оценкой</w:t>
      </w:r>
      <w:r w:rsidR="00CF396A">
        <w:rPr>
          <w:rFonts w:ascii="Times New Roman" w:hAnsi="Times New Roman" w:cs="Times New Roman"/>
          <w:sz w:val="24"/>
          <w:szCs w:val="24"/>
        </w:rPr>
        <w:t xml:space="preserve"> и ее качеством</w:t>
      </w:r>
      <w:r w:rsidR="00AD11A3">
        <w:rPr>
          <w:rFonts w:ascii="Times New Roman" w:hAnsi="Times New Roman" w:cs="Times New Roman"/>
          <w:sz w:val="24"/>
          <w:szCs w:val="24"/>
        </w:rPr>
        <w:t>)</w:t>
      </w:r>
      <w:r w:rsidR="00D638C3">
        <w:rPr>
          <w:rFonts w:ascii="Times New Roman" w:hAnsi="Times New Roman" w:cs="Times New Roman"/>
          <w:sz w:val="24"/>
          <w:szCs w:val="24"/>
        </w:rPr>
        <w:t>, но ничего не упоминается о возможности</w:t>
      </w:r>
      <w:r w:rsidR="009A5BC3">
        <w:rPr>
          <w:rFonts w:ascii="Times New Roman" w:hAnsi="Times New Roman" w:cs="Times New Roman"/>
          <w:sz w:val="24"/>
          <w:szCs w:val="24"/>
        </w:rPr>
        <w:t>/невозможности</w:t>
      </w:r>
      <w:r w:rsidR="00D638C3">
        <w:rPr>
          <w:rFonts w:ascii="Times New Roman" w:hAnsi="Times New Roman" w:cs="Times New Roman"/>
          <w:sz w:val="24"/>
          <w:szCs w:val="24"/>
        </w:rPr>
        <w:t xml:space="preserve"> влияния в противоположном направлении на стадии строительства ПГЗРО</w:t>
      </w:r>
      <w:r w:rsidR="00084DEA">
        <w:rPr>
          <w:rFonts w:ascii="Times New Roman" w:hAnsi="Times New Roman" w:cs="Times New Roman"/>
          <w:sz w:val="24"/>
          <w:szCs w:val="24"/>
        </w:rPr>
        <w:t>, которой</w:t>
      </w:r>
      <w:r w:rsidR="00767F0C">
        <w:rPr>
          <w:rFonts w:ascii="Times New Roman" w:hAnsi="Times New Roman" w:cs="Times New Roman"/>
          <w:sz w:val="24"/>
          <w:szCs w:val="24"/>
        </w:rPr>
        <w:t xml:space="preserve"> (см. лицензируемая деятельность)</w:t>
      </w:r>
      <w:r w:rsidR="00084DEA">
        <w:rPr>
          <w:rFonts w:ascii="Times New Roman" w:hAnsi="Times New Roman" w:cs="Times New Roman"/>
          <w:sz w:val="24"/>
          <w:szCs w:val="24"/>
        </w:rPr>
        <w:t xml:space="preserve"> посвящена экспертиза по ТЗ </w:t>
      </w:r>
      <w:r w:rsidR="00084DEA" w:rsidRPr="00084DEA">
        <w:rPr>
          <w:rFonts w:ascii="Times New Roman" w:hAnsi="Times New Roman" w:cs="Times New Roman"/>
          <w:sz w:val="24"/>
          <w:szCs w:val="24"/>
        </w:rPr>
        <w:t>[</w:t>
      </w:r>
      <w:r w:rsidR="008F78B8">
        <w:rPr>
          <w:rFonts w:ascii="Times New Roman" w:hAnsi="Times New Roman" w:cs="Times New Roman"/>
          <w:sz w:val="24"/>
          <w:szCs w:val="24"/>
        </w:rPr>
        <w:t>1</w:t>
      </w:r>
      <w:r w:rsidR="00084DEA" w:rsidRPr="00084DEA">
        <w:rPr>
          <w:rFonts w:ascii="Times New Roman" w:hAnsi="Times New Roman" w:cs="Times New Roman"/>
          <w:sz w:val="24"/>
          <w:szCs w:val="24"/>
        </w:rPr>
        <w:t>]</w:t>
      </w:r>
      <w:r w:rsidR="00084DEA">
        <w:rPr>
          <w:rFonts w:ascii="Times New Roman" w:hAnsi="Times New Roman" w:cs="Times New Roman"/>
          <w:sz w:val="24"/>
          <w:szCs w:val="24"/>
        </w:rPr>
        <w:t xml:space="preserve">. </w:t>
      </w:r>
      <w:r w:rsidR="00D638C3">
        <w:rPr>
          <w:rFonts w:ascii="Times New Roman" w:hAnsi="Times New Roman" w:cs="Times New Roman"/>
          <w:sz w:val="24"/>
          <w:szCs w:val="24"/>
        </w:rPr>
        <w:t xml:space="preserve"> </w:t>
      </w:r>
    </w:p>
    <w:p w:rsidR="00EC262C" w:rsidRPr="000C6ED3" w:rsidRDefault="00EC262C" w:rsidP="00DB702B">
      <w:pPr>
        <w:jc w:val="center"/>
        <w:rPr>
          <w:rFonts w:ascii="Times New Roman" w:hAnsi="Times New Roman" w:cs="Times New Roman"/>
          <w:b/>
          <w:sz w:val="24"/>
          <w:szCs w:val="24"/>
        </w:rPr>
      </w:pPr>
    </w:p>
    <w:p w:rsidR="00A26D3C" w:rsidRPr="000C6ED3" w:rsidRDefault="000C6ED3" w:rsidP="00DB702B">
      <w:pPr>
        <w:jc w:val="center"/>
        <w:rPr>
          <w:rFonts w:ascii="Times New Roman" w:hAnsi="Times New Roman" w:cs="Times New Roman"/>
          <w:b/>
          <w:sz w:val="24"/>
          <w:szCs w:val="24"/>
        </w:rPr>
      </w:pPr>
      <w:r>
        <w:rPr>
          <w:rFonts w:ascii="Times New Roman" w:hAnsi="Times New Roman" w:cs="Times New Roman"/>
          <w:b/>
          <w:sz w:val="24"/>
          <w:szCs w:val="24"/>
          <w:lang w:val="en-US"/>
        </w:rPr>
        <w:t>IV</w:t>
      </w:r>
      <w:r w:rsidR="00A26D3C" w:rsidRPr="000C6ED3">
        <w:rPr>
          <w:rFonts w:ascii="Times New Roman" w:hAnsi="Times New Roman" w:cs="Times New Roman"/>
          <w:b/>
          <w:sz w:val="24"/>
          <w:szCs w:val="24"/>
        </w:rPr>
        <w:t>.2</w:t>
      </w:r>
      <w:r w:rsidR="00AD7E31">
        <w:rPr>
          <w:rFonts w:ascii="Times New Roman" w:hAnsi="Times New Roman" w:cs="Times New Roman"/>
          <w:b/>
          <w:sz w:val="24"/>
          <w:szCs w:val="24"/>
        </w:rPr>
        <w:t>.</w:t>
      </w:r>
      <w:r w:rsidR="00AD7E31" w:rsidRPr="00AD7E31">
        <w:t xml:space="preserve"> </w:t>
      </w:r>
      <w:r w:rsidR="00AD7E31" w:rsidRPr="00AD7E31">
        <w:rPr>
          <w:rFonts w:ascii="Times New Roman" w:hAnsi="Times New Roman" w:cs="Times New Roman"/>
          <w:b/>
          <w:sz w:val="24"/>
          <w:szCs w:val="24"/>
        </w:rPr>
        <w:t>Положение о лицензировании деятельности в области использования атомной энергии (утверждено постановлением Правительства Российской Федерации от 29.03.2013 г. № 280)</w:t>
      </w:r>
      <w:r w:rsidR="00AD7E31">
        <w:rPr>
          <w:rFonts w:ascii="Times New Roman" w:hAnsi="Times New Roman" w:cs="Times New Roman"/>
          <w:b/>
          <w:sz w:val="24"/>
          <w:szCs w:val="24"/>
        </w:rPr>
        <w:t xml:space="preserve"> </w:t>
      </w:r>
    </w:p>
    <w:p w:rsidR="00A26D3C" w:rsidRDefault="00A26D3C" w:rsidP="00DB702B">
      <w:pPr>
        <w:jc w:val="center"/>
        <w:rPr>
          <w:rFonts w:ascii="Times New Roman" w:hAnsi="Times New Roman" w:cs="Times New Roman"/>
          <w:b/>
          <w:sz w:val="24"/>
          <w:szCs w:val="24"/>
        </w:rPr>
      </w:pPr>
    </w:p>
    <w:p w:rsidR="00A13DEA" w:rsidRDefault="004E779D" w:rsidP="004E779D">
      <w:pPr>
        <w:spacing w:after="0" w:line="240" w:lineRule="auto"/>
        <w:ind w:firstLine="709"/>
        <w:contextualSpacing/>
        <w:jc w:val="both"/>
        <w:rPr>
          <w:rFonts w:ascii="Times New Roman" w:hAnsi="Times New Roman" w:cs="Times New Roman"/>
          <w:sz w:val="24"/>
          <w:szCs w:val="24"/>
        </w:rPr>
      </w:pPr>
      <w:r w:rsidRPr="004E779D">
        <w:rPr>
          <w:rFonts w:ascii="Times New Roman" w:hAnsi="Times New Roman" w:cs="Times New Roman"/>
          <w:sz w:val="24"/>
          <w:szCs w:val="24"/>
        </w:rPr>
        <w:t>Рас</w:t>
      </w:r>
      <w:r>
        <w:rPr>
          <w:rFonts w:ascii="Times New Roman" w:hAnsi="Times New Roman" w:cs="Times New Roman"/>
          <w:sz w:val="24"/>
          <w:szCs w:val="24"/>
        </w:rPr>
        <w:t>смотрим дополнительные</w:t>
      </w:r>
      <w:r w:rsidRPr="004E779D">
        <w:rPr>
          <w:rFonts w:ascii="Times New Roman" w:hAnsi="Times New Roman" w:cs="Times New Roman"/>
          <w:sz w:val="24"/>
          <w:szCs w:val="24"/>
        </w:rPr>
        <w:t>, ранее нами не рассмотренные</w:t>
      </w:r>
      <w:r w:rsidR="00D84ADB">
        <w:rPr>
          <w:rFonts w:ascii="Times New Roman" w:hAnsi="Times New Roman" w:cs="Times New Roman"/>
          <w:sz w:val="24"/>
          <w:szCs w:val="24"/>
        </w:rPr>
        <w:t xml:space="preserve"> </w:t>
      </w:r>
      <w:r w:rsidR="00D84ADB" w:rsidRPr="00D84ADB">
        <w:rPr>
          <w:rFonts w:ascii="Times New Roman" w:hAnsi="Times New Roman" w:cs="Times New Roman"/>
          <w:sz w:val="24"/>
          <w:szCs w:val="24"/>
        </w:rPr>
        <w:t>[</w:t>
      </w:r>
      <w:r w:rsidR="00964072">
        <w:rPr>
          <w:rFonts w:ascii="Times New Roman" w:hAnsi="Times New Roman" w:cs="Times New Roman"/>
          <w:sz w:val="24"/>
          <w:szCs w:val="24"/>
        </w:rPr>
        <w:t>2,3</w:t>
      </w:r>
      <w:r w:rsidR="00D84ADB" w:rsidRPr="00D84ADB">
        <w:rPr>
          <w:rFonts w:ascii="Times New Roman" w:hAnsi="Times New Roman" w:cs="Times New Roman"/>
          <w:sz w:val="24"/>
          <w:szCs w:val="24"/>
        </w:rPr>
        <w:t>]</w:t>
      </w:r>
      <w:r>
        <w:rPr>
          <w:rFonts w:ascii="Times New Roman" w:hAnsi="Times New Roman" w:cs="Times New Roman"/>
          <w:sz w:val="24"/>
          <w:szCs w:val="24"/>
        </w:rPr>
        <w:t>, особенности лицензирования в связи с ПГЗРО.</w:t>
      </w:r>
      <w:r w:rsidR="00686102">
        <w:rPr>
          <w:rFonts w:ascii="Times New Roman" w:hAnsi="Times New Roman" w:cs="Times New Roman"/>
          <w:sz w:val="24"/>
          <w:szCs w:val="24"/>
        </w:rPr>
        <w:t xml:space="preserve"> </w:t>
      </w:r>
    </w:p>
    <w:p w:rsidR="00EB32C1" w:rsidRPr="00EB32C1" w:rsidRDefault="00EB32C1" w:rsidP="00EB32C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BB7889">
        <w:rPr>
          <w:rFonts w:ascii="Times New Roman" w:hAnsi="Times New Roman" w:cs="Times New Roman"/>
          <w:sz w:val="24"/>
          <w:szCs w:val="24"/>
        </w:rPr>
        <w:t>Сайт</w:t>
      </w:r>
      <w:r w:rsidRPr="00EB32C1">
        <w:rPr>
          <w:rFonts w:ascii="Times New Roman" w:hAnsi="Times New Roman" w:cs="Times New Roman"/>
          <w:sz w:val="24"/>
          <w:szCs w:val="24"/>
        </w:rPr>
        <w:t xml:space="preserve"> НТЦ ЯРБ.</w:t>
      </w:r>
      <w:r>
        <w:rPr>
          <w:rFonts w:ascii="Times New Roman" w:hAnsi="Times New Roman" w:cs="Times New Roman"/>
          <w:sz w:val="24"/>
          <w:szCs w:val="24"/>
        </w:rPr>
        <w:t xml:space="preserve"> </w:t>
      </w:r>
    </w:p>
    <w:p w:rsidR="00EB32C1" w:rsidRDefault="00EB32C1" w:rsidP="00F55EB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EB32C1">
        <w:rPr>
          <w:rFonts w:ascii="Times New Roman" w:hAnsi="Times New Roman" w:cs="Times New Roman"/>
          <w:sz w:val="24"/>
          <w:szCs w:val="24"/>
        </w:rPr>
        <w:t xml:space="preserve"> рамках процедуры лицензирования деятельности в области использования атомной энергии</w:t>
      </w:r>
      <w:r>
        <w:rPr>
          <w:rFonts w:ascii="Times New Roman" w:hAnsi="Times New Roman" w:cs="Times New Roman"/>
          <w:sz w:val="24"/>
          <w:szCs w:val="24"/>
        </w:rPr>
        <w:t xml:space="preserve"> НТЦ ЯРБ выполняет</w:t>
      </w:r>
      <w:r w:rsidRPr="00EB32C1">
        <w:rPr>
          <w:rFonts w:ascii="Times New Roman" w:hAnsi="Times New Roman" w:cs="Times New Roman"/>
          <w:sz w:val="24"/>
          <w:szCs w:val="24"/>
        </w:rPr>
        <w:t xml:space="preserve"> </w:t>
      </w:r>
      <w:r w:rsidR="00F55EB1">
        <w:rPr>
          <w:rFonts w:ascii="Times New Roman" w:hAnsi="Times New Roman" w:cs="Times New Roman"/>
          <w:sz w:val="24"/>
          <w:szCs w:val="24"/>
        </w:rPr>
        <w:t>экспертизу безопасности (экспертизу</w:t>
      </w:r>
      <w:r w:rsidR="00F55EB1" w:rsidRPr="00F55EB1">
        <w:rPr>
          <w:rFonts w:ascii="Times New Roman" w:hAnsi="Times New Roman" w:cs="Times New Roman"/>
          <w:sz w:val="24"/>
          <w:szCs w:val="24"/>
        </w:rPr>
        <w:t xml:space="preserve"> обоснования безопасности) объектов использования атомной энергии и (или) видов деятельности в области использования атомной энергии (далее – экспертиза безопасности)</w:t>
      </w:r>
      <w:r w:rsidR="00F55EB1">
        <w:rPr>
          <w:rFonts w:ascii="Times New Roman" w:hAnsi="Times New Roman" w:cs="Times New Roman"/>
          <w:sz w:val="24"/>
          <w:szCs w:val="24"/>
        </w:rPr>
        <w:t xml:space="preserve">. </w:t>
      </w:r>
    </w:p>
    <w:p w:rsidR="00F55EB1" w:rsidRDefault="005C6C49" w:rsidP="00F55EB1">
      <w:pPr>
        <w:spacing w:after="0" w:line="240" w:lineRule="auto"/>
        <w:ind w:firstLine="709"/>
        <w:contextualSpacing/>
        <w:jc w:val="both"/>
        <w:rPr>
          <w:rFonts w:ascii="Times New Roman" w:hAnsi="Times New Roman" w:cs="Times New Roman"/>
          <w:sz w:val="24"/>
          <w:szCs w:val="24"/>
        </w:rPr>
      </w:pPr>
      <w:r w:rsidRPr="005C6C49">
        <w:rPr>
          <w:rFonts w:ascii="Times New Roman" w:hAnsi="Times New Roman" w:cs="Times New Roman"/>
          <w:sz w:val="24"/>
          <w:szCs w:val="24"/>
        </w:rPr>
        <w:t>Предметом экспертизы безопасности является анализ соответствия представленных соискателем лицензии обоснований безопасности объекта использования атомной энергии и (или) обоснований безопасности видов деятельности в области использования атомной э</w:t>
      </w:r>
      <w:r>
        <w:rPr>
          <w:rFonts w:ascii="Times New Roman" w:hAnsi="Times New Roman" w:cs="Times New Roman"/>
          <w:sz w:val="24"/>
          <w:szCs w:val="24"/>
        </w:rPr>
        <w:t xml:space="preserve">нергии </w:t>
      </w:r>
      <w:r w:rsidRPr="005C6C49">
        <w:rPr>
          <w:rFonts w:ascii="Times New Roman" w:hAnsi="Times New Roman" w:cs="Times New Roman"/>
          <w:b/>
          <w:sz w:val="24"/>
          <w:szCs w:val="24"/>
        </w:rPr>
        <w:t>законодательству Российской Федерации, нормам и правилам в области использования атомной энергии, современному уровню развития науки, техники и производства</w:t>
      </w:r>
      <w:r w:rsidRPr="005C6C49">
        <w:rPr>
          <w:rFonts w:ascii="Times New Roman" w:hAnsi="Times New Roman" w:cs="Times New Roman"/>
          <w:sz w:val="24"/>
          <w:szCs w:val="24"/>
        </w:rPr>
        <w:t xml:space="preserve"> (https://www.secnrs.ru/expertise/safety-review/).</w:t>
      </w:r>
      <w:r>
        <w:rPr>
          <w:rFonts w:ascii="Times New Roman" w:hAnsi="Times New Roman" w:cs="Times New Roman"/>
          <w:sz w:val="24"/>
          <w:szCs w:val="24"/>
        </w:rPr>
        <w:t xml:space="preserve"> </w:t>
      </w:r>
    </w:p>
    <w:p w:rsidR="005C6C49" w:rsidRDefault="00E7610D" w:rsidP="00F55EB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E7610D">
        <w:rPr>
          <w:rFonts w:ascii="Times New Roman" w:hAnsi="Times New Roman" w:cs="Times New Roman"/>
          <w:sz w:val="24"/>
          <w:szCs w:val="24"/>
        </w:rPr>
        <w:t>Положение о лицензировании деятельности в области использования атомной энергии (утверждено постановлением Правительства Российской Федерации от 29.03.2013 г. № 280</w:t>
      </w:r>
      <w:r>
        <w:rPr>
          <w:rFonts w:ascii="Times New Roman" w:hAnsi="Times New Roman" w:cs="Times New Roman"/>
          <w:sz w:val="24"/>
          <w:szCs w:val="24"/>
        </w:rPr>
        <w:t>.</w:t>
      </w:r>
      <w:r w:rsidR="00D747AD">
        <w:rPr>
          <w:rFonts w:ascii="Times New Roman" w:hAnsi="Times New Roman" w:cs="Times New Roman"/>
          <w:sz w:val="24"/>
          <w:szCs w:val="24"/>
        </w:rPr>
        <w:t xml:space="preserve"> </w:t>
      </w:r>
    </w:p>
    <w:p w:rsidR="00D747AD" w:rsidRDefault="00D747AD" w:rsidP="00F55EB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«Условия действия лицензии</w:t>
      </w:r>
      <w:r w:rsidRPr="00D747AD">
        <w:rPr>
          <w:rFonts w:ascii="Times New Roman" w:hAnsi="Times New Roman" w:cs="Times New Roman"/>
          <w:sz w:val="24"/>
          <w:szCs w:val="24"/>
        </w:rPr>
        <w:t xml:space="preserve"> - неотъемлемая часть лицензии, содержащая условия, необходимые для обеспечения безопасности объекта использования атомной энергии и (или) вида деятельности на указанном объекте</w:t>
      </w:r>
      <w:r>
        <w:rPr>
          <w:rFonts w:ascii="Times New Roman" w:hAnsi="Times New Roman" w:cs="Times New Roman"/>
          <w:sz w:val="24"/>
          <w:szCs w:val="24"/>
        </w:rPr>
        <w:t xml:space="preserve">». </w:t>
      </w:r>
    </w:p>
    <w:p w:rsidR="00C3188A" w:rsidRDefault="00C3188A" w:rsidP="00F55EB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 «Оборудование»</w:t>
      </w:r>
      <w:r w:rsidRPr="00C3188A">
        <w:rPr>
          <w:rFonts w:ascii="Times New Roman" w:hAnsi="Times New Roman" w:cs="Times New Roman"/>
          <w:sz w:val="24"/>
          <w:szCs w:val="24"/>
        </w:rPr>
        <w:t xml:space="preserve"> - элементы объекта использования атомной энергии, отнесенные разработчиком проекта объекта использования атомной энергии в соответствии с федеральными нормами и правилами в области использования атомной энергии к 1, 2 и 3 классам безопасности по степени влияния на безопасность объекта</w:t>
      </w:r>
      <w:r>
        <w:rPr>
          <w:rFonts w:ascii="Times New Roman" w:hAnsi="Times New Roman" w:cs="Times New Roman"/>
          <w:sz w:val="24"/>
          <w:szCs w:val="24"/>
        </w:rPr>
        <w:t xml:space="preserve"> </w:t>
      </w:r>
      <w:r w:rsidRPr="00C3188A">
        <w:rPr>
          <w:rFonts w:ascii="Times New Roman" w:hAnsi="Times New Roman" w:cs="Times New Roman"/>
          <w:sz w:val="24"/>
          <w:szCs w:val="24"/>
        </w:rPr>
        <w:t>(Положение № 280).</w:t>
      </w:r>
      <w:r>
        <w:rPr>
          <w:rFonts w:ascii="Times New Roman" w:hAnsi="Times New Roman" w:cs="Times New Roman"/>
          <w:sz w:val="24"/>
          <w:szCs w:val="24"/>
        </w:rPr>
        <w:t xml:space="preserve"> </w:t>
      </w:r>
    </w:p>
    <w:p w:rsidR="00C3188A" w:rsidRDefault="00C3188A" w:rsidP="00F55EB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Термин «оборудование» в случае ПГЗРО</w:t>
      </w:r>
      <w:r w:rsidR="00406941">
        <w:rPr>
          <w:rFonts w:ascii="Times New Roman" w:hAnsi="Times New Roman" w:cs="Times New Roman"/>
          <w:sz w:val="24"/>
          <w:szCs w:val="24"/>
        </w:rPr>
        <w:t xml:space="preserve"> как элемент объекта относится, видимо, и к горному массиву. </w:t>
      </w:r>
    </w:p>
    <w:p w:rsidR="00686102" w:rsidRDefault="00C3188A" w:rsidP="00F55EB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w:t>
      </w:r>
      <w:r w:rsidR="00686102">
        <w:rPr>
          <w:rFonts w:ascii="Times New Roman" w:hAnsi="Times New Roman" w:cs="Times New Roman"/>
          <w:sz w:val="24"/>
          <w:szCs w:val="24"/>
        </w:rPr>
        <w:t xml:space="preserve">. </w:t>
      </w:r>
      <w:r w:rsidR="00686102" w:rsidRPr="00686102">
        <w:rPr>
          <w:rFonts w:ascii="Times New Roman" w:hAnsi="Times New Roman" w:cs="Times New Roman"/>
          <w:sz w:val="24"/>
          <w:szCs w:val="24"/>
        </w:rPr>
        <w:t xml:space="preserve">Лицензия </w:t>
      </w:r>
      <w:proofErr w:type="spellStart"/>
      <w:r w:rsidR="00686102" w:rsidRPr="00686102">
        <w:rPr>
          <w:rFonts w:ascii="Times New Roman" w:hAnsi="Times New Roman" w:cs="Times New Roman"/>
          <w:sz w:val="24"/>
          <w:szCs w:val="24"/>
        </w:rPr>
        <w:t>Ростехнадзора</w:t>
      </w:r>
      <w:proofErr w:type="spellEnd"/>
      <w:r w:rsidR="00686102" w:rsidRPr="00686102">
        <w:rPr>
          <w:rFonts w:ascii="Times New Roman" w:hAnsi="Times New Roman" w:cs="Times New Roman"/>
          <w:sz w:val="24"/>
          <w:szCs w:val="24"/>
        </w:rPr>
        <w:t xml:space="preserve"> ГН-01,02-304-3318 от 27-12-2016, лицензируемая деятельность: «размещение и сооружение пункта хранения РАО» без права каких-либо действий с РАО (пункт 1.4 Условий действия лицензии). Фактически на данном этапе у лицензируемого объекта и вида деятельности нет признаков/атрибутов ОИАЭ.</w:t>
      </w:r>
    </w:p>
    <w:p w:rsidR="00D747AD" w:rsidRDefault="00C3188A" w:rsidP="00F55EB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F2386F">
        <w:rPr>
          <w:rFonts w:ascii="Times New Roman" w:hAnsi="Times New Roman" w:cs="Times New Roman"/>
          <w:sz w:val="24"/>
          <w:szCs w:val="24"/>
        </w:rPr>
        <w:t xml:space="preserve">. </w:t>
      </w:r>
      <w:r w:rsidR="00D747AD">
        <w:rPr>
          <w:rFonts w:ascii="Times New Roman" w:hAnsi="Times New Roman" w:cs="Times New Roman"/>
          <w:sz w:val="24"/>
          <w:szCs w:val="24"/>
        </w:rPr>
        <w:t>В условиях действия лицензии ГН</w:t>
      </w:r>
      <w:r w:rsidR="00BB7889">
        <w:rPr>
          <w:rFonts w:ascii="Times New Roman" w:hAnsi="Times New Roman" w:cs="Times New Roman"/>
          <w:sz w:val="24"/>
          <w:szCs w:val="24"/>
        </w:rPr>
        <w:t xml:space="preserve"> (как и в самой лицензии)</w:t>
      </w:r>
      <w:r w:rsidR="00D747AD">
        <w:rPr>
          <w:rFonts w:ascii="Times New Roman" w:hAnsi="Times New Roman" w:cs="Times New Roman"/>
          <w:sz w:val="24"/>
          <w:szCs w:val="24"/>
        </w:rPr>
        <w:t xml:space="preserve"> вид деятельности «геологическое изучение массива в ПИЛ</w:t>
      </w:r>
      <w:r w:rsidR="00A37E3D">
        <w:rPr>
          <w:rFonts w:ascii="Times New Roman" w:hAnsi="Times New Roman" w:cs="Times New Roman"/>
          <w:sz w:val="24"/>
          <w:szCs w:val="24"/>
        </w:rPr>
        <w:t xml:space="preserve"> (подземной исследовательской лаборатории)</w:t>
      </w:r>
      <w:r w:rsidR="00AC2979">
        <w:rPr>
          <w:rFonts w:ascii="Times New Roman" w:hAnsi="Times New Roman" w:cs="Times New Roman"/>
          <w:sz w:val="24"/>
          <w:szCs w:val="24"/>
        </w:rPr>
        <w:t>»</w:t>
      </w:r>
      <w:r w:rsidR="00D747AD">
        <w:rPr>
          <w:rFonts w:ascii="Times New Roman" w:hAnsi="Times New Roman" w:cs="Times New Roman"/>
          <w:sz w:val="24"/>
          <w:szCs w:val="24"/>
        </w:rPr>
        <w:t xml:space="preserve"> не обозначен</w:t>
      </w:r>
      <w:r w:rsidR="00BB7889">
        <w:rPr>
          <w:rFonts w:ascii="Times New Roman" w:hAnsi="Times New Roman" w:cs="Times New Roman"/>
          <w:sz w:val="24"/>
          <w:szCs w:val="24"/>
        </w:rPr>
        <w:t xml:space="preserve"> и разрешенной деятельностью не является</w:t>
      </w:r>
      <w:r w:rsidR="00D747AD">
        <w:rPr>
          <w:rFonts w:ascii="Times New Roman" w:hAnsi="Times New Roman" w:cs="Times New Roman"/>
          <w:sz w:val="24"/>
          <w:szCs w:val="24"/>
        </w:rPr>
        <w:t xml:space="preserve">. </w:t>
      </w:r>
      <w:r w:rsidR="00BB7889">
        <w:rPr>
          <w:rFonts w:ascii="Times New Roman" w:hAnsi="Times New Roman" w:cs="Times New Roman"/>
          <w:sz w:val="24"/>
          <w:szCs w:val="24"/>
        </w:rPr>
        <w:t xml:space="preserve">И этого в лицензии </w:t>
      </w:r>
      <w:proofErr w:type="spellStart"/>
      <w:r w:rsidR="00BB7889">
        <w:rPr>
          <w:rFonts w:ascii="Times New Roman" w:hAnsi="Times New Roman" w:cs="Times New Roman"/>
          <w:sz w:val="24"/>
          <w:szCs w:val="24"/>
        </w:rPr>
        <w:t>Ростехнадзора</w:t>
      </w:r>
      <w:proofErr w:type="spellEnd"/>
      <w:r w:rsidR="00BB7889">
        <w:rPr>
          <w:rFonts w:ascii="Times New Roman" w:hAnsi="Times New Roman" w:cs="Times New Roman"/>
          <w:sz w:val="24"/>
          <w:szCs w:val="24"/>
        </w:rPr>
        <w:t xml:space="preserve"> быть не может в принципе, так как выдача разрешения на пользование недрами для их изучения – прерогатива </w:t>
      </w:r>
      <w:proofErr w:type="spellStart"/>
      <w:r w:rsidR="00BB7889">
        <w:rPr>
          <w:rFonts w:ascii="Times New Roman" w:hAnsi="Times New Roman" w:cs="Times New Roman"/>
          <w:sz w:val="24"/>
          <w:szCs w:val="24"/>
        </w:rPr>
        <w:t>Роснедр</w:t>
      </w:r>
      <w:proofErr w:type="spellEnd"/>
      <w:r w:rsidR="00BB7889">
        <w:rPr>
          <w:rFonts w:ascii="Times New Roman" w:hAnsi="Times New Roman" w:cs="Times New Roman"/>
          <w:sz w:val="24"/>
          <w:szCs w:val="24"/>
        </w:rPr>
        <w:t xml:space="preserve">. </w:t>
      </w:r>
      <w:r w:rsidR="00E674A8">
        <w:rPr>
          <w:rFonts w:ascii="Times New Roman" w:hAnsi="Times New Roman" w:cs="Times New Roman"/>
          <w:sz w:val="24"/>
          <w:szCs w:val="24"/>
        </w:rPr>
        <w:t>ПИЛ с задачей изучения массива не является ОИАЭ. Все разговоры и действия в рамках данной лицензии относительно изучении массива на стадии строительства будут</w:t>
      </w:r>
      <w:r w:rsidR="007357EF">
        <w:rPr>
          <w:rFonts w:ascii="Times New Roman" w:hAnsi="Times New Roman" w:cs="Times New Roman"/>
          <w:sz w:val="24"/>
          <w:szCs w:val="24"/>
        </w:rPr>
        <w:t>, вероятно,</w:t>
      </w:r>
      <w:r w:rsidR="00E674A8">
        <w:rPr>
          <w:rFonts w:ascii="Times New Roman" w:hAnsi="Times New Roman" w:cs="Times New Roman"/>
          <w:sz w:val="24"/>
          <w:szCs w:val="24"/>
        </w:rPr>
        <w:t xml:space="preserve"> противоправными. </w:t>
      </w:r>
    </w:p>
    <w:p w:rsidR="008C2101" w:rsidRPr="008C2101" w:rsidRDefault="00C3188A" w:rsidP="008C210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8C2101" w:rsidRPr="008C2101">
        <w:rPr>
          <w:rFonts w:ascii="Times New Roman" w:hAnsi="Times New Roman" w:cs="Times New Roman"/>
          <w:sz w:val="24"/>
          <w:szCs w:val="24"/>
        </w:rPr>
        <w:t xml:space="preserve">.  «Лицензируемый вид деятельности - вид деятельности в области использования атомной энергии, на осуществление которого на территории Российской Федерации требуется получение лицензии в соответствии с Федеральным законом "Об использовании атомной энергии"» (Положение № 280). </w:t>
      </w:r>
    </w:p>
    <w:p w:rsidR="008C2101" w:rsidRDefault="008C2101" w:rsidP="008C2101">
      <w:pPr>
        <w:spacing w:after="0" w:line="240" w:lineRule="auto"/>
        <w:ind w:firstLine="709"/>
        <w:contextualSpacing/>
        <w:jc w:val="both"/>
        <w:rPr>
          <w:rFonts w:ascii="Times New Roman" w:hAnsi="Times New Roman" w:cs="Times New Roman"/>
          <w:sz w:val="24"/>
          <w:szCs w:val="24"/>
        </w:rPr>
      </w:pPr>
      <w:r w:rsidRPr="008C2101">
        <w:rPr>
          <w:rFonts w:ascii="Times New Roman" w:hAnsi="Times New Roman" w:cs="Times New Roman"/>
          <w:sz w:val="24"/>
          <w:szCs w:val="24"/>
        </w:rPr>
        <w:t>Похоже, ПИЛ, как не ОИАЭ, не регламентируется данным Положением. Статья 4. Виды деятельности в области использования атомной энергии З</w:t>
      </w:r>
      <w:r w:rsidR="007357EF">
        <w:rPr>
          <w:rFonts w:ascii="Times New Roman" w:hAnsi="Times New Roman" w:cs="Times New Roman"/>
          <w:sz w:val="24"/>
          <w:szCs w:val="24"/>
        </w:rPr>
        <w:t>акона «</w:t>
      </w:r>
      <w:r w:rsidRPr="008C2101">
        <w:rPr>
          <w:rFonts w:ascii="Times New Roman" w:hAnsi="Times New Roman" w:cs="Times New Roman"/>
          <w:sz w:val="24"/>
          <w:szCs w:val="24"/>
        </w:rPr>
        <w:t>О</w:t>
      </w:r>
      <w:r w:rsidR="007357EF">
        <w:rPr>
          <w:rFonts w:ascii="Times New Roman" w:hAnsi="Times New Roman" w:cs="Times New Roman"/>
          <w:sz w:val="24"/>
          <w:szCs w:val="24"/>
        </w:rPr>
        <w:t>б использовании атомной энергии»</w:t>
      </w:r>
      <w:r w:rsidRPr="008C2101">
        <w:rPr>
          <w:rFonts w:ascii="Times New Roman" w:hAnsi="Times New Roman" w:cs="Times New Roman"/>
          <w:sz w:val="24"/>
          <w:szCs w:val="24"/>
        </w:rPr>
        <w:t xml:space="preserve"> не содержит указаний на проведение научных исследований без использования атомной энергии. Лицензиро</w:t>
      </w:r>
      <w:r w:rsidR="00153FE3">
        <w:rPr>
          <w:rFonts w:ascii="Times New Roman" w:hAnsi="Times New Roman" w:cs="Times New Roman"/>
          <w:sz w:val="24"/>
          <w:szCs w:val="24"/>
        </w:rPr>
        <w:t>вание размещения и создания ПИЛ для</w:t>
      </w:r>
      <w:r w:rsidRPr="008C2101">
        <w:rPr>
          <w:rFonts w:ascii="Times New Roman" w:hAnsi="Times New Roman" w:cs="Times New Roman"/>
          <w:sz w:val="24"/>
          <w:szCs w:val="24"/>
        </w:rPr>
        <w:t xml:space="preserve"> деятельности по изучению массива – вне задач лицензирования </w:t>
      </w:r>
      <w:proofErr w:type="spellStart"/>
      <w:r w:rsidRPr="008C2101">
        <w:rPr>
          <w:rFonts w:ascii="Times New Roman" w:hAnsi="Times New Roman" w:cs="Times New Roman"/>
          <w:sz w:val="24"/>
          <w:szCs w:val="24"/>
        </w:rPr>
        <w:t>Ростехнадзора</w:t>
      </w:r>
      <w:proofErr w:type="spellEnd"/>
      <w:r w:rsidRPr="008C2101">
        <w:rPr>
          <w:rFonts w:ascii="Times New Roman" w:hAnsi="Times New Roman" w:cs="Times New Roman"/>
          <w:sz w:val="24"/>
          <w:szCs w:val="24"/>
        </w:rPr>
        <w:t xml:space="preserve">. Внесение термина </w:t>
      </w:r>
      <w:r w:rsidR="007357EF">
        <w:rPr>
          <w:rFonts w:ascii="Times New Roman" w:hAnsi="Times New Roman" w:cs="Times New Roman"/>
          <w:sz w:val="24"/>
          <w:szCs w:val="24"/>
        </w:rPr>
        <w:t>«</w:t>
      </w:r>
      <w:r w:rsidRPr="008C2101">
        <w:rPr>
          <w:rFonts w:ascii="Times New Roman" w:hAnsi="Times New Roman" w:cs="Times New Roman"/>
          <w:sz w:val="24"/>
          <w:szCs w:val="24"/>
        </w:rPr>
        <w:t>ПИЛ</w:t>
      </w:r>
      <w:r w:rsidR="007357EF">
        <w:rPr>
          <w:rFonts w:ascii="Times New Roman" w:hAnsi="Times New Roman" w:cs="Times New Roman"/>
          <w:sz w:val="24"/>
          <w:szCs w:val="24"/>
        </w:rPr>
        <w:t>»</w:t>
      </w:r>
      <w:r w:rsidRPr="008C2101">
        <w:rPr>
          <w:rFonts w:ascii="Times New Roman" w:hAnsi="Times New Roman" w:cs="Times New Roman"/>
          <w:sz w:val="24"/>
          <w:szCs w:val="24"/>
        </w:rPr>
        <w:t xml:space="preserve"> в н</w:t>
      </w:r>
      <w:r w:rsidR="00153FE3">
        <w:rPr>
          <w:rFonts w:ascii="Times New Roman" w:hAnsi="Times New Roman" w:cs="Times New Roman"/>
          <w:sz w:val="24"/>
          <w:szCs w:val="24"/>
        </w:rPr>
        <w:t>азвание лицензии ГН излишне</w:t>
      </w:r>
      <w:r w:rsidRPr="008C2101">
        <w:rPr>
          <w:rFonts w:ascii="Times New Roman" w:hAnsi="Times New Roman" w:cs="Times New Roman"/>
          <w:sz w:val="24"/>
          <w:szCs w:val="24"/>
        </w:rPr>
        <w:t>.</w:t>
      </w:r>
      <w:r>
        <w:rPr>
          <w:rFonts w:ascii="Times New Roman" w:hAnsi="Times New Roman" w:cs="Times New Roman"/>
          <w:sz w:val="24"/>
          <w:szCs w:val="24"/>
        </w:rPr>
        <w:t xml:space="preserve"> </w:t>
      </w:r>
    </w:p>
    <w:p w:rsidR="00A5606B" w:rsidRPr="00A5606B" w:rsidRDefault="00A5606B" w:rsidP="00A5606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Pr="00A5606B">
        <w:rPr>
          <w:rFonts w:ascii="Times New Roman" w:hAnsi="Times New Roman" w:cs="Times New Roman"/>
          <w:sz w:val="24"/>
          <w:szCs w:val="24"/>
        </w:rPr>
        <w:t>. Лицензия предоставляется на срок, устанавливаемый исходя из срока, в течение которого безопасность деятельности и объекта, на котором или в отношении которого планируется осуществлять лицензируемый вид деятельности, обоснована соискателем лицензии и подтверждена результа</w:t>
      </w:r>
      <w:r>
        <w:rPr>
          <w:rFonts w:ascii="Times New Roman" w:hAnsi="Times New Roman" w:cs="Times New Roman"/>
          <w:sz w:val="24"/>
          <w:szCs w:val="24"/>
        </w:rPr>
        <w:t>том экспертизы безопасности (Положение № 280</w:t>
      </w:r>
      <w:r w:rsidRPr="00A5606B">
        <w:rPr>
          <w:rFonts w:ascii="Times New Roman" w:hAnsi="Times New Roman" w:cs="Times New Roman"/>
          <w:sz w:val="24"/>
          <w:szCs w:val="24"/>
        </w:rPr>
        <w:t xml:space="preserve">). </w:t>
      </w:r>
    </w:p>
    <w:p w:rsidR="00A5606B" w:rsidRDefault="00A5606B" w:rsidP="00A5606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Лицензия ГН</w:t>
      </w:r>
      <w:r w:rsidRPr="00A5606B">
        <w:rPr>
          <w:rFonts w:ascii="Times New Roman" w:hAnsi="Times New Roman" w:cs="Times New Roman"/>
          <w:sz w:val="24"/>
          <w:szCs w:val="24"/>
        </w:rPr>
        <w:t xml:space="preserve"> имеет срок действия</w:t>
      </w:r>
      <w:r w:rsidR="00975267">
        <w:rPr>
          <w:rFonts w:ascii="Times New Roman" w:hAnsi="Times New Roman" w:cs="Times New Roman"/>
          <w:sz w:val="24"/>
          <w:szCs w:val="24"/>
        </w:rPr>
        <w:t xml:space="preserve"> (10 лет)</w:t>
      </w:r>
      <w:r w:rsidRPr="00A5606B">
        <w:rPr>
          <w:rFonts w:ascii="Times New Roman" w:hAnsi="Times New Roman" w:cs="Times New Roman"/>
          <w:sz w:val="24"/>
          <w:szCs w:val="24"/>
        </w:rPr>
        <w:t>, обусловленный сроком строительства подземного объекта. Длительность НИР в подземном объекте (которую неоднократно обознача</w:t>
      </w:r>
      <w:r>
        <w:rPr>
          <w:rFonts w:ascii="Times New Roman" w:hAnsi="Times New Roman" w:cs="Times New Roman"/>
          <w:sz w:val="24"/>
          <w:szCs w:val="24"/>
        </w:rPr>
        <w:t>ли в 30 лет минимум</w:t>
      </w:r>
      <w:r w:rsidRPr="00A5606B">
        <w:rPr>
          <w:rFonts w:ascii="Times New Roman" w:hAnsi="Times New Roman" w:cs="Times New Roman"/>
          <w:sz w:val="24"/>
          <w:szCs w:val="24"/>
        </w:rPr>
        <w:t xml:space="preserve">) в сроке действия лицензии не отражена. Следовательно, эта лицензия, и с такой точки зрения, не предусматривает НИР в ПИЛ лицензируемым видом деятельности. Исследования в подземных сооружениях по </w:t>
      </w:r>
      <w:r>
        <w:rPr>
          <w:rFonts w:ascii="Times New Roman" w:hAnsi="Times New Roman" w:cs="Times New Roman"/>
          <w:sz w:val="24"/>
          <w:szCs w:val="24"/>
        </w:rPr>
        <w:t>лицензии ГН на стадии</w:t>
      </w:r>
      <w:r w:rsidRPr="00A5606B">
        <w:rPr>
          <w:rFonts w:ascii="Times New Roman" w:hAnsi="Times New Roman" w:cs="Times New Roman"/>
          <w:sz w:val="24"/>
          <w:szCs w:val="24"/>
        </w:rPr>
        <w:t xml:space="preserve"> их строительства</w:t>
      </w:r>
      <w:r>
        <w:rPr>
          <w:rFonts w:ascii="Times New Roman" w:hAnsi="Times New Roman" w:cs="Times New Roman"/>
          <w:sz w:val="24"/>
          <w:szCs w:val="24"/>
        </w:rPr>
        <w:t xml:space="preserve"> или позже</w:t>
      </w:r>
      <w:r w:rsidRPr="00A5606B">
        <w:rPr>
          <w:rFonts w:ascii="Times New Roman" w:hAnsi="Times New Roman" w:cs="Times New Roman"/>
          <w:sz w:val="24"/>
          <w:szCs w:val="24"/>
        </w:rPr>
        <w:t xml:space="preserve"> будут, скорей всего, противозаконными без дополнительного лицензирования.</w:t>
      </w:r>
      <w:r>
        <w:rPr>
          <w:rFonts w:ascii="Times New Roman" w:hAnsi="Times New Roman" w:cs="Times New Roman"/>
          <w:sz w:val="24"/>
          <w:szCs w:val="24"/>
        </w:rPr>
        <w:t xml:space="preserve"> </w:t>
      </w:r>
    </w:p>
    <w:p w:rsidR="003D2C84" w:rsidRDefault="003D2C84" w:rsidP="00A5606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Pr="003D2C84">
        <w:rPr>
          <w:rFonts w:ascii="Times New Roman" w:hAnsi="Times New Roman" w:cs="Times New Roman"/>
          <w:sz w:val="24"/>
          <w:szCs w:val="24"/>
        </w:rPr>
        <w:t>Лицензия ГН не является совмещенной лицензией, она удостоверяет</w:t>
      </w:r>
      <w:r>
        <w:rPr>
          <w:rFonts w:ascii="Times New Roman" w:hAnsi="Times New Roman" w:cs="Times New Roman"/>
          <w:sz w:val="24"/>
          <w:szCs w:val="24"/>
        </w:rPr>
        <w:t xml:space="preserve"> лишь</w:t>
      </w:r>
      <w:r w:rsidRPr="003D2C84">
        <w:rPr>
          <w:rFonts w:ascii="Times New Roman" w:hAnsi="Times New Roman" w:cs="Times New Roman"/>
          <w:sz w:val="24"/>
          <w:szCs w:val="24"/>
        </w:rPr>
        <w:t xml:space="preserve"> право строительства подземных сооружений</w:t>
      </w:r>
      <w:r>
        <w:rPr>
          <w:rFonts w:ascii="Times New Roman" w:hAnsi="Times New Roman" w:cs="Times New Roman"/>
          <w:sz w:val="24"/>
          <w:szCs w:val="24"/>
        </w:rPr>
        <w:t xml:space="preserve">, но не изучение горного массива. </w:t>
      </w:r>
      <w:r w:rsidR="00406968" w:rsidRPr="00406968">
        <w:rPr>
          <w:rFonts w:ascii="Times New Roman" w:hAnsi="Times New Roman" w:cs="Times New Roman"/>
          <w:sz w:val="24"/>
          <w:szCs w:val="24"/>
        </w:rPr>
        <w:t>Соискатель предост</w:t>
      </w:r>
      <w:r w:rsidR="00406968">
        <w:rPr>
          <w:rFonts w:ascii="Times New Roman" w:hAnsi="Times New Roman" w:cs="Times New Roman"/>
          <w:sz w:val="24"/>
          <w:szCs w:val="24"/>
        </w:rPr>
        <w:t>авлял заявление о выдаче</w:t>
      </w:r>
      <w:r w:rsidR="00406968" w:rsidRPr="00406968">
        <w:rPr>
          <w:rFonts w:ascii="Times New Roman" w:hAnsi="Times New Roman" w:cs="Times New Roman"/>
          <w:sz w:val="24"/>
          <w:szCs w:val="24"/>
        </w:rPr>
        <w:t xml:space="preserve"> лицензии и соответствующие документы применительно к каждому виду деятельности</w:t>
      </w:r>
      <w:r w:rsidR="00406968">
        <w:rPr>
          <w:rFonts w:ascii="Times New Roman" w:hAnsi="Times New Roman" w:cs="Times New Roman"/>
          <w:sz w:val="24"/>
          <w:szCs w:val="24"/>
        </w:rPr>
        <w:t>, включая изучение массива</w:t>
      </w:r>
      <w:r w:rsidR="00406968" w:rsidRPr="00406968">
        <w:rPr>
          <w:rFonts w:ascii="Times New Roman" w:hAnsi="Times New Roman" w:cs="Times New Roman"/>
          <w:sz w:val="24"/>
          <w:szCs w:val="24"/>
        </w:rPr>
        <w:t>?</w:t>
      </w:r>
      <w:r w:rsidR="00406968">
        <w:rPr>
          <w:rFonts w:ascii="Times New Roman" w:hAnsi="Times New Roman" w:cs="Times New Roman"/>
          <w:sz w:val="24"/>
          <w:szCs w:val="24"/>
        </w:rPr>
        <w:t xml:space="preserve"> </w:t>
      </w:r>
    </w:p>
    <w:p w:rsidR="00F2386F" w:rsidRDefault="003D2C84" w:rsidP="00F55EB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F2386F">
        <w:rPr>
          <w:rFonts w:ascii="Times New Roman" w:hAnsi="Times New Roman" w:cs="Times New Roman"/>
          <w:sz w:val="24"/>
          <w:szCs w:val="24"/>
        </w:rPr>
        <w:t xml:space="preserve">. </w:t>
      </w:r>
      <w:r w:rsidR="00F2386F" w:rsidRPr="00F2386F">
        <w:rPr>
          <w:rFonts w:ascii="Times New Roman" w:hAnsi="Times New Roman" w:cs="Times New Roman"/>
          <w:sz w:val="24"/>
          <w:szCs w:val="24"/>
        </w:rPr>
        <w:t>В условиях действия лицензии ГН</w:t>
      </w:r>
      <w:r w:rsidR="00F2386F">
        <w:rPr>
          <w:rFonts w:ascii="Times New Roman" w:hAnsi="Times New Roman" w:cs="Times New Roman"/>
          <w:sz w:val="24"/>
          <w:szCs w:val="24"/>
        </w:rPr>
        <w:t xml:space="preserve"> (п. 2.2.8) предписано: лицензиат обязан информировать </w:t>
      </w:r>
      <w:proofErr w:type="spellStart"/>
      <w:r w:rsidR="00F2386F">
        <w:rPr>
          <w:rFonts w:ascii="Times New Roman" w:hAnsi="Times New Roman" w:cs="Times New Roman"/>
          <w:sz w:val="24"/>
          <w:szCs w:val="24"/>
        </w:rPr>
        <w:t>Ростехнадзор</w:t>
      </w:r>
      <w:proofErr w:type="spellEnd"/>
      <w:r w:rsidR="00F2386F">
        <w:rPr>
          <w:rFonts w:ascii="Times New Roman" w:hAnsi="Times New Roman" w:cs="Times New Roman"/>
          <w:sz w:val="24"/>
          <w:szCs w:val="24"/>
        </w:rPr>
        <w:t xml:space="preserve"> о новых данных или об изменениях в представленных на этапе лицензирования сведениях, имеющих отношение к разрешенной лицензией деятельности. </w:t>
      </w:r>
    </w:p>
    <w:p w:rsidR="009312DF" w:rsidRDefault="009312DF" w:rsidP="00F55EB1">
      <w:pPr>
        <w:spacing w:after="0" w:line="240" w:lineRule="auto"/>
        <w:ind w:firstLine="709"/>
        <w:contextualSpacing/>
        <w:jc w:val="both"/>
        <w:rPr>
          <w:rFonts w:ascii="Times New Roman" w:hAnsi="Times New Roman" w:cs="Times New Roman"/>
          <w:sz w:val="24"/>
          <w:szCs w:val="24"/>
        </w:rPr>
      </w:pPr>
      <w:r w:rsidRPr="009312DF">
        <w:rPr>
          <w:rFonts w:ascii="Times New Roman" w:hAnsi="Times New Roman" w:cs="Times New Roman"/>
          <w:sz w:val="24"/>
          <w:szCs w:val="24"/>
        </w:rPr>
        <w:t>Лицензиат обязан информировать лицензирующий орган о новых сведениях или об изменении представленных на этапе получения лицензии сведений, имеющих отношение к безопасности объекта использования атомной энергии и (или) лицензируемого вида деятельности, в течение 15 рабочих дней со дня получения новых сведений либо изменения имеющихся сведений</w:t>
      </w:r>
      <w:r>
        <w:rPr>
          <w:rFonts w:ascii="Times New Roman" w:hAnsi="Times New Roman" w:cs="Times New Roman"/>
          <w:sz w:val="24"/>
          <w:szCs w:val="24"/>
        </w:rPr>
        <w:t xml:space="preserve"> (п. 32</w:t>
      </w:r>
      <w:r w:rsidRPr="009312DF">
        <w:t xml:space="preserve"> </w:t>
      </w:r>
      <w:r>
        <w:rPr>
          <w:rFonts w:ascii="Times New Roman" w:hAnsi="Times New Roman" w:cs="Times New Roman"/>
          <w:sz w:val="24"/>
          <w:szCs w:val="24"/>
        </w:rPr>
        <w:t>Положения</w:t>
      </w:r>
      <w:r w:rsidRPr="009312DF">
        <w:rPr>
          <w:rFonts w:ascii="Times New Roman" w:hAnsi="Times New Roman" w:cs="Times New Roman"/>
          <w:sz w:val="24"/>
          <w:szCs w:val="24"/>
        </w:rPr>
        <w:t xml:space="preserve"> № 280</w:t>
      </w:r>
      <w:r>
        <w:rPr>
          <w:rFonts w:ascii="Times New Roman" w:hAnsi="Times New Roman" w:cs="Times New Roman"/>
          <w:sz w:val="24"/>
          <w:szCs w:val="24"/>
        </w:rPr>
        <w:t>)</w:t>
      </w:r>
      <w:r w:rsidRPr="009312DF">
        <w:rPr>
          <w:rFonts w:ascii="Times New Roman" w:hAnsi="Times New Roman" w:cs="Times New Roman"/>
          <w:sz w:val="24"/>
          <w:szCs w:val="24"/>
        </w:rPr>
        <w:t>.</w:t>
      </w:r>
      <w:r w:rsidR="00610AEC">
        <w:rPr>
          <w:rFonts w:ascii="Times New Roman" w:hAnsi="Times New Roman" w:cs="Times New Roman"/>
          <w:sz w:val="24"/>
          <w:szCs w:val="24"/>
        </w:rPr>
        <w:t xml:space="preserve"> </w:t>
      </w:r>
    </w:p>
    <w:p w:rsidR="00610AEC" w:rsidRDefault="00610AEC" w:rsidP="00F55EB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w:t>
      </w:r>
      <w:r w:rsidRPr="00610AEC">
        <w:rPr>
          <w:rFonts w:ascii="Times New Roman" w:hAnsi="Times New Roman" w:cs="Times New Roman"/>
          <w:sz w:val="24"/>
          <w:szCs w:val="24"/>
        </w:rPr>
        <w:t>редставление лицензиатом искаженной, неполной или недостоверной информации, непредставление или несвоевременное представление информации об изменившемся состоянии безопасности объекта использования атомной энергии, а также сокрытие информации о нарушении пределов и условий безопасной эксплуатации объекта использования атомной энергии</w:t>
      </w:r>
      <w:r>
        <w:rPr>
          <w:rFonts w:ascii="Times New Roman" w:hAnsi="Times New Roman" w:cs="Times New Roman"/>
          <w:sz w:val="24"/>
          <w:szCs w:val="24"/>
        </w:rPr>
        <w:t xml:space="preserve"> является грубым нарушение</w:t>
      </w:r>
      <w:r w:rsidRPr="00610AEC">
        <w:rPr>
          <w:rFonts w:ascii="Times New Roman" w:hAnsi="Times New Roman" w:cs="Times New Roman"/>
          <w:sz w:val="24"/>
          <w:szCs w:val="24"/>
        </w:rPr>
        <w:t>м условий действия лицензии</w:t>
      </w:r>
      <w:r>
        <w:rPr>
          <w:rFonts w:ascii="Times New Roman" w:hAnsi="Times New Roman" w:cs="Times New Roman"/>
          <w:sz w:val="24"/>
          <w:szCs w:val="24"/>
        </w:rPr>
        <w:t xml:space="preserve"> (п. 34</w:t>
      </w:r>
      <w:r w:rsidRPr="00610AEC">
        <w:rPr>
          <w:rFonts w:ascii="Times New Roman" w:hAnsi="Times New Roman" w:cs="Times New Roman"/>
          <w:sz w:val="24"/>
          <w:szCs w:val="24"/>
        </w:rPr>
        <w:t xml:space="preserve"> Положения № 280).</w:t>
      </w:r>
      <w:r>
        <w:rPr>
          <w:rFonts w:ascii="Times New Roman" w:hAnsi="Times New Roman" w:cs="Times New Roman"/>
          <w:sz w:val="24"/>
          <w:szCs w:val="24"/>
        </w:rPr>
        <w:t xml:space="preserve"> </w:t>
      </w:r>
    </w:p>
    <w:p w:rsidR="00AC2979" w:rsidRDefault="00B273CA" w:rsidP="00F55EB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ФГУП «НО РАО» не информировал, скорей всего, </w:t>
      </w:r>
      <w:proofErr w:type="spellStart"/>
      <w:r>
        <w:rPr>
          <w:rFonts w:ascii="Times New Roman" w:hAnsi="Times New Roman" w:cs="Times New Roman"/>
          <w:sz w:val="24"/>
          <w:szCs w:val="24"/>
        </w:rPr>
        <w:t>Ростехнадзор</w:t>
      </w:r>
      <w:proofErr w:type="spellEnd"/>
      <w:r>
        <w:rPr>
          <w:rFonts w:ascii="Times New Roman" w:hAnsi="Times New Roman" w:cs="Times New Roman"/>
          <w:sz w:val="24"/>
          <w:szCs w:val="24"/>
        </w:rPr>
        <w:t xml:space="preserve"> о новых данных и изменениях в представленных сведениях относительно геологии площадки и района размещения ПГЗРО, которые интенсивно публиковались</w:t>
      </w:r>
      <w:r w:rsidR="009312DF">
        <w:rPr>
          <w:rFonts w:ascii="Times New Roman" w:hAnsi="Times New Roman" w:cs="Times New Roman"/>
          <w:sz w:val="24"/>
          <w:szCs w:val="24"/>
        </w:rPr>
        <w:t xml:space="preserve"> после 2016 г.</w:t>
      </w:r>
      <w:r>
        <w:rPr>
          <w:rFonts w:ascii="Times New Roman" w:hAnsi="Times New Roman" w:cs="Times New Roman"/>
          <w:sz w:val="24"/>
          <w:szCs w:val="24"/>
        </w:rPr>
        <w:t xml:space="preserve"> в разных</w:t>
      </w:r>
      <w:r w:rsidR="00AC2979">
        <w:rPr>
          <w:rFonts w:ascii="Times New Roman" w:hAnsi="Times New Roman" w:cs="Times New Roman"/>
          <w:sz w:val="24"/>
          <w:szCs w:val="24"/>
        </w:rPr>
        <w:t xml:space="preserve"> СМИ и научно-технических изданиях, включая журнал «Радиоактивные отходы». </w:t>
      </w:r>
    </w:p>
    <w:p w:rsidR="00EC262C" w:rsidRPr="005B0317" w:rsidRDefault="008C2101" w:rsidP="005B031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A26D3C" w:rsidRPr="00AD7E31" w:rsidRDefault="000C6ED3" w:rsidP="00DB702B">
      <w:pPr>
        <w:jc w:val="center"/>
        <w:rPr>
          <w:rFonts w:ascii="Times New Roman" w:hAnsi="Times New Roman" w:cs="Times New Roman"/>
          <w:b/>
          <w:sz w:val="24"/>
          <w:szCs w:val="24"/>
        </w:rPr>
      </w:pPr>
      <w:r>
        <w:rPr>
          <w:rFonts w:ascii="Times New Roman" w:hAnsi="Times New Roman" w:cs="Times New Roman"/>
          <w:b/>
          <w:sz w:val="24"/>
          <w:szCs w:val="24"/>
          <w:lang w:val="en-US"/>
        </w:rPr>
        <w:t>IV</w:t>
      </w:r>
      <w:r w:rsidR="00A26D3C" w:rsidRPr="00AD7E31">
        <w:rPr>
          <w:rFonts w:ascii="Times New Roman" w:hAnsi="Times New Roman" w:cs="Times New Roman"/>
          <w:b/>
          <w:sz w:val="24"/>
          <w:szCs w:val="24"/>
        </w:rPr>
        <w:t>.3</w:t>
      </w:r>
      <w:r w:rsidR="00AD7E31">
        <w:rPr>
          <w:rFonts w:ascii="Times New Roman" w:hAnsi="Times New Roman" w:cs="Times New Roman"/>
          <w:b/>
          <w:sz w:val="24"/>
          <w:szCs w:val="24"/>
        </w:rPr>
        <w:t>.</w:t>
      </w:r>
      <w:r w:rsidR="00AD7E31" w:rsidRPr="00AD7E31">
        <w:t xml:space="preserve"> </w:t>
      </w:r>
      <w:r w:rsidR="00AD7E31" w:rsidRPr="00AD7E31">
        <w:rPr>
          <w:rFonts w:ascii="Times New Roman" w:hAnsi="Times New Roman" w:cs="Times New Roman"/>
          <w:b/>
          <w:sz w:val="24"/>
          <w:szCs w:val="24"/>
        </w:rPr>
        <w:t>Техническое задание на проведение экспертизы обоснования безопасности деятельности ФГУП «НО РАО» по сооружению пункта хранения радиоактивных отходов в объеме подземной исследовательской лаборатории</w:t>
      </w:r>
      <w:r w:rsidR="00AD7E31">
        <w:rPr>
          <w:rFonts w:ascii="Times New Roman" w:hAnsi="Times New Roman" w:cs="Times New Roman"/>
          <w:b/>
          <w:sz w:val="24"/>
          <w:szCs w:val="24"/>
        </w:rPr>
        <w:t xml:space="preserve"> </w:t>
      </w:r>
    </w:p>
    <w:p w:rsidR="00A26D3C" w:rsidRPr="00AD7E31" w:rsidRDefault="00A26D3C" w:rsidP="00DB702B">
      <w:pPr>
        <w:jc w:val="center"/>
        <w:rPr>
          <w:rFonts w:ascii="Times New Roman" w:hAnsi="Times New Roman" w:cs="Times New Roman"/>
          <w:b/>
          <w:sz w:val="24"/>
          <w:szCs w:val="24"/>
        </w:rPr>
      </w:pPr>
    </w:p>
    <w:p w:rsidR="005B0317" w:rsidRPr="005B0317" w:rsidRDefault="005B0317" w:rsidP="005B0317">
      <w:pPr>
        <w:spacing w:after="0" w:line="240" w:lineRule="auto"/>
        <w:ind w:firstLine="709"/>
        <w:contextualSpacing/>
        <w:jc w:val="both"/>
        <w:rPr>
          <w:rFonts w:ascii="Times New Roman" w:hAnsi="Times New Roman" w:cs="Times New Roman"/>
          <w:sz w:val="24"/>
          <w:szCs w:val="24"/>
        </w:rPr>
      </w:pPr>
      <w:r w:rsidRPr="005B0317">
        <w:rPr>
          <w:rFonts w:ascii="Times New Roman" w:hAnsi="Times New Roman" w:cs="Times New Roman"/>
          <w:sz w:val="24"/>
          <w:szCs w:val="24"/>
        </w:rPr>
        <w:t xml:space="preserve">Среди документов, представленных на экспертизу, есть «Отчет </w:t>
      </w:r>
      <w:r>
        <w:rPr>
          <w:rFonts w:ascii="Times New Roman" w:hAnsi="Times New Roman" w:cs="Times New Roman"/>
          <w:sz w:val="24"/>
          <w:szCs w:val="24"/>
        </w:rPr>
        <w:t>обоснования безопасности»</w:t>
      </w:r>
      <w:r w:rsidRPr="005B0317">
        <w:t xml:space="preserve"> </w:t>
      </w:r>
      <w:r w:rsidRPr="005B0317">
        <w:rPr>
          <w:rFonts w:ascii="Times New Roman" w:hAnsi="Times New Roman" w:cs="Times New Roman"/>
          <w:sz w:val="24"/>
          <w:szCs w:val="24"/>
        </w:rPr>
        <w:t>ФГУП «НО РАО».</w:t>
      </w:r>
    </w:p>
    <w:p w:rsidR="005B0317" w:rsidRPr="005B0317" w:rsidRDefault="005B0317" w:rsidP="005B0317">
      <w:pPr>
        <w:spacing w:after="0" w:line="240" w:lineRule="auto"/>
        <w:ind w:firstLine="709"/>
        <w:contextualSpacing/>
        <w:jc w:val="both"/>
        <w:rPr>
          <w:rFonts w:ascii="Times New Roman" w:hAnsi="Times New Roman" w:cs="Times New Roman"/>
          <w:sz w:val="24"/>
          <w:szCs w:val="24"/>
        </w:rPr>
      </w:pPr>
      <w:r w:rsidRPr="005B0317">
        <w:rPr>
          <w:rFonts w:ascii="Times New Roman" w:hAnsi="Times New Roman" w:cs="Times New Roman"/>
          <w:sz w:val="24"/>
          <w:szCs w:val="24"/>
        </w:rPr>
        <w:t xml:space="preserve">В разделах 2 и 3 («Цель экспертизы» и «Перечень документов, подлежащих экспертизе») речь идет об «Объекте использования атомной энергии и виде деятельности в области использования атомной энергии». </w:t>
      </w:r>
    </w:p>
    <w:p w:rsidR="005B0317" w:rsidRPr="005B0317" w:rsidRDefault="005B0317" w:rsidP="005B0317">
      <w:pPr>
        <w:spacing w:after="0" w:line="240" w:lineRule="auto"/>
        <w:ind w:firstLine="709"/>
        <w:contextualSpacing/>
        <w:jc w:val="both"/>
        <w:rPr>
          <w:rFonts w:ascii="Times New Roman" w:hAnsi="Times New Roman" w:cs="Times New Roman"/>
          <w:sz w:val="24"/>
          <w:szCs w:val="24"/>
        </w:rPr>
      </w:pPr>
      <w:r w:rsidRPr="005B0317">
        <w:rPr>
          <w:rFonts w:ascii="Times New Roman" w:hAnsi="Times New Roman" w:cs="Times New Roman"/>
          <w:sz w:val="24"/>
          <w:szCs w:val="24"/>
        </w:rPr>
        <w:t xml:space="preserve">В разделе 4 «Вопросы экспертизы» обозначена непосредственно лишь деятельность, относящаяся к захоронению РАО. Задачи экспертизы относительно ПИЛ не ставились. </w:t>
      </w:r>
    </w:p>
    <w:p w:rsidR="00EC262C" w:rsidRDefault="005B0317" w:rsidP="005B0317">
      <w:pPr>
        <w:spacing w:after="0" w:line="240" w:lineRule="auto"/>
        <w:ind w:firstLine="709"/>
        <w:contextualSpacing/>
        <w:jc w:val="both"/>
        <w:rPr>
          <w:rFonts w:ascii="Times New Roman" w:hAnsi="Times New Roman" w:cs="Times New Roman"/>
          <w:sz w:val="24"/>
          <w:szCs w:val="24"/>
        </w:rPr>
      </w:pPr>
      <w:r w:rsidRPr="005B0317">
        <w:rPr>
          <w:rFonts w:ascii="Times New Roman" w:hAnsi="Times New Roman" w:cs="Times New Roman"/>
          <w:sz w:val="24"/>
          <w:szCs w:val="24"/>
        </w:rPr>
        <w:t>Экспертное заключение ДНП-5-3476-2016 планировалось передат</w:t>
      </w:r>
      <w:r>
        <w:rPr>
          <w:rFonts w:ascii="Times New Roman" w:hAnsi="Times New Roman" w:cs="Times New Roman"/>
          <w:sz w:val="24"/>
          <w:szCs w:val="24"/>
        </w:rPr>
        <w:t>ь после утверждения в</w:t>
      </w:r>
      <w:r w:rsidRPr="005B0317">
        <w:t xml:space="preserve"> </w:t>
      </w:r>
      <w:r w:rsidRPr="005B0317">
        <w:rPr>
          <w:rFonts w:ascii="Times New Roman" w:hAnsi="Times New Roman" w:cs="Times New Roman"/>
          <w:sz w:val="24"/>
          <w:szCs w:val="24"/>
        </w:rPr>
        <w:t xml:space="preserve">ФГУП «НО РАО» и 6 Управление </w:t>
      </w:r>
      <w:proofErr w:type="spellStart"/>
      <w:r w:rsidRPr="005B0317">
        <w:rPr>
          <w:rFonts w:ascii="Times New Roman" w:hAnsi="Times New Roman" w:cs="Times New Roman"/>
          <w:sz w:val="24"/>
          <w:szCs w:val="24"/>
        </w:rPr>
        <w:t>Ростехнадзора</w:t>
      </w:r>
      <w:proofErr w:type="spellEnd"/>
      <w:r w:rsidRPr="005B0317">
        <w:rPr>
          <w:rFonts w:ascii="Times New Roman" w:hAnsi="Times New Roman" w:cs="Times New Roman"/>
          <w:sz w:val="24"/>
          <w:szCs w:val="24"/>
        </w:rPr>
        <w:t xml:space="preserve">. </w:t>
      </w:r>
    </w:p>
    <w:p w:rsidR="007357EF" w:rsidRPr="005B0317" w:rsidRDefault="007357EF" w:rsidP="005B031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Таким образом, название ТЗ </w:t>
      </w:r>
      <w:r w:rsidR="00491F36">
        <w:rPr>
          <w:rFonts w:ascii="Times New Roman" w:hAnsi="Times New Roman" w:cs="Times New Roman"/>
          <w:sz w:val="24"/>
          <w:szCs w:val="24"/>
        </w:rPr>
        <w:t>и его содержание дают</w:t>
      </w:r>
      <w:r w:rsidR="004D6888">
        <w:rPr>
          <w:rFonts w:ascii="Times New Roman" w:hAnsi="Times New Roman" w:cs="Times New Roman"/>
          <w:sz w:val="24"/>
          <w:szCs w:val="24"/>
        </w:rPr>
        <w:t>, по моему мнению,</w:t>
      </w:r>
      <w:r w:rsidR="00491F36">
        <w:rPr>
          <w:rFonts w:ascii="Times New Roman" w:hAnsi="Times New Roman" w:cs="Times New Roman"/>
          <w:sz w:val="24"/>
          <w:szCs w:val="24"/>
        </w:rPr>
        <w:t xml:space="preserve"> новый пример несоответствий. </w:t>
      </w:r>
    </w:p>
    <w:p w:rsidR="00EC262C" w:rsidRPr="00AD7E31" w:rsidRDefault="00EC262C" w:rsidP="00DB702B">
      <w:pPr>
        <w:jc w:val="center"/>
        <w:rPr>
          <w:rFonts w:ascii="Times New Roman" w:hAnsi="Times New Roman" w:cs="Times New Roman"/>
          <w:b/>
          <w:sz w:val="24"/>
          <w:szCs w:val="24"/>
        </w:rPr>
      </w:pPr>
    </w:p>
    <w:p w:rsidR="00A26D3C" w:rsidRPr="00C423D0" w:rsidRDefault="000C6ED3" w:rsidP="00DB702B">
      <w:pPr>
        <w:jc w:val="center"/>
        <w:rPr>
          <w:rFonts w:ascii="Times New Roman" w:hAnsi="Times New Roman" w:cs="Times New Roman"/>
          <w:b/>
          <w:sz w:val="24"/>
          <w:szCs w:val="24"/>
        </w:rPr>
      </w:pPr>
      <w:r>
        <w:rPr>
          <w:rFonts w:ascii="Times New Roman" w:hAnsi="Times New Roman" w:cs="Times New Roman"/>
          <w:b/>
          <w:sz w:val="24"/>
          <w:szCs w:val="24"/>
          <w:lang w:val="en-US"/>
        </w:rPr>
        <w:t>IV</w:t>
      </w:r>
      <w:r w:rsidR="00C423D0">
        <w:rPr>
          <w:rFonts w:ascii="Times New Roman" w:hAnsi="Times New Roman" w:cs="Times New Roman"/>
          <w:b/>
          <w:sz w:val="24"/>
          <w:szCs w:val="24"/>
        </w:rPr>
        <w:t>.</w:t>
      </w:r>
      <w:r w:rsidR="005B1B02">
        <w:rPr>
          <w:rFonts w:ascii="Times New Roman" w:hAnsi="Times New Roman" w:cs="Times New Roman"/>
          <w:b/>
          <w:sz w:val="24"/>
          <w:szCs w:val="24"/>
        </w:rPr>
        <w:t>4</w:t>
      </w:r>
      <w:r w:rsidR="00AD7E31">
        <w:rPr>
          <w:rFonts w:ascii="Times New Roman" w:hAnsi="Times New Roman" w:cs="Times New Roman"/>
          <w:b/>
          <w:sz w:val="24"/>
          <w:szCs w:val="24"/>
        </w:rPr>
        <w:t>.</w:t>
      </w:r>
      <w:r w:rsidR="00C423D0">
        <w:rPr>
          <w:rFonts w:ascii="Times New Roman" w:hAnsi="Times New Roman" w:cs="Times New Roman"/>
          <w:b/>
          <w:sz w:val="24"/>
          <w:szCs w:val="24"/>
        </w:rPr>
        <w:t xml:space="preserve"> ДНП-5-3476-2016</w:t>
      </w:r>
      <w:r w:rsidR="00C423D0" w:rsidRPr="00C423D0">
        <w:rPr>
          <w:rFonts w:ascii="Times New Roman" w:hAnsi="Times New Roman" w:cs="Times New Roman"/>
          <w:b/>
          <w:sz w:val="24"/>
          <w:szCs w:val="24"/>
        </w:rPr>
        <w:t xml:space="preserve"> «Экспертное заключение об обосновании деятельности по размещению пункта хранения радиоактивных отходов».</w:t>
      </w:r>
    </w:p>
    <w:p w:rsidR="00A26D3C" w:rsidRDefault="00A26D3C" w:rsidP="00DB702B">
      <w:pPr>
        <w:jc w:val="center"/>
        <w:rPr>
          <w:rFonts w:ascii="Times New Roman" w:hAnsi="Times New Roman" w:cs="Times New Roman"/>
          <w:b/>
          <w:sz w:val="24"/>
          <w:szCs w:val="24"/>
        </w:rPr>
      </w:pPr>
    </w:p>
    <w:p w:rsidR="00005276" w:rsidRDefault="00C423D0" w:rsidP="00D526A2">
      <w:pPr>
        <w:spacing w:after="0" w:line="240" w:lineRule="auto"/>
        <w:ind w:firstLine="709"/>
        <w:contextualSpacing/>
        <w:jc w:val="both"/>
        <w:rPr>
          <w:rFonts w:ascii="Times New Roman" w:hAnsi="Times New Roman" w:cs="Times New Roman"/>
          <w:sz w:val="24"/>
          <w:szCs w:val="24"/>
        </w:rPr>
      </w:pPr>
      <w:r w:rsidRPr="00C423D0">
        <w:rPr>
          <w:rFonts w:ascii="Times New Roman" w:hAnsi="Times New Roman" w:cs="Times New Roman"/>
          <w:sz w:val="24"/>
          <w:szCs w:val="24"/>
        </w:rPr>
        <w:t xml:space="preserve">Документ </w:t>
      </w:r>
      <w:r w:rsidR="00E3730D">
        <w:rPr>
          <w:rFonts w:ascii="Times New Roman" w:hAnsi="Times New Roman" w:cs="Times New Roman"/>
          <w:sz w:val="24"/>
          <w:szCs w:val="24"/>
        </w:rPr>
        <w:t xml:space="preserve">этапа лицензирования </w:t>
      </w:r>
      <w:r w:rsidR="008F78B8">
        <w:rPr>
          <w:rFonts w:ascii="Times New Roman" w:hAnsi="Times New Roman" w:cs="Times New Roman"/>
          <w:sz w:val="24"/>
          <w:szCs w:val="24"/>
        </w:rPr>
        <w:t>оказался для меня недоступен</w:t>
      </w:r>
      <w:r w:rsidRPr="00C423D0">
        <w:rPr>
          <w:rFonts w:ascii="Times New Roman" w:hAnsi="Times New Roman" w:cs="Times New Roman"/>
          <w:sz w:val="24"/>
          <w:szCs w:val="24"/>
        </w:rPr>
        <w:t>.</w:t>
      </w:r>
      <w:r>
        <w:rPr>
          <w:rFonts w:ascii="Times New Roman" w:hAnsi="Times New Roman" w:cs="Times New Roman"/>
          <w:sz w:val="24"/>
          <w:szCs w:val="24"/>
        </w:rPr>
        <w:t xml:space="preserve"> Однако вряд ли в нем исправлены существенные недостатки предыдущей основной </w:t>
      </w:r>
      <w:r w:rsidR="007616E0">
        <w:rPr>
          <w:rFonts w:ascii="Times New Roman" w:hAnsi="Times New Roman" w:cs="Times New Roman"/>
          <w:sz w:val="24"/>
          <w:szCs w:val="24"/>
        </w:rPr>
        <w:t xml:space="preserve">геологической </w:t>
      </w:r>
      <w:r w:rsidR="00D526A2">
        <w:rPr>
          <w:rFonts w:ascii="Times New Roman" w:hAnsi="Times New Roman" w:cs="Times New Roman"/>
          <w:sz w:val="24"/>
          <w:szCs w:val="24"/>
        </w:rPr>
        <w:t>экспертизы (</w:t>
      </w:r>
      <w:r>
        <w:rPr>
          <w:rFonts w:ascii="Times New Roman" w:hAnsi="Times New Roman" w:cs="Times New Roman"/>
          <w:sz w:val="24"/>
          <w:szCs w:val="24"/>
        </w:rPr>
        <w:t>п</w:t>
      </w:r>
      <w:r w:rsidRPr="00C423D0">
        <w:rPr>
          <w:rFonts w:ascii="Times New Roman" w:hAnsi="Times New Roman" w:cs="Times New Roman"/>
          <w:sz w:val="24"/>
          <w:szCs w:val="24"/>
        </w:rPr>
        <w:t xml:space="preserve">ротокол ГКЗ </w:t>
      </w:r>
      <w:proofErr w:type="spellStart"/>
      <w:r w:rsidRPr="00C423D0">
        <w:rPr>
          <w:rFonts w:ascii="Times New Roman" w:hAnsi="Times New Roman" w:cs="Times New Roman"/>
          <w:sz w:val="24"/>
          <w:szCs w:val="24"/>
        </w:rPr>
        <w:t>Роснедра</w:t>
      </w:r>
      <w:proofErr w:type="spellEnd"/>
      <w:r w:rsidRPr="00C423D0">
        <w:rPr>
          <w:rFonts w:ascii="Times New Roman" w:hAnsi="Times New Roman" w:cs="Times New Roman"/>
          <w:sz w:val="24"/>
          <w:szCs w:val="24"/>
        </w:rPr>
        <w:t xml:space="preserve"> № 4523 от 03-02-2016</w:t>
      </w:r>
      <w:r w:rsidR="00D526A2">
        <w:rPr>
          <w:rFonts w:ascii="Times New Roman" w:hAnsi="Times New Roman" w:cs="Times New Roman"/>
          <w:sz w:val="24"/>
          <w:szCs w:val="24"/>
        </w:rPr>
        <w:t>)</w:t>
      </w:r>
      <w:r w:rsidR="007616E0">
        <w:rPr>
          <w:rFonts w:ascii="Times New Roman" w:hAnsi="Times New Roman" w:cs="Times New Roman"/>
          <w:sz w:val="24"/>
          <w:szCs w:val="24"/>
        </w:rPr>
        <w:t xml:space="preserve"> и ошибки методологии</w:t>
      </w:r>
      <w:r w:rsidR="00D526A2">
        <w:rPr>
          <w:rFonts w:ascii="Times New Roman" w:hAnsi="Times New Roman" w:cs="Times New Roman"/>
          <w:sz w:val="24"/>
          <w:szCs w:val="24"/>
        </w:rPr>
        <w:t xml:space="preserve">, зафиксированные в разделах </w:t>
      </w:r>
      <w:r w:rsidR="00E0427F">
        <w:rPr>
          <w:rFonts w:ascii="Times New Roman" w:hAnsi="Times New Roman" w:cs="Times New Roman"/>
          <w:sz w:val="24"/>
          <w:szCs w:val="24"/>
          <w:lang w:val="en-US"/>
        </w:rPr>
        <w:t>I</w:t>
      </w:r>
      <w:r w:rsidR="00E0427F" w:rsidRPr="00E0427F">
        <w:rPr>
          <w:rFonts w:ascii="Times New Roman" w:hAnsi="Times New Roman" w:cs="Times New Roman"/>
          <w:sz w:val="24"/>
          <w:szCs w:val="24"/>
        </w:rPr>
        <w:t xml:space="preserve">, </w:t>
      </w:r>
      <w:r w:rsidR="00D526A2">
        <w:rPr>
          <w:rFonts w:ascii="Times New Roman" w:hAnsi="Times New Roman" w:cs="Times New Roman"/>
          <w:sz w:val="24"/>
          <w:szCs w:val="24"/>
          <w:lang w:val="en-US"/>
        </w:rPr>
        <w:t>III</w:t>
      </w:r>
      <w:r w:rsidR="00E0427F">
        <w:rPr>
          <w:rFonts w:ascii="Times New Roman" w:hAnsi="Times New Roman" w:cs="Times New Roman"/>
          <w:sz w:val="24"/>
          <w:szCs w:val="24"/>
        </w:rPr>
        <w:t xml:space="preserve">, </w:t>
      </w:r>
      <w:r w:rsidR="00D526A2">
        <w:rPr>
          <w:rFonts w:ascii="Times New Roman" w:hAnsi="Times New Roman" w:cs="Times New Roman"/>
          <w:sz w:val="24"/>
          <w:szCs w:val="24"/>
          <w:lang w:val="en-US"/>
        </w:rPr>
        <w:t>IV</w:t>
      </w:r>
      <w:r w:rsidR="00D526A2" w:rsidRPr="00D526A2">
        <w:rPr>
          <w:rFonts w:ascii="Times New Roman" w:hAnsi="Times New Roman" w:cs="Times New Roman"/>
          <w:sz w:val="24"/>
          <w:szCs w:val="24"/>
        </w:rPr>
        <w:t>(1-3)</w:t>
      </w:r>
      <w:r w:rsidR="00D526A2">
        <w:rPr>
          <w:rFonts w:ascii="Times New Roman" w:hAnsi="Times New Roman" w:cs="Times New Roman"/>
          <w:sz w:val="24"/>
          <w:szCs w:val="24"/>
        </w:rPr>
        <w:t xml:space="preserve"> настоящей статьи.</w:t>
      </w:r>
      <w:r w:rsidR="00005276">
        <w:rPr>
          <w:rFonts w:ascii="Times New Roman" w:hAnsi="Times New Roman" w:cs="Times New Roman"/>
          <w:sz w:val="24"/>
          <w:szCs w:val="24"/>
        </w:rPr>
        <w:t xml:space="preserve"> </w:t>
      </w:r>
    </w:p>
    <w:p w:rsidR="00005276" w:rsidRDefault="00005276" w:rsidP="00D526A2">
      <w:pPr>
        <w:spacing w:after="0" w:line="240" w:lineRule="auto"/>
        <w:ind w:firstLine="709"/>
        <w:contextualSpacing/>
        <w:jc w:val="both"/>
        <w:rPr>
          <w:rFonts w:ascii="Times New Roman" w:hAnsi="Times New Roman" w:cs="Times New Roman"/>
          <w:sz w:val="24"/>
          <w:szCs w:val="24"/>
        </w:rPr>
      </w:pPr>
      <w:r w:rsidRPr="00005276">
        <w:rPr>
          <w:rFonts w:ascii="Times New Roman" w:hAnsi="Times New Roman" w:cs="Times New Roman"/>
          <w:sz w:val="24"/>
          <w:szCs w:val="24"/>
        </w:rPr>
        <w:t xml:space="preserve">Подготовленный в процессе </w:t>
      </w:r>
      <w:r w:rsidR="002060AB">
        <w:rPr>
          <w:rFonts w:ascii="Times New Roman" w:hAnsi="Times New Roman" w:cs="Times New Roman"/>
          <w:sz w:val="24"/>
          <w:szCs w:val="24"/>
        </w:rPr>
        <w:t xml:space="preserve">открытого </w:t>
      </w:r>
      <w:r w:rsidRPr="00005276">
        <w:rPr>
          <w:rFonts w:ascii="Times New Roman" w:hAnsi="Times New Roman" w:cs="Times New Roman"/>
          <w:sz w:val="24"/>
          <w:szCs w:val="24"/>
        </w:rPr>
        <w:t xml:space="preserve">лицензирования конкретного объекта как часть лицензирования, утвержденный </w:t>
      </w:r>
      <w:r w:rsidR="002060AB">
        <w:rPr>
          <w:rFonts w:ascii="Times New Roman" w:hAnsi="Times New Roman" w:cs="Times New Roman"/>
          <w:sz w:val="24"/>
          <w:szCs w:val="24"/>
        </w:rPr>
        <w:t xml:space="preserve">без каких-либо ограничений доступности </w:t>
      </w:r>
      <w:r w:rsidRPr="00005276">
        <w:rPr>
          <w:rFonts w:ascii="Times New Roman" w:hAnsi="Times New Roman" w:cs="Times New Roman"/>
          <w:sz w:val="24"/>
          <w:szCs w:val="24"/>
        </w:rPr>
        <w:t xml:space="preserve">руководителем организации, разосланный по структурам </w:t>
      </w:r>
      <w:proofErr w:type="spellStart"/>
      <w:r w:rsidRPr="00005276">
        <w:rPr>
          <w:rFonts w:ascii="Times New Roman" w:hAnsi="Times New Roman" w:cs="Times New Roman"/>
          <w:sz w:val="24"/>
          <w:szCs w:val="24"/>
        </w:rPr>
        <w:t>Росатома</w:t>
      </w:r>
      <w:proofErr w:type="spellEnd"/>
      <w:r w:rsidRPr="00005276">
        <w:rPr>
          <w:rFonts w:ascii="Times New Roman" w:hAnsi="Times New Roman" w:cs="Times New Roman"/>
          <w:sz w:val="24"/>
          <w:szCs w:val="24"/>
        </w:rPr>
        <w:t xml:space="preserve"> и вошедший в набор обоснований лицензии ГН-01,02-3</w:t>
      </w:r>
      <w:r>
        <w:rPr>
          <w:rFonts w:ascii="Times New Roman" w:hAnsi="Times New Roman" w:cs="Times New Roman"/>
          <w:sz w:val="24"/>
          <w:szCs w:val="24"/>
        </w:rPr>
        <w:t xml:space="preserve">04-3318 от 27 декабря 2016 г. </w:t>
      </w:r>
      <w:r w:rsidRPr="00005276">
        <w:rPr>
          <w:rFonts w:ascii="Times New Roman" w:hAnsi="Times New Roman" w:cs="Times New Roman"/>
          <w:sz w:val="24"/>
          <w:szCs w:val="24"/>
        </w:rPr>
        <w:t>документ ДНП-5-3476-2016 «Экспертное заключение…» вряд ли является предметом лишь «обсуждения со специалистами в установленном рабочем порядке»</w:t>
      </w:r>
      <w:r>
        <w:rPr>
          <w:rFonts w:ascii="Times New Roman" w:hAnsi="Times New Roman" w:cs="Times New Roman"/>
          <w:sz w:val="24"/>
          <w:szCs w:val="24"/>
        </w:rPr>
        <w:t xml:space="preserve">. </w:t>
      </w:r>
    </w:p>
    <w:p w:rsidR="00005276" w:rsidRDefault="008F78B8" w:rsidP="00D526A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005276" w:rsidRPr="00005276">
        <w:rPr>
          <w:rFonts w:ascii="Times New Roman" w:hAnsi="Times New Roman" w:cs="Times New Roman"/>
          <w:sz w:val="24"/>
          <w:szCs w:val="24"/>
        </w:rPr>
        <w:t xml:space="preserve">вторы ДНП-5-3476-2016 «Экспертное заключение…» (научной отраслевой экспертизы безопасности ПГЗРО по лицензии ГН-01,02-304-3318 от 27 декабря 2016 г.) </w:t>
      </w:r>
      <w:r w:rsidR="009D450F">
        <w:rPr>
          <w:rFonts w:ascii="Times New Roman" w:hAnsi="Times New Roman" w:cs="Times New Roman"/>
          <w:sz w:val="24"/>
          <w:szCs w:val="24"/>
        </w:rPr>
        <w:t xml:space="preserve">были </w:t>
      </w:r>
      <w:r w:rsidR="00005276" w:rsidRPr="00005276">
        <w:rPr>
          <w:rFonts w:ascii="Times New Roman" w:hAnsi="Times New Roman" w:cs="Times New Roman"/>
          <w:sz w:val="24"/>
          <w:szCs w:val="24"/>
        </w:rPr>
        <w:t xml:space="preserve">склонны блокировать </w:t>
      </w:r>
      <w:r w:rsidR="00983458">
        <w:rPr>
          <w:rFonts w:ascii="Times New Roman" w:hAnsi="Times New Roman" w:cs="Times New Roman"/>
          <w:sz w:val="24"/>
          <w:szCs w:val="24"/>
        </w:rPr>
        <w:t>обсуждение своей работы — составной части</w:t>
      </w:r>
      <w:r w:rsidR="001E5BF6">
        <w:rPr>
          <w:rFonts w:ascii="Times New Roman" w:hAnsi="Times New Roman" w:cs="Times New Roman"/>
          <w:sz w:val="24"/>
          <w:szCs w:val="24"/>
        </w:rPr>
        <w:t xml:space="preserve"> социально важного</w:t>
      </w:r>
      <w:r w:rsidR="00005276" w:rsidRPr="00005276">
        <w:rPr>
          <w:rFonts w:ascii="Times New Roman" w:hAnsi="Times New Roman" w:cs="Times New Roman"/>
          <w:sz w:val="24"/>
          <w:szCs w:val="24"/>
        </w:rPr>
        <w:t xml:space="preserve"> решения размещать и строить ПГЗРО на участке «Ени</w:t>
      </w:r>
      <w:r w:rsidR="00983458">
        <w:rPr>
          <w:rFonts w:ascii="Times New Roman" w:hAnsi="Times New Roman" w:cs="Times New Roman"/>
          <w:sz w:val="24"/>
          <w:szCs w:val="24"/>
        </w:rPr>
        <w:t xml:space="preserve">сейский» (завершающего документа по циклу </w:t>
      </w:r>
      <w:r w:rsidR="00005276" w:rsidRPr="00005276">
        <w:rPr>
          <w:rFonts w:ascii="Times New Roman" w:hAnsi="Times New Roman" w:cs="Times New Roman"/>
          <w:sz w:val="24"/>
          <w:szCs w:val="24"/>
        </w:rPr>
        <w:t xml:space="preserve">2016 г., начавшемуся с Протокола ГКЗ); следовательно, не уверены в ней. </w:t>
      </w:r>
      <w:r w:rsidR="00D526A2">
        <w:rPr>
          <w:rFonts w:ascii="Times New Roman" w:hAnsi="Times New Roman" w:cs="Times New Roman"/>
          <w:sz w:val="24"/>
          <w:szCs w:val="24"/>
        </w:rPr>
        <w:t xml:space="preserve"> </w:t>
      </w:r>
    </w:p>
    <w:p w:rsidR="00C423D0" w:rsidRPr="00D526A2" w:rsidRDefault="00D526A2" w:rsidP="00D526A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Этот документ подлежит публичному анализу</w:t>
      </w:r>
      <w:r w:rsidR="00356C30">
        <w:rPr>
          <w:rFonts w:ascii="Times New Roman" w:hAnsi="Times New Roman" w:cs="Times New Roman"/>
          <w:sz w:val="24"/>
          <w:szCs w:val="24"/>
        </w:rPr>
        <w:t>, в случае необходимости,</w:t>
      </w:r>
      <w:r>
        <w:rPr>
          <w:rFonts w:ascii="Times New Roman" w:hAnsi="Times New Roman" w:cs="Times New Roman"/>
          <w:sz w:val="24"/>
          <w:szCs w:val="24"/>
        </w:rPr>
        <w:t xml:space="preserve"> в установленных ст.2 Закона «</w:t>
      </w:r>
      <w:r w:rsidR="00D0498D" w:rsidRPr="00D0498D">
        <w:rPr>
          <w:rFonts w:ascii="Times New Roman" w:hAnsi="Times New Roman" w:cs="Times New Roman"/>
          <w:sz w:val="24"/>
          <w:szCs w:val="24"/>
        </w:rPr>
        <w:t>Об использовании атомной энергии</w:t>
      </w:r>
      <w:r>
        <w:rPr>
          <w:rFonts w:ascii="Times New Roman" w:hAnsi="Times New Roman" w:cs="Times New Roman"/>
          <w:sz w:val="24"/>
          <w:szCs w:val="24"/>
        </w:rPr>
        <w:t xml:space="preserve">» рамках. </w:t>
      </w:r>
    </w:p>
    <w:p w:rsidR="00EC262C" w:rsidRDefault="00EC262C" w:rsidP="00DB702B">
      <w:pPr>
        <w:jc w:val="center"/>
        <w:rPr>
          <w:rFonts w:ascii="Times New Roman" w:hAnsi="Times New Roman" w:cs="Times New Roman"/>
          <w:b/>
          <w:sz w:val="24"/>
          <w:szCs w:val="24"/>
        </w:rPr>
      </w:pPr>
    </w:p>
    <w:p w:rsidR="00DB2181" w:rsidRDefault="00DB702B" w:rsidP="00DB702B">
      <w:pPr>
        <w:jc w:val="center"/>
        <w:rPr>
          <w:rFonts w:ascii="Times New Roman" w:hAnsi="Times New Roman" w:cs="Times New Roman"/>
          <w:b/>
          <w:sz w:val="24"/>
          <w:szCs w:val="24"/>
        </w:rPr>
      </w:pPr>
      <w:r>
        <w:rPr>
          <w:rFonts w:ascii="Times New Roman" w:hAnsi="Times New Roman" w:cs="Times New Roman"/>
          <w:b/>
          <w:sz w:val="24"/>
          <w:szCs w:val="24"/>
        </w:rPr>
        <w:t>Заключение</w:t>
      </w:r>
    </w:p>
    <w:p w:rsidR="00DB2181" w:rsidRDefault="00DB2181" w:rsidP="00F65779">
      <w:pPr>
        <w:jc w:val="both"/>
        <w:rPr>
          <w:rFonts w:ascii="Times New Roman" w:hAnsi="Times New Roman" w:cs="Times New Roman"/>
          <w:b/>
          <w:sz w:val="24"/>
          <w:szCs w:val="24"/>
        </w:rPr>
      </w:pPr>
    </w:p>
    <w:p w:rsidR="00DB702B" w:rsidRDefault="00DB702B" w:rsidP="00DB702B">
      <w:pPr>
        <w:spacing w:line="240" w:lineRule="auto"/>
        <w:ind w:firstLine="709"/>
        <w:jc w:val="both"/>
        <w:rPr>
          <w:rFonts w:ascii="Times New Roman" w:hAnsi="Times New Roman" w:cs="Times New Roman"/>
          <w:sz w:val="24"/>
          <w:szCs w:val="24"/>
        </w:rPr>
      </w:pPr>
      <w:r w:rsidRPr="00DB702B">
        <w:rPr>
          <w:rFonts w:ascii="Times New Roman" w:hAnsi="Times New Roman" w:cs="Times New Roman"/>
          <w:sz w:val="24"/>
          <w:szCs w:val="24"/>
        </w:rPr>
        <w:lastRenderedPageBreak/>
        <w:t>Вполне разумным будет решение о приостановке действия лицензий</w:t>
      </w:r>
      <w:r w:rsidR="00A37E3D" w:rsidRPr="00A37E3D">
        <w:t xml:space="preserve"> </w:t>
      </w:r>
      <w:r w:rsidR="00A37E3D">
        <w:t>(</w:t>
      </w:r>
      <w:r w:rsidR="00A37E3D" w:rsidRPr="00A37E3D">
        <w:rPr>
          <w:rFonts w:ascii="Times New Roman" w:hAnsi="Times New Roman" w:cs="Times New Roman"/>
          <w:sz w:val="24"/>
          <w:szCs w:val="24"/>
        </w:rPr>
        <w:t>КРР 16117 ЗД</w:t>
      </w:r>
      <w:r w:rsidR="00A37E3D">
        <w:rPr>
          <w:rFonts w:ascii="Times New Roman" w:hAnsi="Times New Roman" w:cs="Times New Roman"/>
          <w:sz w:val="24"/>
          <w:szCs w:val="24"/>
        </w:rPr>
        <w:t>,</w:t>
      </w:r>
      <w:r w:rsidR="00944305" w:rsidRPr="00944305">
        <w:t xml:space="preserve"> </w:t>
      </w:r>
      <w:r w:rsidR="00944305" w:rsidRPr="00944305">
        <w:rPr>
          <w:rFonts w:ascii="Times New Roman" w:hAnsi="Times New Roman" w:cs="Times New Roman"/>
          <w:sz w:val="24"/>
          <w:szCs w:val="24"/>
        </w:rPr>
        <w:t>ГН-01,02-304-3318</w:t>
      </w:r>
      <w:r w:rsidR="00A37E3D">
        <w:rPr>
          <w:rFonts w:ascii="Times New Roman" w:hAnsi="Times New Roman" w:cs="Times New Roman"/>
          <w:sz w:val="24"/>
          <w:szCs w:val="24"/>
        </w:rPr>
        <w:t>)</w:t>
      </w:r>
      <w:r w:rsidR="00944305">
        <w:rPr>
          <w:rFonts w:ascii="Times New Roman" w:hAnsi="Times New Roman" w:cs="Times New Roman"/>
          <w:sz w:val="24"/>
          <w:szCs w:val="24"/>
        </w:rPr>
        <w:t xml:space="preserve"> </w:t>
      </w:r>
      <w:r w:rsidRPr="00DB702B">
        <w:rPr>
          <w:rFonts w:ascii="Times New Roman" w:hAnsi="Times New Roman" w:cs="Times New Roman"/>
          <w:sz w:val="24"/>
          <w:szCs w:val="24"/>
        </w:rPr>
        <w:t xml:space="preserve">и повторной комплексной </w:t>
      </w:r>
      <w:r w:rsidR="000C6ED3">
        <w:rPr>
          <w:rFonts w:ascii="Times New Roman" w:hAnsi="Times New Roman" w:cs="Times New Roman"/>
          <w:sz w:val="24"/>
          <w:szCs w:val="24"/>
        </w:rPr>
        <w:t xml:space="preserve">государственной </w:t>
      </w:r>
      <w:r w:rsidRPr="00DB702B">
        <w:rPr>
          <w:rFonts w:ascii="Times New Roman" w:hAnsi="Times New Roman" w:cs="Times New Roman"/>
          <w:sz w:val="24"/>
          <w:szCs w:val="24"/>
        </w:rPr>
        <w:t>экспертизе всех материалов обоснования безопасности ПГЗРО.</w:t>
      </w:r>
      <w:r w:rsidR="005B1B02">
        <w:rPr>
          <w:rFonts w:ascii="Times New Roman" w:hAnsi="Times New Roman" w:cs="Times New Roman"/>
          <w:sz w:val="24"/>
          <w:szCs w:val="24"/>
        </w:rPr>
        <w:t xml:space="preserve"> </w:t>
      </w:r>
    </w:p>
    <w:p w:rsidR="00327C72" w:rsidRDefault="00327C72" w:rsidP="00DB702B">
      <w:pPr>
        <w:spacing w:line="240" w:lineRule="auto"/>
        <w:ind w:firstLine="709"/>
        <w:jc w:val="both"/>
        <w:rPr>
          <w:rFonts w:ascii="Times New Roman" w:hAnsi="Times New Roman" w:cs="Times New Roman"/>
          <w:sz w:val="24"/>
          <w:szCs w:val="24"/>
        </w:rPr>
      </w:pPr>
      <w:r w:rsidRPr="00327C72">
        <w:rPr>
          <w:rFonts w:ascii="Times New Roman" w:hAnsi="Times New Roman" w:cs="Times New Roman"/>
          <w:sz w:val="24"/>
          <w:szCs w:val="24"/>
        </w:rPr>
        <w:t>Основания для такого решения рассмотрены в разделах I, III, IV настоящей статьи и подробно в серии моих статей 2016-2022 годов в различных изданиях, продублированных в сети Интернет.</w:t>
      </w:r>
      <w:r>
        <w:rPr>
          <w:rFonts w:ascii="Times New Roman" w:hAnsi="Times New Roman" w:cs="Times New Roman"/>
          <w:sz w:val="24"/>
          <w:szCs w:val="24"/>
        </w:rPr>
        <w:t xml:space="preserve"> </w:t>
      </w:r>
    </w:p>
    <w:p w:rsidR="00CA6114" w:rsidRDefault="00CA6114" w:rsidP="00DB702B">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w:t>
      </w:r>
      <w:r w:rsidR="0045513B">
        <w:rPr>
          <w:rFonts w:ascii="Times New Roman" w:hAnsi="Times New Roman" w:cs="Times New Roman"/>
          <w:sz w:val="24"/>
          <w:szCs w:val="24"/>
        </w:rPr>
        <w:t>выработки протяженного туннеля</w:t>
      </w:r>
      <w:r>
        <w:rPr>
          <w:rFonts w:ascii="Times New Roman" w:hAnsi="Times New Roman" w:cs="Times New Roman"/>
          <w:sz w:val="24"/>
          <w:szCs w:val="24"/>
        </w:rPr>
        <w:t xml:space="preserve"> в границах промышленной территории </w:t>
      </w:r>
      <w:bookmarkStart w:id="0" w:name="_GoBack"/>
      <w:bookmarkEnd w:id="0"/>
      <w:r>
        <w:rPr>
          <w:rFonts w:ascii="Times New Roman" w:hAnsi="Times New Roman" w:cs="Times New Roman"/>
          <w:sz w:val="24"/>
          <w:szCs w:val="24"/>
        </w:rPr>
        <w:t xml:space="preserve">ГХК между берегами Енисея – чем не </w:t>
      </w:r>
      <w:r w:rsidR="0045513B">
        <w:rPr>
          <w:rFonts w:ascii="Times New Roman" w:hAnsi="Times New Roman" w:cs="Times New Roman"/>
          <w:sz w:val="24"/>
          <w:szCs w:val="24"/>
        </w:rPr>
        <w:t xml:space="preserve">опережающая </w:t>
      </w:r>
      <w:r>
        <w:rPr>
          <w:rFonts w:ascii="Times New Roman" w:hAnsi="Times New Roman" w:cs="Times New Roman"/>
          <w:sz w:val="24"/>
          <w:szCs w:val="24"/>
        </w:rPr>
        <w:t>ПИЛ для разных условий</w:t>
      </w:r>
      <w:r w:rsidR="00CC5BCD">
        <w:rPr>
          <w:rFonts w:ascii="Times New Roman" w:hAnsi="Times New Roman" w:cs="Times New Roman"/>
          <w:sz w:val="24"/>
          <w:szCs w:val="24"/>
        </w:rPr>
        <w:t xml:space="preserve"> </w:t>
      </w:r>
      <w:r w:rsidR="00CC5BCD" w:rsidRPr="00CC5BCD">
        <w:rPr>
          <w:rFonts w:ascii="Times New Roman" w:hAnsi="Times New Roman" w:cs="Times New Roman"/>
          <w:sz w:val="24"/>
          <w:szCs w:val="24"/>
        </w:rPr>
        <w:t>([</w:t>
      </w:r>
      <w:r w:rsidR="00CC5BCD">
        <w:rPr>
          <w:rFonts w:ascii="Times New Roman" w:hAnsi="Times New Roman" w:cs="Times New Roman"/>
          <w:sz w:val="24"/>
          <w:szCs w:val="24"/>
        </w:rPr>
        <w:t>4</w:t>
      </w:r>
      <w:r w:rsidR="0045513B">
        <w:rPr>
          <w:rFonts w:ascii="Times New Roman" w:hAnsi="Times New Roman" w:cs="Times New Roman"/>
          <w:sz w:val="24"/>
          <w:szCs w:val="24"/>
        </w:rPr>
        <w:t>], р</w:t>
      </w:r>
      <w:r w:rsidR="00CC5BCD">
        <w:rPr>
          <w:rFonts w:ascii="Times New Roman" w:hAnsi="Times New Roman" w:cs="Times New Roman"/>
          <w:sz w:val="24"/>
          <w:szCs w:val="24"/>
        </w:rPr>
        <w:t>аздел</w:t>
      </w:r>
      <w:r w:rsidR="00CC5BCD" w:rsidRPr="0045513B">
        <w:rPr>
          <w:rFonts w:ascii="Times New Roman" w:hAnsi="Times New Roman" w:cs="Times New Roman"/>
          <w:sz w:val="24"/>
          <w:szCs w:val="24"/>
        </w:rPr>
        <w:t xml:space="preserve"> </w:t>
      </w:r>
      <w:r w:rsidR="00CC5BCD">
        <w:rPr>
          <w:rFonts w:ascii="Times New Roman" w:hAnsi="Times New Roman" w:cs="Times New Roman"/>
          <w:sz w:val="24"/>
          <w:szCs w:val="24"/>
          <w:lang w:val="en-US"/>
        </w:rPr>
        <w:t>V</w:t>
      </w:r>
      <w:r w:rsidR="00CC5BCD">
        <w:rPr>
          <w:rFonts w:ascii="Times New Roman" w:hAnsi="Times New Roman" w:cs="Times New Roman"/>
          <w:sz w:val="24"/>
          <w:szCs w:val="24"/>
        </w:rPr>
        <w:t>, пункт 21</w:t>
      </w:r>
      <w:r w:rsidR="00CC5BCD" w:rsidRPr="00CC5BCD">
        <w:rPr>
          <w:rFonts w:ascii="Times New Roman" w:hAnsi="Times New Roman" w:cs="Times New Roman"/>
          <w:sz w:val="24"/>
          <w:szCs w:val="24"/>
        </w:rPr>
        <w:t>)</w:t>
      </w:r>
      <w:r w:rsidR="00086D6E">
        <w:rPr>
          <w:rFonts w:ascii="Times New Roman" w:hAnsi="Times New Roman" w:cs="Times New Roman"/>
          <w:sz w:val="24"/>
          <w:szCs w:val="24"/>
        </w:rPr>
        <w:t>, а ее условия разве не дополнительный предмет экспертизы</w:t>
      </w:r>
      <w:r>
        <w:rPr>
          <w:rFonts w:ascii="Times New Roman" w:hAnsi="Times New Roman" w:cs="Times New Roman"/>
          <w:sz w:val="24"/>
          <w:szCs w:val="24"/>
        </w:rPr>
        <w:t xml:space="preserve">? </w:t>
      </w:r>
    </w:p>
    <w:p w:rsidR="00DB702B" w:rsidRDefault="004F55D0" w:rsidP="00005276">
      <w:pPr>
        <w:spacing w:line="240" w:lineRule="auto"/>
        <w:ind w:firstLine="709"/>
        <w:jc w:val="both"/>
        <w:rPr>
          <w:rFonts w:ascii="Times New Roman" w:hAnsi="Times New Roman" w:cs="Times New Roman"/>
          <w:sz w:val="24"/>
          <w:szCs w:val="24"/>
        </w:rPr>
      </w:pPr>
      <w:r w:rsidRPr="004F55D0">
        <w:rPr>
          <w:rFonts w:ascii="Times New Roman" w:hAnsi="Times New Roman" w:cs="Times New Roman"/>
          <w:sz w:val="24"/>
          <w:szCs w:val="24"/>
        </w:rPr>
        <w:t>Я осознаю, что могу ошибаться. Поэто</w:t>
      </w:r>
      <w:r w:rsidR="00005276">
        <w:rPr>
          <w:rFonts w:ascii="Times New Roman" w:hAnsi="Times New Roman" w:cs="Times New Roman"/>
          <w:sz w:val="24"/>
          <w:szCs w:val="24"/>
        </w:rPr>
        <w:t xml:space="preserve">му прошу специалистов, по возможности, проверить и </w:t>
      </w:r>
      <w:r w:rsidRPr="004F55D0">
        <w:rPr>
          <w:rFonts w:ascii="Times New Roman" w:hAnsi="Times New Roman" w:cs="Times New Roman"/>
          <w:sz w:val="24"/>
          <w:szCs w:val="24"/>
        </w:rPr>
        <w:t>публично обсудить суть моих доводов.</w:t>
      </w:r>
      <w:r>
        <w:rPr>
          <w:rFonts w:ascii="Times New Roman" w:hAnsi="Times New Roman" w:cs="Times New Roman"/>
          <w:sz w:val="24"/>
          <w:szCs w:val="24"/>
        </w:rPr>
        <w:t xml:space="preserve"> </w:t>
      </w:r>
    </w:p>
    <w:p w:rsidR="00005276" w:rsidRDefault="002E00D8" w:rsidP="00005276">
      <w:pPr>
        <w:spacing w:line="240" w:lineRule="auto"/>
        <w:ind w:firstLine="709"/>
        <w:jc w:val="both"/>
        <w:rPr>
          <w:rFonts w:ascii="Times New Roman" w:hAnsi="Times New Roman" w:cs="Times New Roman"/>
          <w:sz w:val="24"/>
          <w:szCs w:val="24"/>
        </w:rPr>
      </w:pPr>
      <w:r w:rsidRPr="002E00D8">
        <w:rPr>
          <w:rFonts w:ascii="Times New Roman" w:hAnsi="Times New Roman" w:cs="Times New Roman"/>
          <w:sz w:val="24"/>
          <w:szCs w:val="24"/>
        </w:rPr>
        <w:t xml:space="preserve">Статья подготовлена </w:t>
      </w:r>
      <w:r w:rsidR="00AA4E3B">
        <w:rPr>
          <w:rFonts w:ascii="Times New Roman" w:hAnsi="Times New Roman" w:cs="Times New Roman"/>
          <w:sz w:val="24"/>
          <w:szCs w:val="24"/>
        </w:rPr>
        <w:t xml:space="preserve">автором </w:t>
      </w:r>
      <w:r w:rsidRPr="002E00D8">
        <w:rPr>
          <w:rFonts w:ascii="Times New Roman" w:hAnsi="Times New Roman" w:cs="Times New Roman"/>
          <w:sz w:val="24"/>
          <w:szCs w:val="24"/>
        </w:rPr>
        <w:t>на основании с</w:t>
      </w:r>
      <w:r w:rsidR="002644FF">
        <w:rPr>
          <w:rFonts w:ascii="Times New Roman" w:hAnsi="Times New Roman" w:cs="Times New Roman"/>
          <w:sz w:val="24"/>
          <w:szCs w:val="24"/>
        </w:rPr>
        <w:t>т</w:t>
      </w:r>
      <w:r w:rsidRPr="002E00D8">
        <w:rPr>
          <w:rFonts w:ascii="Times New Roman" w:hAnsi="Times New Roman" w:cs="Times New Roman"/>
          <w:sz w:val="24"/>
          <w:szCs w:val="24"/>
        </w:rPr>
        <w:t>. 2 Закона «Об использовании атомной энергии», профессионального образования и опыта работы.</w:t>
      </w:r>
      <w:r>
        <w:rPr>
          <w:rFonts w:ascii="Times New Roman" w:hAnsi="Times New Roman" w:cs="Times New Roman"/>
          <w:sz w:val="24"/>
          <w:szCs w:val="24"/>
        </w:rPr>
        <w:t xml:space="preserve"> </w:t>
      </w:r>
    </w:p>
    <w:p w:rsidR="002E00D8" w:rsidRPr="00005276" w:rsidRDefault="002E00D8" w:rsidP="00005276">
      <w:pPr>
        <w:spacing w:line="240" w:lineRule="auto"/>
        <w:ind w:firstLine="709"/>
        <w:jc w:val="both"/>
        <w:rPr>
          <w:rFonts w:ascii="Times New Roman" w:hAnsi="Times New Roman" w:cs="Times New Roman"/>
          <w:sz w:val="24"/>
          <w:szCs w:val="24"/>
        </w:rPr>
      </w:pPr>
    </w:p>
    <w:p w:rsidR="00DB2181" w:rsidRDefault="00DB702B" w:rsidP="00DB702B">
      <w:pPr>
        <w:jc w:val="center"/>
        <w:rPr>
          <w:rFonts w:ascii="Times New Roman" w:hAnsi="Times New Roman" w:cs="Times New Roman"/>
          <w:b/>
          <w:sz w:val="24"/>
          <w:szCs w:val="24"/>
        </w:rPr>
      </w:pPr>
      <w:r>
        <w:rPr>
          <w:rFonts w:ascii="Times New Roman" w:hAnsi="Times New Roman" w:cs="Times New Roman"/>
          <w:b/>
          <w:sz w:val="24"/>
          <w:szCs w:val="24"/>
        </w:rPr>
        <w:t>Литература</w:t>
      </w:r>
    </w:p>
    <w:p w:rsidR="00DB2181" w:rsidRDefault="00DB2181" w:rsidP="00F65779">
      <w:pPr>
        <w:jc w:val="both"/>
        <w:rPr>
          <w:rFonts w:ascii="Times New Roman" w:hAnsi="Times New Roman" w:cs="Times New Roman"/>
          <w:sz w:val="24"/>
          <w:szCs w:val="24"/>
        </w:rPr>
      </w:pPr>
    </w:p>
    <w:p w:rsidR="007F45B6" w:rsidRDefault="008F78B8" w:rsidP="00F65779">
      <w:pPr>
        <w:jc w:val="both"/>
        <w:rPr>
          <w:rFonts w:ascii="Times New Roman" w:hAnsi="Times New Roman" w:cs="Times New Roman"/>
          <w:sz w:val="24"/>
          <w:szCs w:val="24"/>
        </w:rPr>
      </w:pPr>
      <w:r>
        <w:rPr>
          <w:rFonts w:ascii="Times New Roman" w:hAnsi="Times New Roman" w:cs="Times New Roman"/>
          <w:sz w:val="24"/>
          <w:szCs w:val="24"/>
        </w:rPr>
        <w:t>1</w:t>
      </w:r>
      <w:r w:rsidR="007F45B6">
        <w:rPr>
          <w:rFonts w:ascii="Times New Roman" w:hAnsi="Times New Roman" w:cs="Times New Roman"/>
          <w:sz w:val="24"/>
          <w:szCs w:val="24"/>
        </w:rPr>
        <w:t xml:space="preserve">. Техническое задание </w:t>
      </w:r>
      <w:r w:rsidR="00135AB9">
        <w:rPr>
          <w:rFonts w:ascii="Times New Roman" w:hAnsi="Times New Roman" w:cs="Times New Roman"/>
          <w:sz w:val="24"/>
          <w:szCs w:val="24"/>
        </w:rPr>
        <w:t>на проведение экспертизы</w:t>
      </w:r>
      <w:r w:rsidR="004F7B89">
        <w:rPr>
          <w:rFonts w:ascii="Times New Roman" w:hAnsi="Times New Roman" w:cs="Times New Roman"/>
          <w:sz w:val="24"/>
          <w:szCs w:val="24"/>
        </w:rPr>
        <w:t xml:space="preserve"> обоснования</w:t>
      </w:r>
      <w:r w:rsidR="00135AB9">
        <w:rPr>
          <w:rFonts w:ascii="Times New Roman" w:hAnsi="Times New Roman" w:cs="Times New Roman"/>
          <w:sz w:val="24"/>
          <w:szCs w:val="24"/>
        </w:rPr>
        <w:t xml:space="preserve"> безопасности</w:t>
      </w:r>
      <w:r w:rsidR="004F7B89">
        <w:rPr>
          <w:rFonts w:ascii="Times New Roman" w:hAnsi="Times New Roman" w:cs="Times New Roman"/>
          <w:sz w:val="24"/>
          <w:szCs w:val="24"/>
        </w:rPr>
        <w:t xml:space="preserve"> деятельности </w:t>
      </w:r>
      <w:r w:rsidR="007F45B6">
        <w:rPr>
          <w:rFonts w:ascii="Times New Roman" w:hAnsi="Times New Roman" w:cs="Times New Roman"/>
          <w:sz w:val="24"/>
          <w:szCs w:val="24"/>
        </w:rPr>
        <w:t>ФГУП</w:t>
      </w:r>
      <w:r w:rsidR="007F45B6" w:rsidRPr="007F45B6">
        <w:rPr>
          <w:rFonts w:ascii="Times New Roman" w:hAnsi="Times New Roman" w:cs="Times New Roman"/>
          <w:sz w:val="24"/>
          <w:szCs w:val="24"/>
        </w:rPr>
        <w:t xml:space="preserve"> </w:t>
      </w:r>
      <w:r w:rsidR="007F45B6">
        <w:rPr>
          <w:rFonts w:ascii="Times New Roman" w:hAnsi="Times New Roman" w:cs="Times New Roman"/>
          <w:sz w:val="24"/>
          <w:szCs w:val="24"/>
        </w:rPr>
        <w:t>«</w:t>
      </w:r>
      <w:r w:rsidR="007F45B6" w:rsidRPr="007F45B6">
        <w:rPr>
          <w:rFonts w:ascii="Times New Roman" w:hAnsi="Times New Roman" w:cs="Times New Roman"/>
          <w:sz w:val="24"/>
          <w:szCs w:val="24"/>
        </w:rPr>
        <w:t>НО РАО</w:t>
      </w:r>
      <w:r w:rsidR="007F45B6">
        <w:rPr>
          <w:rFonts w:ascii="Times New Roman" w:hAnsi="Times New Roman" w:cs="Times New Roman"/>
          <w:sz w:val="24"/>
          <w:szCs w:val="24"/>
        </w:rPr>
        <w:t>»</w:t>
      </w:r>
      <w:r w:rsidR="004F7B89">
        <w:rPr>
          <w:rFonts w:ascii="Times New Roman" w:hAnsi="Times New Roman" w:cs="Times New Roman"/>
          <w:sz w:val="24"/>
          <w:szCs w:val="24"/>
        </w:rPr>
        <w:t xml:space="preserve"> </w:t>
      </w:r>
      <w:r w:rsidR="004F7B89" w:rsidRPr="00BD1AE2">
        <w:rPr>
          <w:rFonts w:ascii="Times New Roman" w:hAnsi="Times New Roman" w:cs="Times New Roman"/>
          <w:b/>
          <w:sz w:val="24"/>
          <w:szCs w:val="24"/>
        </w:rPr>
        <w:t>по сооружению</w:t>
      </w:r>
      <w:r w:rsidR="004F7B89">
        <w:rPr>
          <w:rFonts w:ascii="Times New Roman" w:hAnsi="Times New Roman" w:cs="Times New Roman"/>
          <w:sz w:val="24"/>
          <w:szCs w:val="24"/>
        </w:rPr>
        <w:t xml:space="preserve"> пункта хранения радиоактивных отходов в объеме подземной исследовательской лаборатории, 2016 г.</w:t>
      </w:r>
      <w:r w:rsidR="007F45B6" w:rsidRPr="007F45B6">
        <w:rPr>
          <w:rFonts w:ascii="Times New Roman" w:hAnsi="Times New Roman" w:cs="Times New Roman"/>
          <w:sz w:val="24"/>
          <w:szCs w:val="24"/>
        </w:rPr>
        <w:t xml:space="preserve"> (утверждено</w:t>
      </w:r>
      <w:r w:rsidR="00D30456">
        <w:rPr>
          <w:rFonts w:ascii="Times New Roman" w:hAnsi="Times New Roman" w:cs="Times New Roman"/>
          <w:sz w:val="24"/>
          <w:szCs w:val="24"/>
        </w:rPr>
        <w:t xml:space="preserve">: И.А. </w:t>
      </w:r>
      <w:proofErr w:type="spellStart"/>
      <w:r w:rsidR="00D30456">
        <w:rPr>
          <w:rFonts w:ascii="Times New Roman" w:hAnsi="Times New Roman" w:cs="Times New Roman"/>
          <w:sz w:val="24"/>
          <w:szCs w:val="24"/>
        </w:rPr>
        <w:t>Пронь</w:t>
      </w:r>
      <w:proofErr w:type="spellEnd"/>
      <w:r w:rsidR="000402DB">
        <w:rPr>
          <w:rFonts w:ascii="Times New Roman" w:hAnsi="Times New Roman" w:cs="Times New Roman"/>
          <w:sz w:val="24"/>
          <w:szCs w:val="24"/>
        </w:rPr>
        <w:t>,</w:t>
      </w:r>
      <w:r w:rsidR="00D30456">
        <w:rPr>
          <w:rFonts w:ascii="Times New Roman" w:hAnsi="Times New Roman" w:cs="Times New Roman"/>
          <w:sz w:val="24"/>
          <w:szCs w:val="24"/>
        </w:rPr>
        <w:t xml:space="preserve"> Е.Г. Кудрявцев</w:t>
      </w:r>
      <w:r w:rsidR="007F45B6" w:rsidRPr="007F45B6">
        <w:rPr>
          <w:rFonts w:ascii="Times New Roman" w:hAnsi="Times New Roman" w:cs="Times New Roman"/>
          <w:sz w:val="24"/>
          <w:szCs w:val="24"/>
        </w:rPr>
        <w:t>).</w:t>
      </w:r>
      <w:r w:rsidR="007F45B6">
        <w:rPr>
          <w:rFonts w:ascii="Times New Roman" w:hAnsi="Times New Roman" w:cs="Times New Roman"/>
          <w:sz w:val="24"/>
          <w:szCs w:val="24"/>
        </w:rPr>
        <w:t xml:space="preserve"> </w:t>
      </w:r>
    </w:p>
    <w:p w:rsidR="000331B2" w:rsidRDefault="000331B2" w:rsidP="00F65779">
      <w:pPr>
        <w:jc w:val="both"/>
        <w:rPr>
          <w:rFonts w:ascii="Times New Roman" w:hAnsi="Times New Roman" w:cs="Times New Roman"/>
          <w:sz w:val="24"/>
          <w:szCs w:val="24"/>
        </w:rPr>
      </w:pPr>
      <w:r>
        <w:rPr>
          <w:rFonts w:ascii="Times New Roman" w:hAnsi="Times New Roman" w:cs="Times New Roman"/>
          <w:sz w:val="24"/>
          <w:szCs w:val="24"/>
        </w:rPr>
        <w:t>2</w:t>
      </w:r>
      <w:r w:rsidRPr="000331B2">
        <w:rPr>
          <w:rFonts w:ascii="Times New Roman" w:hAnsi="Times New Roman" w:cs="Times New Roman"/>
          <w:sz w:val="24"/>
          <w:szCs w:val="24"/>
        </w:rPr>
        <w:t>. Комлев В.Н. Глубинное захоронение радиоактивных отходов: требования и реальность // Маркшейдерский вестник. 2020, № 6. – С. 61.</w:t>
      </w:r>
      <w:r>
        <w:rPr>
          <w:rFonts w:ascii="Times New Roman" w:hAnsi="Times New Roman" w:cs="Times New Roman"/>
          <w:sz w:val="24"/>
          <w:szCs w:val="24"/>
        </w:rPr>
        <w:t xml:space="preserve"> </w:t>
      </w:r>
    </w:p>
    <w:p w:rsidR="00296243" w:rsidRDefault="000331B2" w:rsidP="00F65779">
      <w:pPr>
        <w:jc w:val="both"/>
        <w:rPr>
          <w:rFonts w:ascii="Times New Roman" w:hAnsi="Times New Roman" w:cs="Times New Roman"/>
          <w:sz w:val="24"/>
          <w:szCs w:val="24"/>
        </w:rPr>
      </w:pPr>
      <w:r>
        <w:rPr>
          <w:rFonts w:ascii="Times New Roman" w:hAnsi="Times New Roman" w:cs="Times New Roman"/>
          <w:sz w:val="24"/>
          <w:szCs w:val="24"/>
        </w:rPr>
        <w:t>3</w:t>
      </w:r>
      <w:r w:rsidR="00296243">
        <w:rPr>
          <w:rFonts w:ascii="Times New Roman" w:hAnsi="Times New Roman" w:cs="Times New Roman"/>
          <w:sz w:val="24"/>
          <w:szCs w:val="24"/>
        </w:rPr>
        <w:t xml:space="preserve">. </w:t>
      </w:r>
      <w:r w:rsidR="00AE1971">
        <w:rPr>
          <w:rFonts w:ascii="Times New Roman" w:hAnsi="Times New Roman" w:cs="Times New Roman"/>
          <w:sz w:val="24"/>
          <w:szCs w:val="24"/>
        </w:rPr>
        <w:t xml:space="preserve">Комлев В.Н. </w:t>
      </w:r>
      <w:r w:rsidR="00860EE2">
        <w:rPr>
          <w:rFonts w:ascii="Times New Roman" w:hAnsi="Times New Roman" w:cs="Times New Roman"/>
          <w:sz w:val="24"/>
          <w:szCs w:val="24"/>
        </w:rPr>
        <w:t>Закон о недрах и радиационная безопасность страны (</w:t>
      </w:r>
      <w:r w:rsidR="00CC5BCD" w:rsidRPr="00CC5BCD">
        <w:rPr>
          <w:rFonts w:ascii="Times New Roman" w:hAnsi="Times New Roman" w:cs="Times New Roman"/>
          <w:sz w:val="24"/>
          <w:szCs w:val="24"/>
        </w:rPr>
        <w:t>https://proza.ru/2020/09/20/903</w:t>
      </w:r>
      <w:r w:rsidR="00860EE2">
        <w:rPr>
          <w:rFonts w:ascii="Times New Roman" w:hAnsi="Times New Roman" w:cs="Times New Roman"/>
          <w:sz w:val="24"/>
          <w:szCs w:val="24"/>
        </w:rPr>
        <w:t xml:space="preserve">). </w:t>
      </w:r>
    </w:p>
    <w:p w:rsidR="00CC5BCD" w:rsidRDefault="00CC5BCD" w:rsidP="00F65779">
      <w:pPr>
        <w:jc w:val="both"/>
        <w:rPr>
          <w:rFonts w:ascii="Times New Roman" w:hAnsi="Times New Roman" w:cs="Times New Roman"/>
          <w:sz w:val="24"/>
          <w:szCs w:val="24"/>
        </w:rPr>
      </w:pPr>
      <w:r>
        <w:rPr>
          <w:rFonts w:ascii="Times New Roman" w:hAnsi="Times New Roman" w:cs="Times New Roman"/>
          <w:sz w:val="24"/>
          <w:szCs w:val="24"/>
        </w:rPr>
        <w:t xml:space="preserve">4. </w:t>
      </w:r>
      <w:r w:rsidRPr="00CC5BCD">
        <w:rPr>
          <w:rFonts w:ascii="Times New Roman" w:hAnsi="Times New Roman" w:cs="Times New Roman"/>
          <w:sz w:val="24"/>
          <w:szCs w:val="24"/>
        </w:rPr>
        <w:t xml:space="preserve">Комлев В.Н. Ядерный могильник вблизи воды, угля и нефти </w:t>
      </w:r>
      <w:r>
        <w:rPr>
          <w:rFonts w:ascii="Times New Roman" w:hAnsi="Times New Roman" w:cs="Times New Roman"/>
          <w:sz w:val="24"/>
          <w:szCs w:val="24"/>
        </w:rPr>
        <w:t>(</w:t>
      </w:r>
      <w:r w:rsidRPr="00CC5BCD">
        <w:rPr>
          <w:rFonts w:ascii="Times New Roman" w:hAnsi="Times New Roman" w:cs="Times New Roman"/>
          <w:sz w:val="24"/>
          <w:szCs w:val="24"/>
        </w:rPr>
        <w:t>https://proza.ru/2021/12/15/641</w:t>
      </w:r>
      <w:r>
        <w:rPr>
          <w:rFonts w:ascii="Times New Roman" w:hAnsi="Times New Roman" w:cs="Times New Roman"/>
          <w:sz w:val="24"/>
          <w:szCs w:val="24"/>
        </w:rPr>
        <w:t xml:space="preserve">). </w:t>
      </w:r>
    </w:p>
    <w:p w:rsidR="008D2BC7" w:rsidRDefault="008D2BC7" w:rsidP="00F65779">
      <w:pPr>
        <w:jc w:val="both"/>
        <w:rPr>
          <w:rFonts w:ascii="Times New Roman" w:hAnsi="Times New Roman" w:cs="Times New Roman"/>
          <w:sz w:val="24"/>
          <w:szCs w:val="24"/>
        </w:rPr>
      </w:pPr>
    </w:p>
    <w:p w:rsidR="008D2BC7" w:rsidRPr="00982902" w:rsidRDefault="00982902" w:rsidP="006B141B">
      <w:pPr>
        <w:jc w:val="center"/>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8D2BC7" w:rsidRPr="00975267" w:rsidRDefault="008D2BC7" w:rsidP="00F65779">
      <w:pPr>
        <w:jc w:val="both"/>
        <w:rPr>
          <w:rFonts w:ascii="Times New Roman" w:hAnsi="Times New Roman" w:cs="Times New Roman"/>
          <w:sz w:val="24"/>
          <w:szCs w:val="24"/>
          <w:lang w:val="en-US"/>
        </w:rPr>
      </w:pPr>
    </w:p>
    <w:p w:rsidR="00860EE2" w:rsidRDefault="001118F9" w:rsidP="00F65779">
      <w:pPr>
        <w:jc w:val="both"/>
        <w:rPr>
          <w:rFonts w:ascii="Times New Roman" w:hAnsi="Times New Roman" w:cs="Times New Roman"/>
          <w:sz w:val="24"/>
          <w:szCs w:val="24"/>
          <w:lang w:val="en-US"/>
        </w:rPr>
      </w:pPr>
      <w:r w:rsidRPr="001118F9">
        <w:rPr>
          <w:rFonts w:ascii="Times New Roman" w:hAnsi="Times New Roman" w:cs="Times New Roman"/>
          <w:sz w:val="24"/>
          <w:szCs w:val="24"/>
          <w:lang w:val="en-US"/>
        </w:rPr>
        <w:t xml:space="preserve">1. Terms of reference for conducting an expert review of the safety justification for the activities of FSUE “NO RAO” for the construction of a radioactive waste storage facility in the volume of an underground research laboratory, 2016 (approved by: I.A. </w:t>
      </w:r>
      <w:proofErr w:type="spellStart"/>
      <w:r w:rsidRPr="001118F9">
        <w:rPr>
          <w:rFonts w:ascii="Times New Roman" w:hAnsi="Times New Roman" w:cs="Times New Roman"/>
          <w:sz w:val="24"/>
          <w:szCs w:val="24"/>
          <w:lang w:val="en-US"/>
        </w:rPr>
        <w:t>Pron</w:t>
      </w:r>
      <w:proofErr w:type="spellEnd"/>
      <w:r w:rsidRPr="001118F9">
        <w:rPr>
          <w:rFonts w:ascii="Times New Roman" w:hAnsi="Times New Roman" w:cs="Times New Roman"/>
          <w:sz w:val="24"/>
          <w:szCs w:val="24"/>
          <w:lang w:val="en-US"/>
        </w:rPr>
        <w:t xml:space="preserve">, E.G. </w:t>
      </w:r>
      <w:proofErr w:type="spellStart"/>
      <w:r w:rsidRPr="001118F9">
        <w:rPr>
          <w:rFonts w:ascii="Times New Roman" w:hAnsi="Times New Roman" w:cs="Times New Roman"/>
          <w:sz w:val="24"/>
          <w:szCs w:val="24"/>
          <w:lang w:val="en-US"/>
        </w:rPr>
        <w:t>Kudryavtsev</w:t>
      </w:r>
      <w:proofErr w:type="spellEnd"/>
      <w:r w:rsidRPr="001118F9">
        <w:rPr>
          <w:rFonts w:ascii="Times New Roman" w:hAnsi="Times New Roman" w:cs="Times New Roman"/>
          <w:sz w:val="24"/>
          <w:szCs w:val="24"/>
          <w:lang w:val="en-US"/>
        </w:rPr>
        <w:t xml:space="preserve">). </w:t>
      </w:r>
    </w:p>
    <w:p w:rsidR="000331B2" w:rsidRPr="000331B2" w:rsidRDefault="000331B2" w:rsidP="00F65779">
      <w:pPr>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Pr="000331B2">
        <w:rPr>
          <w:rFonts w:ascii="Times New Roman" w:hAnsi="Times New Roman" w:cs="Times New Roman"/>
          <w:sz w:val="24"/>
          <w:szCs w:val="24"/>
          <w:lang w:val="en-US"/>
        </w:rPr>
        <w:t xml:space="preserve"> </w:t>
      </w:r>
      <w:proofErr w:type="spellStart"/>
      <w:r w:rsidRPr="000331B2">
        <w:rPr>
          <w:rFonts w:ascii="Times New Roman" w:hAnsi="Times New Roman" w:cs="Times New Roman"/>
          <w:sz w:val="24"/>
          <w:szCs w:val="24"/>
          <w:lang w:val="en-US"/>
        </w:rPr>
        <w:t>Komlev</w:t>
      </w:r>
      <w:proofErr w:type="spellEnd"/>
      <w:r w:rsidRPr="000331B2">
        <w:rPr>
          <w:rFonts w:ascii="Times New Roman" w:hAnsi="Times New Roman" w:cs="Times New Roman"/>
          <w:sz w:val="24"/>
          <w:szCs w:val="24"/>
          <w:lang w:val="en-US"/>
        </w:rPr>
        <w:t xml:space="preserve"> V.N. Deep burial of radioactive waste: requirements and reality // Mine Surveying Bulletin. - 2020, No. 6. - P. 61. (In Russian). </w:t>
      </w:r>
    </w:p>
    <w:p w:rsidR="001118F9" w:rsidRDefault="000331B2" w:rsidP="00F65779">
      <w:pPr>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1118F9" w:rsidRPr="001118F9">
        <w:rPr>
          <w:rFonts w:ascii="Times New Roman" w:hAnsi="Times New Roman" w:cs="Times New Roman"/>
          <w:sz w:val="24"/>
          <w:szCs w:val="24"/>
          <w:lang w:val="en-US"/>
        </w:rPr>
        <w:t xml:space="preserve">. </w:t>
      </w:r>
      <w:proofErr w:type="spellStart"/>
      <w:r w:rsidR="00287F27" w:rsidRPr="00287F27">
        <w:rPr>
          <w:rFonts w:ascii="Times New Roman" w:hAnsi="Times New Roman" w:cs="Times New Roman"/>
          <w:sz w:val="24"/>
          <w:szCs w:val="24"/>
          <w:lang w:val="en-US"/>
        </w:rPr>
        <w:t>Komlev</w:t>
      </w:r>
      <w:proofErr w:type="spellEnd"/>
      <w:r w:rsidR="00287F27" w:rsidRPr="00287F27">
        <w:rPr>
          <w:rFonts w:ascii="Times New Roman" w:hAnsi="Times New Roman" w:cs="Times New Roman"/>
          <w:sz w:val="24"/>
          <w:szCs w:val="24"/>
          <w:lang w:val="en-US"/>
        </w:rPr>
        <w:t xml:space="preserve"> V.N. </w:t>
      </w:r>
      <w:r w:rsidR="001118F9" w:rsidRPr="001118F9">
        <w:rPr>
          <w:rFonts w:ascii="Times New Roman" w:hAnsi="Times New Roman" w:cs="Times New Roman"/>
          <w:sz w:val="24"/>
          <w:szCs w:val="24"/>
          <w:lang w:val="en-US"/>
        </w:rPr>
        <w:t>Law on subsoil and radiation safety of the country</w:t>
      </w:r>
      <w:r w:rsidR="00CD656F" w:rsidRPr="00CD656F">
        <w:rPr>
          <w:rFonts w:ascii="Times New Roman" w:hAnsi="Times New Roman" w:cs="Times New Roman"/>
          <w:sz w:val="24"/>
          <w:szCs w:val="24"/>
          <w:lang w:val="en-US"/>
        </w:rPr>
        <w:t xml:space="preserve"> (https://proza.ru/2020/09/20/903)</w:t>
      </w:r>
      <w:r w:rsidR="001118F9" w:rsidRPr="001118F9">
        <w:rPr>
          <w:rFonts w:ascii="Times New Roman" w:hAnsi="Times New Roman" w:cs="Times New Roman"/>
          <w:sz w:val="24"/>
          <w:szCs w:val="24"/>
          <w:lang w:val="en-US"/>
        </w:rPr>
        <w:t>.</w:t>
      </w:r>
      <w:r w:rsidR="00CD656F" w:rsidRPr="00CD656F">
        <w:rPr>
          <w:rFonts w:ascii="Times New Roman" w:hAnsi="Times New Roman" w:cs="Times New Roman"/>
          <w:sz w:val="24"/>
          <w:szCs w:val="24"/>
          <w:lang w:val="en-US"/>
        </w:rPr>
        <w:t xml:space="preserve"> </w:t>
      </w:r>
    </w:p>
    <w:p w:rsidR="00CD656F" w:rsidRPr="00CD656F" w:rsidRDefault="00CD656F" w:rsidP="00F65779">
      <w:pPr>
        <w:jc w:val="both"/>
        <w:rPr>
          <w:rFonts w:ascii="Times New Roman" w:hAnsi="Times New Roman" w:cs="Times New Roman"/>
          <w:sz w:val="24"/>
          <w:szCs w:val="24"/>
          <w:lang w:val="en-US"/>
        </w:rPr>
      </w:pPr>
      <w:r w:rsidRPr="00CD656F">
        <w:rPr>
          <w:rFonts w:ascii="Times New Roman" w:hAnsi="Times New Roman" w:cs="Times New Roman"/>
          <w:sz w:val="24"/>
          <w:szCs w:val="24"/>
          <w:lang w:val="en-US"/>
        </w:rPr>
        <w:t xml:space="preserve">4. </w:t>
      </w:r>
      <w:proofErr w:type="spellStart"/>
      <w:r w:rsidRPr="00CD656F">
        <w:rPr>
          <w:rFonts w:ascii="Times New Roman" w:hAnsi="Times New Roman" w:cs="Times New Roman"/>
          <w:sz w:val="24"/>
          <w:szCs w:val="24"/>
          <w:lang w:val="en-US"/>
        </w:rPr>
        <w:t>Komlev</w:t>
      </w:r>
      <w:proofErr w:type="spellEnd"/>
      <w:r w:rsidRPr="00CD656F">
        <w:rPr>
          <w:rFonts w:ascii="Times New Roman" w:hAnsi="Times New Roman" w:cs="Times New Roman"/>
          <w:sz w:val="24"/>
          <w:szCs w:val="24"/>
          <w:lang w:val="en-US"/>
        </w:rPr>
        <w:t xml:space="preserve"> V.N. Nuclear repository near water, coal and oil (https://proza.ru/2021/12/15/641).</w:t>
      </w:r>
    </w:p>
    <w:sectPr w:rsidR="00CD656F" w:rsidRPr="00CD65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79"/>
    <w:rsid w:val="00005276"/>
    <w:rsid w:val="000331B2"/>
    <w:rsid w:val="000402DB"/>
    <w:rsid w:val="00042AE2"/>
    <w:rsid w:val="00084DEA"/>
    <w:rsid w:val="00086D6E"/>
    <w:rsid w:val="000B411F"/>
    <w:rsid w:val="000C3FF0"/>
    <w:rsid w:val="000C6ED3"/>
    <w:rsid w:val="000D0953"/>
    <w:rsid w:val="000E2EFA"/>
    <w:rsid w:val="00103F7E"/>
    <w:rsid w:val="001118F9"/>
    <w:rsid w:val="00123E83"/>
    <w:rsid w:val="00135AB9"/>
    <w:rsid w:val="001525E4"/>
    <w:rsid w:val="00153FE3"/>
    <w:rsid w:val="00170B85"/>
    <w:rsid w:val="001742AA"/>
    <w:rsid w:val="00183C99"/>
    <w:rsid w:val="001842E9"/>
    <w:rsid w:val="001B0C77"/>
    <w:rsid w:val="001B1905"/>
    <w:rsid w:val="001B299C"/>
    <w:rsid w:val="001C34A6"/>
    <w:rsid w:val="001E143D"/>
    <w:rsid w:val="001E5BF6"/>
    <w:rsid w:val="001F7783"/>
    <w:rsid w:val="002060AB"/>
    <w:rsid w:val="0022202B"/>
    <w:rsid w:val="002221DA"/>
    <w:rsid w:val="0022658A"/>
    <w:rsid w:val="00234352"/>
    <w:rsid w:val="00252C82"/>
    <w:rsid w:val="002644FF"/>
    <w:rsid w:val="00287F27"/>
    <w:rsid w:val="00292CAE"/>
    <w:rsid w:val="00296243"/>
    <w:rsid w:val="00297F7A"/>
    <w:rsid w:val="002A6AF2"/>
    <w:rsid w:val="002B2119"/>
    <w:rsid w:val="002E00D8"/>
    <w:rsid w:val="0031464A"/>
    <w:rsid w:val="00327C72"/>
    <w:rsid w:val="0033251B"/>
    <w:rsid w:val="0035173C"/>
    <w:rsid w:val="00356C30"/>
    <w:rsid w:val="003D2C84"/>
    <w:rsid w:val="003F2427"/>
    <w:rsid w:val="00404702"/>
    <w:rsid w:val="00406941"/>
    <w:rsid w:val="00406968"/>
    <w:rsid w:val="00413860"/>
    <w:rsid w:val="00423C0B"/>
    <w:rsid w:val="004300CA"/>
    <w:rsid w:val="00431288"/>
    <w:rsid w:val="00435B90"/>
    <w:rsid w:val="0045513B"/>
    <w:rsid w:val="004600D5"/>
    <w:rsid w:val="004673F5"/>
    <w:rsid w:val="00491F36"/>
    <w:rsid w:val="004A159B"/>
    <w:rsid w:val="004D6888"/>
    <w:rsid w:val="004E779D"/>
    <w:rsid w:val="004F55D0"/>
    <w:rsid w:val="004F7B89"/>
    <w:rsid w:val="00506402"/>
    <w:rsid w:val="00510019"/>
    <w:rsid w:val="00522D13"/>
    <w:rsid w:val="00525391"/>
    <w:rsid w:val="0054578D"/>
    <w:rsid w:val="00554785"/>
    <w:rsid w:val="00565631"/>
    <w:rsid w:val="005730E7"/>
    <w:rsid w:val="0058479F"/>
    <w:rsid w:val="00594F4C"/>
    <w:rsid w:val="005B0317"/>
    <w:rsid w:val="005B1B02"/>
    <w:rsid w:val="005C6C49"/>
    <w:rsid w:val="005D2E04"/>
    <w:rsid w:val="005D5020"/>
    <w:rsid w:val="005F4F72"/>
    <w:rsid w:val="005F6510"/>
    <w:rsid w:val="00610AEC"/>
    <w:rsid w:val="006217BD"/>
    <w:rsid w:val="00622F00"/>
    <w:rsid w:val="00623D79"/>
    <w:rsid w:val="00646215"/>
    <w:rsid w:val="00686102"/>
    <w:rsid w:val="006B141B"/>
    <w:rsid w:val="00706688"/>
    <w:rsid w:val="007148F6"/>
    <w:rsid w:val="00716A93"/>
    <w:rsid w:val="007357EF"/>
    <w:rsid w:val="0074614E"/>
    <w:rsid w:val="00750F0B"/>
    <w:rsid w:val="007616E0"/>
    <w:rsid w:val="00767F0C"/>
    <w:rsid w:val="007B196E"/>
    <w:rsid w:val="007C7508"/>
    <w:rsid w:val="007D7B70"/>
    <w:rsid w:val="007F45B6"/>
    <w:rsid w:val="00801A23"/>
    <w:rsid w:val="00810E34"/>
    <w:rsid w:val="00812E8F"/>
    <w:rsid w:val="00814D3B"/>
    <w:rsid w:val="00842379"/>
    <w:rsid w:val="008547D9"/>
    <w:rsid w:val="00860EE2"/>
    <w:rsid w:val="00875241"/>
    <w:rsid w:val="008913EA"/>
    <w:rsid w:val="00892C23"/>
    <w:rsid w:val="00895365"/>
    <w:rsid w:val="008974C9"/>
    <w:rsid w:val="008C2101"/>
    <w:rsid w:val="008D298E"/>
    <w:rsid w:val="008D2BC7"/>
    <w:rsid w:val="008D7D7B"/>
    <w:rsid w:val="008E7415"/>
    <w:rsid w:val="008F78B8"/>
    <w:rsid w:val="009252C6"/>
    <w:rsid w:val="00930979"/>
    <w:rsid w:val="009312DF"/>
    <w:rsid w:val="00944305"/>
    <w:rsid w:val="00964072"/>
    <w:rsid w:val="00975267"/>
    <w:rsid w:val="00982902"/>
    <w:rsid w:val="00983458"/>
    <w:rsid w:val="00992E5D"/>
    <w:rsid w:val="009A5BC3"/>
    <w:rsid w:val="009D243E"/>
    <w:rsid w:val="009D450F"/>
    <w:rsid w:val="009D65AB"/>
    <w:rsid w:val="009E7C63"/>
    <w:rsid w:val="00A13DEA"/>
    <w:rsid w:val="00A26D3C"/>
    <w:rsid w:val="00A338D9"/>
    <w:rsid w:val="00A37E3D"/>
    <w:rsid w:val="00A462C5"/>
    <w:rsid w:val="00A4745E"/>
    <w:rsid w:val="00A5606B"/>
    <w:rsid w:val="00A7328A"/>
    <w:rsid w:val="00AA2D9A"/>
    <w:rsid w:val="00AA4E3B"/>
    <w:rsid w:val="00AC2979"/>
    <w:rsid w:val="00AD11A3"/>
    <w:rsid w:val="00AD7E31"/>
    <w:rsid w:val="00AE1971"/>
    <w:rsid w:val="00AF4DB4"/>
    <w:rsid w:val="00B273CA"/>
    <w:rsid w:val="00B62FD7"/>
    <w:rsid w:val="00B926BD"/>
    <w:rsid w:val="00BA21A8"/>
    <w:rsid w:val="00BB7889"/>
    <w:rsid w:val="00BD02D8"/>
    <w:rsid w:val="00BD17F8"/>
    <w:rsid w:val="00BD1AE2"/>
    <w:rsid w:val="00BD78ED"/>
    <w:rsid w:val="00BE0DAD"/>
    <w:rsid w:val="00BE74A5"/>
    <w:rsid w:val="00BF3856"/>
    <w:rsid w:val="00BF63C9"/>
    <w:rsid w:val="00C225A3"/>
    <w:rsid w:val="00C24018"/>
    <w:rsid w:val="00C3188A"/>
    <w:rsid w:val="00C423D0"/>
    <w:rsid w:val="00C51147"/>
    <w:rsid w:val="00C81ED2"/>
    <w:rsid w:val="00C82122"/>
    <w:rsid w:val="00CA6114"/>
    <w:rsid w:val="00CC3F68"/>
    <w:rsid w:val="00CC5BCD"/>
    <w:rsid w:val="00CC79E4"/>
    <w:rsid w:val="00CD656F"/>
    <w:rsid w:val="00CE2A8F"/>
    <w:rsid w:val="00CF396A"/>
    <w:rsid w:val="00D0498D"/>
    <w:rsid w:val="00D0586B"/>
    <w:rsid w:val="00D30456"/>
    <w:rsid w:val="00D4074C"/>
    <w:rsid w:val="00D4189B"/>
    <w:rsid w:val="00D525CC"/>
    <w:rsid w:val="00D526A2"/>
    <w:rsid w:val="00D536E2"/>
    <w:rsid w:val="00D607F7"/>
    <w:rsid w:val="00D638C3"/>
    <w:rsid w:val="00D747AD"/>
    <w:rsid w:val="00D84ADB"/>
    <w:rsid w:val="00DA332E"/>
    <w:rsid w:val="00DA6C93"/>
    <w:rsid w:val="00DB2181"/>
    <w:rsid w:val="00DB702B"/>
    <w:rsid w:val="00E0427F"/>
    <w:rsid w:val="00E3730D"/>
    <w:rsid w:val="00E41C66"/>
    <w:rsid w:val="00E56F77"/>
    <w:rsid w:val="00E674A8"/>
    <w:rsid w:val="00E7610D"/>
    <w:rsid w:val="00EA7A15"/>
    <w:rsid w:val="00EB32C1"/>
    <w:rsid w:val="00EC262C"/>
    <w:rsid w:val="00EC458E"/>
    <w:rsid w:val="00ED735F"/>
    <w:rsid w:val="00EE06D2"/>
    <w:rsid w:val="00F15D99"/>
    <w:rsid w:val="00F2386F"/>
    <w:rsid w:val="00F27158"/>
    <w:rsid w:val="00F55EB1"/>
    <w:rsid w:val="00F65779"/>
    <w:rsid w:val="00F71A17"/>
    <w:rsid w:val="00F7239D"/>
    <w:rsid w:val="00F9099E"/>
    <w:rsid w:val="00FA270A"/>
    <w:rsid w:val="00FA64C9"/>
    <w:rsid w:val="00FC0E83"/>
    <w:rsid w:val="00FC7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C429B-46E4-478B-84A9-0FC7F338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45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14149</TotalTime>
  <Pages>8</Pages>
  <Words>3729</Words>
  <Characters>21261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Чуня</dc:creator>
  <cp:keywords/>
  <dc:description/>
  <cp:lastModifiedBy>Чуня</cp:lastModifiedBy>
  <cp:revision>225</cp:revision>
  <dcterms:created xsi:type="dcterms:W3CDTF">2022-04-01T09:15:00Z</dcterms:created>
  <dcterms:modified xsi:type="dcterms:W3CDTF">2022-04-14T13:14:00Z</dcterms:modified>
</cp:coreProperties>
</file>