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9D488" w14:textId="5C0452C3" w:rsidR="00A1511F" w:rsidRPr="00A307B4" w:rsidRDefault="006F6C59" w:rsidP="00A1511F">
      <w:pPr>
        <w:pStyle w:val="a3"/>
        <w:jc w:val="center"/>
        <w:rPr>
          <w:noProof/>
          <w:lang w:val="en-US" w:eastAsia="ru-RU"/>
        </w:rPr>
      </w:pPr>
      <w:bookmarkStart w:id="0" w:name="_GoBack"/>
      <w:bookmarkEnd w:id="0"/>
      <w:r>
        <w:rPr>
          <w:noProof/>
          <w:lang w:eastAsia="ru-RU"/>
        </w:rPr>
        <w:drawing>
          <wp:inline distT="0" distB="0" distL="0" distR="0" wp14:anchorId="2E3A19B6" wp14:editId="0BA8A9CF">
            <wp:extent cx="1900725" cy="90487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3958" cy="915936"/>
                    </a:xfrm>
                    <a:prstGeom prst="rect">
                      <a:avLst/>
                    </a:prstGeom>
                  </pic:spPr>
                </pic:pic>
              </a:graphicData>
            </a:graphic>
          </wp:inline>
        </w:drawing>
      </w:r>
      <w:r w:rsidR="00A1511F" w:rsidRPr="00A307B4">
        <w:rPr>
          <w:noProof/>
          <w:lang w:val="en-US" w:eastAsia="ru-RU"/>
        </w:rPr>
        <w:t xml:space="preserve"> </w:t>
      </w:r>
      <w:r w:rsidR="00577ECA" w:rsidRPr="00577ECA">
        <w:rPr>
          <w:noProof/>
          <w:lang w:val="kk-KZ" w:eastAsia="ru-RU"/>
        </w:rPr>
        <w:t xml:space="preserve">     </w:t>
      </w:r>
      <w:r>
        <w:rPr>
          <w:noProof/>
          <w:lang w:val="kk-KZ" w:eastAsia="ru-RU"/>
        </w:rPr>
        <w:t xml:space="preserve">                  </w:t>
      </w:r>
      <w:r w:rsidR="00577ECA" w:rsidRPr="00577ECA">
        <w:rPr>
          <w:noProof/>
          <w:lang w:val="kk-KZ" w:eastAsia="ru-RU"/>
        </w:rPr>
        <w:t xml:space="preserve">           </w:t>
      </w:r>
      <w:r>
        <w:rPr>
          <w:noProof/>
          <w:lang w:val="kk-KZ" w:eastAsia="ru-RU"/>
        </w:rPr>
        <w:t xml:space="preserve">  </w:t>
      </w:r>
      <w:r w:rsidR="0026239B">
        <w:rPr>
          <w:noProof/>
          <w:lang w:eastAsia="ru-RU"/>
        </w:rPr>
        <w:drawing>
          <wp:inline distT="0" distB="0" distL="0" distR="0" wp14:anchorId="5EF3ABAB" wp14:editId="2D8FCA63">
            <wp:extent cx="1591293" cy="894403"/>
            <wp:effectExtent l="0" t="0" r="9525" b="1270"/>
            <wp:docPr id="6" name="Рисунок 6" descr="Флаг Украины широкоформатные hd обои на рабочий стол 1920х1080 1366х768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Флаг Украины широкоформатные hd обои на рабочий стол 1920х1080 1366х768  скачать бесплатн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2749" cy="912083"/>
                    </a:xfrm>
                    <a:prstGeom prst="rect">
                      <a:avLst/>
                    </a:prstGeom>
                    <a:noFill/>
                    <a:ln>
                      <a:noFill/>
                    </a:ln>
                  </pic:spPr>
                </pic:pic>
              </a:graphicData>
            </a:graphic>
          </wp:inline>
        </w:drawing>
      </w:r>
      <w:r w:rsidR="00577ECA" w:rsidRPr="00577ECA">
        <w:rPr>
          <w:noProof/>
          <w:lang w:val="kk-KZ" w:eastAsia="ru-RU"/>
        </w:rPr>
        <w:t xml:space="preserve">                  </w:t>
      </w:r>
      <w:r w:rsidR="00A1511F" w:rsidRPr="00A307B4">
        <w:rPr>
          <w:noProof/>
          <w:lang w:val="en-US" w:eastAsia="ru-RU"/>
        </w:rPr>
        <w:t xml:space="preserve">       </w:t>
      </w:r>
    </w:p>
    <w:p w14:paraId="1E5CA1FF" w14:textId="74F831A0" w:rsidR="00A1511F" w:rsidRPr="00A307B4" w:rsidRDefault="00A1511F" w:rsidP="00577ECA">
      <w:pPr>
        <w:pStyle w:val="a3"/>
        <w:rPr>
          <w:noProof/>
          <w:lang w:val="en-US" w:eastAsia="ru-RU"/>
        </w:rPr>
      </w:pPr>
      <w:r w:rsidRPr="00A307B4">
        <w:rPr>
          <w:noProof/>
          <w:lang w:val="en-US" w:eastAsia="ru-RU"/>
        </w:rPr>
        <w:t xml:space="preserve">                                    </w:t>
      </w:r>
    </w:p>
    <w:p w14:paraId="3363B738" w14:textId="5A46BAE9" w:rsidR="001A459D" w:rsidRDefault="00A1511F" w:rsidP="00577ECA">
      <w:pPr>
        <w:pStyle w:val="a3"/>
        <w:rPr>
          <w:lang w:val="kk-KZ"/>
        </w:rPr>
      </w:pPr>
      <w:r w:rsidRPr="00A307B4">
        <w:rPr>
          <w:noProof/>
          <w:lang w:val="en-US" w:eastAsia="ru-RU"/>
        </w:rPr>
        <w:t xml:space="preserve">       </w:t>
      </w:r>
      <w:r w:rsidRPr="00577ECA">
        <w:rPr>
          <w:lang w:val="kk-KZ"/>
        </w:rPr>
        <w:t xml:space="preserve">                  </w:t>
      </w:r>
    </w:p>
    <w:p w14:paraId="667D519C" w14:textId="77777777" w:rsidR="00A307B4" w:rsidRDefault="00A307B4" w:rsidP="00577ECA">
      <w:pPr>
        <w:pStyle w:val="a3"/>
        <w:rPr>
          <w:lang w:val="kk-KZ"/>
        </w:rPr>
      </w:pPr>
    </w:p>
    <w:p w14:paraId="64042801" w14:textId="77777777" w:rsidR="00A307B4" w:rsidRDefault="00A307B4" w:rsidP="00A307B4">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T</w:t>
      </w:r>
      <w:r w:rsidRPr="0068235A">
        <w:rPr>
          <w:rFonts w:ascii="Times New Roman" w:hAnsi="Times New Roman" w:cs="Times New Roman"/>
          <w:b/>
          <w:sz w:val="28"/>
          <w:szCs w:val="28"/>
          <w:lang w:val="en-US"/>
        </w:rPr>
        <w:t xml:space="preserve">he First Climate Dialogue </w:t>
      </w:r>
    </w:p>
    <w:p w14:paraId="0E7F958B" w14:textId="77777777" w:rsidR="00A307B4" w:rsidRPr="0068235A" w:rsidRDefault="00A307B4" w:rsidP="00A307B4">
      <w:pPr>
        <w:spacing w:after="0"/>
        <w:jc w:val="center"/>
        <w:rPr>
          <w:rFonts w:ascii="Times New Roman" w:hAnsi="Times New Roman" w:cs="Times New Roman"/>
          <w:b/>
          <w:sz w:val="28"/>
          <w:szCs w:val="28"/>
          <w:lang w:val="en-US"/>
        </w:rPr>
      </w:pPr>
      <w:r w:rsidRPr="0068235A">
        <w:rPr>
          <w:rFonts w:ascii="Times New Roman" w:hAnsi="Times New Roman" w:cs="Times New Roman"/>
          <w:b/>
          <w:sz w:val="28"/>
          <w:szCs w:val="28"/>
          <w:lang w:val="en-US"/>
        </w:rPr>
        <w:t>"Kazakhstan-Ukraine"</w:t>
      </w:r>
    </w:p>
    <w:p w14:paraId="4F98AD8B" w14:textId="77777777" w:rsidR="00A307B4" w:rsidRDefault="00A307B4" w:rsidP="00A307B4">
      <w:pPr>
        <w:spacing w:after="0"/>
        <w:jc w:val="center"/>
        <w:rPr>
          <w:rFonts w:ascii="Times New Roman" w:hAnsi="Times New Roman" w:cs="Times New Roman"/>
          <w:b/>
          <w:sz w:val="28"/>
          <w:szCs w:val="28"/>
          <w:lang w:val="en-US"/>
        </w:rPr>
      </w:pPr>
      <w:r w:rsidRPr="00E166C8">
        <w:rPr>
          <w:rFonts w:ascii="Times New Roman" w:hAnsi="Times New Roman" w:cs="Times New Roman"/>
          <w:b/>
          <w:sz w:val="28"/>
          <w:szCs w:val="28"/>
          <w:lang w:val="en-US"/>
        </w:rPr>
        <w:t>May 25-26, 2021</w:t>
      </w:r>
      <w:r>
        <w:rPr>
          <w:rFonts w:ascii="Times New Roman" w:hAnsi="Times New Roman" w:cs="Times New Roman"/>
          <w:b/>
          <w:sz w:val="28"/>
          <w:szCs w:val="28"/>
          <w:lang w:val="en-US"/>
        </w:rPr>
        <w:t xml:space="preserve"> </w:t>
      </w:r>
    </w:p>
    <w:p w14:paraId="2F46823E" w14:textId="77777777" w:rsidR="00A307B4" w:rsidRPr="00E166C8" w:rsidRDefault="00A307B4" w:rsidP="00A307B4">
      <w:pPr>
        <w:spacing w:after="0"/>
        <w:ind w:firstLine="720"/>
        <w:jc w:val="both"/>
        <w:rPr>
          <w:rFonts w:ascii="Times New Roman" w:hAnsi="Times New Roman" w:cs="Times New Roman"/>
          <w:sz w:val="28"/>
          <w:szCs w:val="28"/>
          <w:lang w:val="en-US"/>
        </w:rPr>
      </w:pPr>
    </w:p>
    <w:p w14:paraId="3EFF48B5" w14:textId="77777777" w:rsidR="00A307B4" w:rsidRPr="00570E3D" w:rsidRDefault="00A307B4" w:rsidP="00A307B4">
      <w:pPr>
        <w:spacing w:after="0"/>
        <w:ind w:firstLine="720"/>
        <w:jc w:val="both"/>
        <w:rPr>
          <w:rFonts w:ascii="Times New Roman" w:hAnsi="Times New Roman" w:cs="Times New Roman"/>
          <w:sz w:val="28"/>
          <w:szCs w:val="28"/>
          <w:lang w:val="en-US"/>
        </w:rPr>
      </w:pPr>
      <w:r w:rsidRPr="004443A4">
        <w:rPr>
          <w:rFonts w:ascii="Times New Roman" w:hAnsi="Times New Roman" w:cs="Times New Roman"/>
          <w:sz w:val="28"/>
          <w:szCs w:val="28"/>
          <w:lang w:val="en-US"/>
        </w:rPr>
        <w:t xml:space="preserve">The Embassy of the Republic of Kazakhstan in Ukraine and </w:t>
      </w:r>
      <w:r w:rsidRPr="00672FDA">
        <w:rPr>
          <w:rFonts w:ascii="Times New Roman" w:hAnsi="Times New Roman" w:cs="Times New Roman"/>
          <w:sz w:val="28"/>
          <w:szCs w:val="28"/>
          <w:lang w:val="en-US"/>
        </w:rPr>
        <w:t xml:space="preserve">the Ministry of Ecology, </w:t>
      </w:r>
      <w:r w:rsidRPr="00570E3D">
        <w:rPr>
          <w:rFonts w:ascii="Times New Roman" w:hAnsi="Times New Roman" w:cs="Times New Roman"/>
          <w:sz w:val="28"/>
          <w:szCs w:val="28"/>
          <w:lang w:val="en-US"/>
        </w:rPr>
        <w:t xml:space="preserve">Geology and Natural Resources of the Republic of Kazakhstan, with the support of the Ministry of Environmental Protection and Natural Resources of Ukraine, initiated </w:t>
      </w:r>
      <w:r w:rsidRPr="00570E3D">
        <w:rPr>
          <w:rFonts w:ascii="Times New Roman" w:hAnsi="Times New Roman" w:cs="Times New Roman"/>
          <w:b/>
          <w:sz w:val="28"/>
          <w:szCs w:val="28"/>
          <w:lang w:val="en-US"/>
        </w:rPr>
        <w:t>the First Climate Dialogue in the Kazakhstan-Ukraine format in the EECCA region on May 25-26, 2021</w:t>
      </w:r>
      <w:r w:rsidRPr="00570E3D">
        <w:rPr>
          <w:rFonts w:ascii="Times New Roman" w:hAnsi="Times New Roman" w:cs="Times New Roman"/>
          <w:sz w:val="28"/>
          <w:szCs w:val="28"/>
          <w:lang w:val="en-US"/>
        </w:rPr>
        <w:t>.</w:t>
      </w:r>
    </w:p>
    <w:p w14:paraId="62952CD5" w14:textId="77777777" w:rsidR="00A307B4" w:rsidRPr="00570E3D" w:rsidRDefault="00A307B4" w:rsidP="00A307B4">
      <w:pPr>
        <w:spacing w:after="0"/>
        <w:ind w:firstLine="720"/>
        <w:jc w:val="both"/>
        <w:rPr>
          <w:rFonts w:ascii="Times New Roman" w:hAnsi="Times New Roman" w:cs="Times New Roman"/>
          <w:sz w:val="28"/>
          <w:szCs w:val="28"/>
          <w:lang w:val="en-US"/>
        </w:rPr>
      </w:pPr>
      <w:r w:rsidRPr="00570E3D">
        <w:rPr>
          <w:rFonts w:ascii="Times New Roman" w:hAnsi="Times New Roman" w:cs="Times New Roman"/>
          <w:sz w:val="28"/>
          <w:szCs w:val="28"/>
          <w:lang w:val="en-US"/>
        </w:rPr>
        <w:t xml:space="preserve">This event marks a qualitatively new stage in climate diplomacy at EECCA region (Eastern Europe, Caucasus and Central Asia) and demonstrates the orientation of the two extractive countries in the region to consolidate all Stakeholders interested in implementation of the Paris Climate Agreement. </w:t>
      </w:r>
    </w:p>
    <w:p w14:paraId="0FE5C27F" w14:textId="77777777" w:rsidR="00A307B4" w:rsidRPr="00570E3D" w:rsidRDefault="00A307B4" w:rsidP="00A307B4">
      <w:pPr>
        <w:spacing w:after="0"/>
        <w:ind w:firstLine="720"/>
        <w:jc w:val="both"/>
        <w:rPr>
          <w:rFonts w:ascii="Times New Roman" w:hAnsi="Times New Roman" w:cs="Times New Roman"/>
          <w:sz w:val="28"/>
          <w:szCs w:val="28"/>
          <w:lang w:val="en-US"/>
        </w:rPr>
      </w:pPr>
      <w:r w:rsidRPr="00570E3D">
        <w:rPr>
          <w:rFonts w:ascii="Times New Roman" w:hAnsi="Times New Roman" w:cs="Times New Roman"/>
          <w:sz w:val="28"/>
          <w:szCs w:val="28"/>
          <w:lang w:val="en-US"/>
        </w:rPr>
        <w:t>The dialogue is supported by the World Bank, EU Delegation, UNDP, OECD in Kazakhstan and Ukraine, Green Academy, AUES, EECCA, CISC under Ministry of Information and Social Development of the Republic of Kazakhstan will bring together leading expert institutions, business and NGOs.</w:t>
      </w:r>
      <w:r w:rsidRPr="00570E3D">
        <w:rPr>
          <w:rFonts w:ascii="Times New Roman" w:hAnsi="Times New Roman" w:cs="Times New Roman"/>
          <w:sz w:val="28"/>
          <w:szCs w:val="28"/>
          <w:lang w:val="kk-KZ"/>
        </w:rPr>
        <w:t xml:space="preserve"> </w:t>
      </w:r>
      <w:r w:rsidRPr="00570E3D">
        <w:rPr>
          <w:rFonts w:ascii="Times New Roman" w:hAnsi="Times New Roman" w:cs="Times New Roman"/>
          <w:sz w:val="28"/>
          <w:szCs w:val="28"/>
          <w:lang w:val="en-US"/>
        </w:rPr>
        <w:t>The significance of this event is dictated by the need</w:t>
      </w:r>
      <w:r w:rsidRPr="00570E3D">
        <w:rPr>
          <w:rFonts w:ascii="Times New Roman" w:hAnsi="Times New Roman" w:cs="Times New Roman"/>
          <w:b/>
          <w:sz w:val="28"/>
          <w:szCs w:val="28"/>
          <w:lang w:val="en-US"/>
        </w:rPr>
        <w:t xml:space="preserve"> to establish sustainable communications </w:t>
      </w:r>
      <w:r w:rsidRPr="00570E3D">
        <w:rPr>
          <w:rFonts w:ascii="Times New Roman" w:hAnsi="Times New Roman" w:cs="Times New Roman"/>
          <w:sz w:val="28"/>
          <w:szCs w:val="28"/>
          <w:lang w:val="en-US"/>
        </w:rPr>
        <w:t>between the main stakeholders of the climate process (governments, business, scientists, NGOs) in preparation for the 26th Conference of the Parties to the UNFCCC (COP-26), in Glasgow in November 2021.</w:t>
      </w:r>
    </w:p>
    <w:p w14:paraId="7C6330D0" w14:textId="77777777" w:rsidR="00A307B4" w:rsidRPr="00570E3D" w:rsidRDefault="00A307B4" w:rsidP="00A307B4">
      <w:pPr>
        <w:spacing w:after="0"/>
        <w:ind w:firstLine="720"/>
        <w:jc w:val="both"/>
        <w:rPr>
          <w:rFonts w:ascii="Times New Roman" w:hAnsi="Times New Roman" w:cs="Times New Roman"/>
          <w:sz w:val="28"/>
          <w:szCs w:val="28"/>
          <w:lang w:val="en-US"/>
        </w:rPr>
      </w:pPr>
      <w:r w:rsidRPr="00570E3D">
        <w:rPr>
          <w:rFonts w:ascii="Times New Roman" w:hAnsi="Times New Roman" w:cs="Times New Roman"/>
          <w:sz w:val="28"/>
          <w:szCs w:val="28"/>
          <w:lang w:val="en-US"/>
        </w:rPr>
        <w:t xml:space="preserve">The main topics of the dialogue will be </w:t>
      </w:r>
      <w:r w:rsidRPr="00570E3D">
        <w:rPr>
          <w:rFonts w:ascii="Times New Roman" w:hAnsi="Times New Roman" w:cs="Times New Roman"/>
          <w:b/>
          <w:sz w:val="28"/>
          <w:szCs w:val="28"/>
          <w:lang w:val="en-US"/>
        </w:rPr>
        <w:t xml:space="preserve">the directions of </w:t>
      </w:r>
      <w:proofErr w:type="spellStart"/>
      <w:r w:rsidRPr="00570E3D">
        <w:rPr>
          <w:rFonts w:ascii="Times New Roman" w:hAnsi="Times New Roman" w:cs="Times New Roman"/>
          <w:b/>
          <w:sz w:val="28"/>
          <w:szCs w:val="28"/>
          <w:lang w:val="en-US"/>
        </w:rPr>
        <w:t>decarbonization</w:t>
      </w:r>
      <w:proofErr w:type="spellEnd"/>
      <w:r w:rsidRPr="00570E3D">
        <w:rPr>
          <w:rFonts w:ascii="Times New Roman" w:hAnsi="Times New Roman" w:cs="Times New Roman"/>
          <w:b/>
          <w:sz w:val="28"/>
          <w:szCs w:val="28"/>
          <w:lang w:val="en-US"/>
        </w:rPr>
        <w:t>, the economic mechanisms of this process, including carbon tax, emissions trading, green finance and innovation, low-carbon urban development</w:t>
      </w:r>
      <w:r w:rsidRPr="00570E3D">
        <w:rPr>
          <w:rFonts w:ascii="Times New Roman" w:hAnsi="Times New Roman" w:cs="Times New Roman"/>
          <w:sz w:val="28"/>
          <w:szCs w:val="28"/>
          <w:lang w:val="en-US"/>
        </w:rPr>
        <w:t>, etc.</w:t>
      </w:r>
    </w:p>
    <w:p w14:paraId="0454A1FD" w14:textId="77777777" w:rsidR="00A307B4" w:rsidRPr="00570E3D" w:rsidRDefault="00A307B4" w:rsidP="00A307B4">
      <w:pPr>
        <w:spacing w:after="0"/>
        <w:ind w:firstLine="720"/>
        <w:jc w:val="both"/>
        <w:rPr>
          <w:rFonts w:ascii="Times New Roman" w:hAnsi="Times New Roman" w:cs="Times New Roman"/>
          <w:sz w:val="28"/>
          <w:szCs w:val="28"/>
          <w:lang w:val="en-US"/>
        </w:rPr>
      </w:pPr>
      <w:r w:rsidRPr="00570E3D">
        <w:rPr>
          <w:rFonts w:ascii="Times New Roman" w:hAnsi="Times New Roman" w:cs="Times New Roman"/>
          <w:sz w:val="28"/>
          <w:szCs w:val="28"/>
          <w:lang w:val="en-US"/>
        </w:rPr>
        <w:t xml:space="preserve">The first dialogue will be held in a hybrid format (offline-online). The face-to-face dialogue will take place in Kyiv and </w:t>
      </w:r>
      <w:proofErr w:type="spellStart"/>
      <w:r w:rsidRPr="00570E3D">
        <w:rPr>
          <w:rFonts w:ascii="Times New Roman" w:hAnsi="Times New Roman" w:cs="Times New Roman"/>
          <w:sz w:val="28"/>
          <w:szCs w:val="28"/>
          <w:lang w:val="en-US"/>
        </w:rPr>
        <w:t>Nur</w:t>
      </w:r>
      <w:proofErr w:type="spellEnd"/>
      <w:r w:rsidRPr="00570E3D">
        <w:rPr>
          <w:rFonts w:ascii="Times New Roman" w:hAnsi="Times New Roman" w:cs="Times New Roman"/>
          <w:sz w:val="28"/>
          <w:szCs w:val="28"/>
          <w:lang w:val="en-US"/>
        </w:rPr>
        <w:t>-Sultan, which will be joined by participants from EECCA region.</w:t>
      </w:r>
    </w:p>
    <w:p w14:paraId="3DD7154B" w14:textId="77777777" w:rsidR="00A307B4" w:rsidRPr="00B46813" w:rsidRDefault="00A307B4" w:rsidP="00A307B4">
      <w:pPr>
        <w:spacing w:after="0"/>
        <w:ind w:firstLine="720"/>
        <w:jc w:val="both"/>
        <w:rPr>
          <w:rFonts w:ascii="Times New Roman" w:hAnsi="Times New Roman" w:cs="Times New Roman"/>
          <w:sz w:val="28"/>
          <w:szCs w:val="28"/>
          <w:lang w:val="en-US"/>
        </w:rPr>
      </w:pPr>
      <w:r w:rsidRPr="00570E3D">
        <w:rPr>
          <w:rFonts w:ascii="Times New Roman" w:hAnsi="Times New Roman" w:cs="Times New Roman"/>
          <w:sz w:val="28"/>
          <w:szCs w:val="28"/>
          <w:lang w:val="en-US"/>
        </w:rPr>
        <w:lastRenderedPageBreak/>
        <w:t>The result of the Dialogue should be the development of a resolution of participants to the Ministerial Conference in Bonn, in June</w:t>
      </w:r>
      <w:r w:rsidRPr="007B38F4">
        <w:rPr>
          <w:rFonts w:ascii="Times New Roman" w:hAnsi="Times New Roman" w:cs="Times New Roman"/>
          <w:sz w:val="28"/>
          <w:szCs w:val="28"/>
          <w:lang w:val="en-US"/>
        </w:rPr>
        <w:t xml:space="preserve"> 2021</w:t>
      </w:r>
      <w:r>
        <w:rPr>
          <w:rFonts w:ascii="Times New Roman" w:hAnsi="Times New Roman" w:cs="Times New Roman"/>
          <w:sz w:val="28"/>
          <w:szCs w:val="28"/>
          <w:lang w:val="en-US"/>
        </w:rPr>
        <w:t xml:space="preserve"> and </w:t>
      </w:r>
      <w:r w:rsidRPr="00C37BCC">
        <w:rPr>
          <w:rFonts w:ascii="Times New Roman" w:hAnsi="Times New Roman" w:cs="Times New Roman"/>
          <w:sz w:val="28"/>
          <w:szCs w:val="28"/>
          <w:lang w:val="en-US"/>
        </w:rPr>
        <w:t xml:space="preserve">package of </w:t>
      </w:r>
      <w:r>
        <w:rPr>
          <w:rFonts w:ascii="Times New Roman" w:hAnsi="Times New Roman" w:cs="Times New Roman"/>
          <w:sz w:val="28"/>
          <w:szCs w:val="28"/>
          <w:lang w:val="en-US"/>
        </w:rPr>
        <w:t>numbers of the M</w:t>
      </w:r>
      <w:r w:rsidRPr="00C37BCC">
        <w:rPr>
          <w:rFonts w:ascii="Times New Roman" w:hAnsi="Times New Roman" w:cs="Times New Roman"/>
          <w:sz w:val="28"/>
          <w:szCs w:val="28"/>
          <w:lang w:val="en-US"/>
        </w:rPr>
        <w:t>em</w:t>
      </w:r>
      <w:r w:rsidRPr="00B46813">
        <w:rPr>
          <w:rFonts w:ascii="Times New Roman" w:hAnsi="Times New Roman" w:cs="Times New Roman"/>
          <w:sz w:val="28"/>
          <w:szCs w:val="28"/>
          <w:lang w:val="en-US"/>
        </w:rPr>
        <w:t>orandums will be signed for strengthening cooperation between Kazakhstan and Ukraine in low carbon development areas.</w:t>
      </w:r>
    </w:p>
    <w:p w14:paraId="7F58A26D" w14:textId="77777777" w:rsidR="00A307B4" w:rsidRDefault="00A307B4" w:rsidP="00A307B4">
      <w:pPr>
        <w:spacing w:after="0"/>
        <w:ind w:firstLine="720"/>
        <w:jc w:val="both"/>
        <w:rPr>
          <w:rFonts w:ascii="Times New Roman" w:hAnsi="Times New Roman" w:cs="Times New Roman"/>
          <w:sz w:val="28"/>
          <w:szCs w:val="28"/>
          <w:lang w:val="en-US"/>
        </w:rPr>
      </w:pPr>
      <w:r w:rsidRPr="00C60B92">
        <w:rPr>
          <w:rFonts w:ascii="Times New Roman" w:hAnsi="Times New Roman" w:cs="Times New Roman"/>
          <w:sz w:val="28"/>
          <w:szCs w:val="28"/>
          <w:lang w:val="en-US"/>
        </w:rPr>
        <w:t xml:space="preserve">The </w:t>
      </w:r>
      <w:r w:rsidRPr="00C60B92">
        <w:rPr>
          <w:rFonts w:ascii="Times New Roman" w:hAnsi="Times New Roman" w:cs="Times New Roman"/>
          <w:b/>
          <w:sz w:val="28"/>
          <w:szCs w:val="28"/>
          <w:lang w:val="en-US"/>
        </w:rPr>
        <w:t>online event</w:t>
      </w:r>
      <w:r>
        <w:rPr>
          <w:rFonts w:ascii="Times New Roman" w:hAnsi="Times New Roman" w:cs="Times New Roman"/>
          <w:sz w:val="28"/>
          <w:szCs w:val="28"/>
          <w:lang w:val="en-US"/>
        </w:rPr>
        <w:t xml:space="preserve"> </w:t>
      </w:r>
      <w:r w:rsidRPr="00C60B92">
        <w:rPr>
          <w:rFonts w:ascii="Times New Roman" w:hAnsi="Times New Roman" w:cs="Times New Roman"/>
          <w:sz w:val="28"/>
          <w:szCs w:val="28"/>
          <w:lang w:val="en-US"/>
        </w:rPr>
        <w:t xml:space="preserve">will be held </w:t>
      </w:r>
      <w:r>
        <w:rPr>
          <w:rFonts w:ascii="Times New Roman" w:hAnsi="Times New Roman" w:cs="Times New Roman"/>
          <w:sz w:val="28"/>
          <w:szCs w:val="28"/>
          <w:lang w:val="en-US"/>
        </w:rPr>
        <w:t>using</w:t>
      </w:r>
      <w:r w:rsidRPr="00C60B92">
        <w:rPr>
          <w:rFonts w:ascii="Times New Roman" w:hAnsi="Times New Roman" w:cs="Times New Roman"/>
          <w:sz w:val="28"/>
          <w:szCs w:val="28"/>
          <w:lang w:val="en-US"/>
        </w:rPr>
        <w:t xml:space="preserve"> Zoom platform, </w:t>
      </w:r>
      <w:r w:rsidRPr="00C60B92">
        <w:rPr>
          <w:rFonts w:ascii="Times New Roman" w:hAnsi="Times New Roman" w:cs="Times New Roman"/>
          <w:b/>
          <w:sz w:val="28"/>
          <w:szCs w:val="28"/>
          <w:lang w:val="en-US"/>
        </w:rPr>
        <w:t>registration</w:t>
      </w:r>
      <w:r w:rsidRPr="00C60B92">
        <w:rPr>
          <w:rFonts w:ascii="Times New Roman" w:hAnsi="Times New Roman" w:cs="Times New Roman"/>
          <w:sz w:val="28"/>
          <w:szCs w:val="28"/>
          <w:lang w:val="en-US"/>
        </w:rPr>
        <w:t xml:space="preserve"> for which is </w:t>
      </w:r>
      <w:r w:rsidRPr="00C60B92">
        <w:rPr>
          <w:rFonts w:ascii="Times New Roman" w:hAnsi="Times New Roman" w:cs="Times New Roman"/>
          <w:b/>
          <w:sz w:val="28"/>
          <w:szCs w:val="28"/>
          <w:lang w:val="en-US"/>
        </w:rPr>
        <w:t>available to everyone</w:t>
      </w:r>
      <w:r w:rsidRPr="00C60B92">
        <w:rPr>
          <w:rFonts w:ascii="Times New Roman" w:hAnsi="Times New Roman" w:cs="Times New Roman"/>
          <w:sz w:val="28"/>
          <w:szCs w:val="28"/>
          <w:lang w:val="en-US"/>
        </w:rPr>
        <w:t xml:space="preserve"> at the following link: </w:t>
      </w:r>
      <w:r w:rsidR="00512FFF">
        <w:fldChar w:fldCharType="begin"/>
      </w:r>
      <w:r w:rsidR="00512FFF" w:rsidRPr="00442DB2">
        <w:rPr>
          <w:lang w:val="en-US"/>
        </w:rPr>
        <w:instrText xml:space="preserve"> HYPERLINK "https://undp.zoom.us/meet</w:instrText>
      </w:r>
      <w:r w:rsidR="00512FFF" w:rsidRPr="00442DB2">
        <w:rPr>
          <w:lang w:val="en-US"/>
        </w:rPr>
        <w:instrText xml:space="preserve">ing/register/tZUvd-qupjojEtyp8ef576Bs7o2Xao5C-8fi" </w:instrText>
      </w:r>
      <w:r w:rsidR="00512FFF">
        <w:fldChar w:fldCharType="separate"/>
      </w:r>
      <w:r w:rsidRPr="00C60B92">
        <w:rPr>
          <w:rStyle w:val="a7"/>
          <w:rFonts w:ascii="Times New Roman" w:hAnsi="Times New Roman" w:cs="Times New Roman"/>
          <w:sz w:val="28"/>
          <w:szCs w:val="28"/>
          <w:lang w:val="en-US"/>
        </w:rPr>
        <w:t>https://undp.zoom.us/meeting/register/tZUvd-qupjojEtyp8ef576Bs7o2Xao5C-8fi</w:t>
      </w:r>
      <w:r w:rsidR="00512FFF">
        <w:rPr>
          <w:rStyle w:val="a7"/>
          <w:rFonts w:ascii="Times New Roman" w:hAnsi="Times New Roman" w:cs="Times New Roman"/>
          <w:sz w:val="28"/>
          <w:szCs w:val="28"/>
          <w:lang w:val="en-US"/>
        </w:rPr>
        <w:fldChar w:fldCharType="end"/>
      </w:r>
      <w:r>
        <w:rPr>
          <w:rFonts w:ascii="Times New Roman" w:hAnsi="Times New Roman" w:cs="Times New Roman"/>
          <w:color w:val="000000" w:themeColor="text1"/>
          <w:sz w:val="28"/>
          <w:szCs w:val="28"/>
          <w:lang w:val="kk-KZ"/>
        </w:rPr>
        <w:t xml:space="preserve">. </w:t>
      </w:r>
      <w:r w:rsidRPr="00C60B92">
        <w:rPr>
          <w:rFonts w:ascii="Times New Roman" w:hAnsi="Times New Roman" w:cs="Times New Roman"/>
          <w:b/>
          <w:sz w:val="28"/>
          <w:szCs w:val="28"/>
          <w:lang w:val="en-US"/>
        </w:rPr>
        <w:t>After registration,</w:t>
      </w:r>
      <w:r w:rsidRPr="00C60B92">
        <w:rPr>
          <w:rFonts w:ascii="Times New Roman" w:hAnsi="Times New Roman" w:cs="Times New Roman"/>
          <w:sz w:val="28"/>
          <w:szCs w:val="28"/>
          <w:lang w:val="en-US"/>
        </w:rPr>
        <w:t xml:space="preserve"> </w:t>
      </w:r>
      <w:r w:rsidRPr="00C60B92">
        <w:rPr>
          <w:rFonts w:ascii="Times New Roman" w:hAnsi="Times New Roman" w:cs="Times New Roman"/>
          <w:b/>
          <w:sz w:val="28"/>
          <w:szCs w:val="28"/>
          <w:lang w:val="en-US"/>
        </w:rPr>
        <w:t>a confirmation email</w:t>
      </w:r>
      <w:r w:rsidRPr="00C60B92">
        <w:rPr>
          <w:rFonts w:ascii="Times New Roman" w:hAnsi="Times New Roman" w:cs="Times New Roman"/>
          <w:sz w:val="28"/>
          <w:szCs w:val="28"/>
          <w:lang w:val="en-US"/>
        </w:rPr>
        <w:t xml:space="preserve"> containing login information with a link to connect</w:t>
      </w:r>
      <w:r>
        <w:rPr>
          <w:rFonts w:ascii="Times New Roman" w:hAnsi="Times New Roman" w:cs="Times New Roman"/>
          <w:sz w:val="28"/>
          <w:szCs w:val="28"/>
          <w:lang w:val="en-US"/>
        </w:rPr>
        <w:t xml:space="preserve"> will be sent</w:t>
      </w:r>
      <w:r w:rsidRPr="00C60B92">
        <w:rPr>
          <w:rFonts w:ascii="Times New Roman" w:hAnsi="Times New Roman" w:cs="Times New Roman"/>
          <w:sz w:val="28"/>
          <w:szCs w:val="28"/>
          <w:lang w:val="en-US"/>
        </w:rPr>
        <w:t>.</w:t>
      </w:r>
    </w:p>
    <w:p w14:paraId="065C3B0B" w14:textId="02E07ECC" w:rsidR="00A307B4" w:rsidRDefault="00A307B4" w:rsidP="00A307B4">
      <w:pPr>
        <w:spacing w:after="0"/>
        <w:ind w:firstLine="720"/>
        <w:jc w:val="both"/>
        <w:rPr>
          <w:rFonts w:ascii="Times New Roman" w:hAnsi="Times New Roman" w:cs="Times New Roman"/>
          <w:sz w:val="28"/>
          <w:szCs w:val="28"/>
          <w:lang w:val="en-US"/>
        </w:rPr>
      </w:pPr>
      <w:r w:rsidRPr="00B46813">
        <w:rPr>
          <w:rFonts w:ascii="Times New Roman" w:hAnsi="Times New Roman" w:cs="Times New Roman"/>
          <w:sz w:val="28"/>
          <w:szCs w:val="28"/>
          <w:lang w:val="en-US"/>
        </w:rPr>
        <w:t xml:space="preserve">To participate in </w:t>
      </w:r>
      <w:r w:rsidRPr="00B46813">
        <w:rPr>
          <w:rFonts w:ascii="Times New Roman" w:hAnsi="Times New Roman" w:cs="Times New Roman"/>
          <w:b/>
          <w:bCs/>
          <w:sz w:val="28"/>
          <w:szCs w:val="28"/>
          <w:lang w:val="en-US"/>
        </w:rPr>
        <w:t>the physical event (offline),</w:t>
      </w:r>
      <w:r w:rsidRPr="00B46813">
        <w:rPr>
          <w:rFonts w:ascii="Times New Roman" w:hAnsi="Times New Roman" w:cs="Times New Roman"/>
          <w:sz w:val="28"/>
          <w:szCs w:val="28"/>
          <w:lang w:val="en-US"/>
        </w:rPr>
        <w:t xml:space="preserve"> you </w:t>
      </w:r>
      <w:r w:rsidRPr="00B46813">
        <w:rPr>
          <w:rFonts w:ascii="Times New Roman" w:hAnsi="Times New Roman" w:cs="Times New Roman"/>
          <w:b/>
          <w:bCs/>
          <w:sz w:val="28"/>
          <w:szCs w:val="28"/>
          <w:lang w:val="en-US"/>
        </w:rPr>
        <w:t>must register</w:t>
      </w:r>
      <w:r w:rsidRPr="00B46813">
        <w:rPr>
          <w:rFonts w:ascii="Times New Roman" w:hAnsi="Times New Roman" w:cs="Times New Roman"/>
          <w:sz w:val="28"/>
          <w:szCs w:val="28"/>
          <w:lang w:val="en-US"/>
        </w:rPr>
        <w:t xml:space="preserve"> via the link </w:t>
      </w:r>
      <w:r w:rsidR="00512FFF">
        <w:fldChar w:fldCharType="begin"/>
      </w:r>
      <w:r w:rsidR="00512FFF" w:rsidRPr="00442DB2">
        <w:rPr>
          <w:lang w:val="en-US"/>
        </w:rPr>
        <w:instrText xml:space="preserve"> HYPERLINK "https://forms.gle/FDkNrdttiAdUDXgJ9" </w:instrText>
      </w:r>
      <w:r w:rsidR="00512FFF">
        <w:fldChar w:fldCharType="separate"/>
      </w:r>
      <w:r w:rsidRPr="00B46813">
        <w:rPr>
          <w:rStyle w:val="a7"/>
          <w:rFonts w:ascii="Times New Roman" w:hAnsi="Times New Roman" w:cs="Times New Roman"/>
          <w:sz w:val="28"/>
          <w:szCs w:val="28"/>
          <w:lang w:val="en-US"/>
        </w:rPr>
        <w:t>https://forms.gle/FDkNrdttiAdUDXgJ9</w:t>
      </w:r>
      <w:r w:rsidR="00512FFF">
        <w:rPr>
          <w:rStyle w:val="a7"/>
          <w:rFonts w:ascii="Times New Roman" w:hAnsi="Times New Roman" w:cs="Times New Roman"/>
          <w:sz w:val="28"/>
          <w:szCs w:val="28"/>
          <w:lang w:val="en-US"/>
        </w:rPr>
        <w:fldChar w:fldCharType="end"/>
      </w:r>
      <w:r w:rsidRPr="00B46813">
        <w:rPr>
          <w:rFonts w:ascii="Times New Roman" w:hAnsi="Times New Roman" w:cs="Times New Roman"/>
          <w:sz w:val="28"/>
          <w:szCs w:val="28"/>
          <w:lang w:val="en-US"/>
        </w:rPr>
        <w:t xml:space="preserve"> </w:t>
      </w:r>
      <w:r w:rsidRPr="00B46813">
        <w:rPr>
          <w:rFonts w:ascii="Times New Roman" w:hAnsi="Times New Roman" w:cs="Times New Roman"/>
          <w:b/>
          <w:bCs/>
          <w:sz w:val="28"/>
          <w:szCs w:val="28"/>
          <w:lang w:val="en-US"/>
        </w:rPr>
        <w:t xml:space="preserve">before May 24, 2021 at 18.00 </w:t>
      </w:r>
      <w:proofErr w:type="spellStart"/>
      <w:r w:rsidRPr="00B46813">
        <w:rPr>
          <w:rFonts w:ascii="Times New Roman" w:hAnsi="Times New Roman" w:cs="Times New Roman"/>
          <w:b/>
          <w:bCs/>
          <w:sz w:val="28"/>
          <w:szCs w:val="28"/>
          <w:lang w:val="en-US"/>
        </w:rPr>
        <w:t>Nur</w:t>
      </w:r>
      <w:proofErr w:type="spellEnd"/>
      <w:r w:rsidRPr="00B46813">
        <w:rPr>
          <w:rFonts w:ascii="Times New Roman" w:hAnsi="Times New Roman" w:cs="Times New Roman"/>
          <w:b/>
          <w:bCs/>
          <w:sz w:val="28"/>
          <w:szCs w:val="28"/>
          <w:lang w:val="en-US"/>
        </w:rPr>
        <w:t>-Sultan time, Kazakhstan</w:t>
      </w:r>
      <w:r w:rsidRPr="00B46813">
        <w:rPr>
          <w:rFonts w:ascii="Times New Roman" w:hAnsi="Times New Roman" w:cs="Times New Roman"/>
          <w:sz w:val="28"/>
          <w:szCs w:val="28"/>
          <w:lang w:val="en-US"/>
        </w:rPr>
        <w:t xml:space="preserve">. Only registered participants will be allowed to join the physical event. </w:t>
      </w:r>
    </w:p>
    <w:p w14:paraId="1CC6F690" w14:textId="77777777" w:rsidR="0088086F" w:rsidRDefault="0088086F" w:rsidP="0088086F">
      <w:pPr>
        <w:spacing w:after="0"/>
        <w:ind w:firstLine="720"/>
        <w:jc w:val="both"/>
        <w:rPr>
          <w:rFonts w:ascii="Times New Roman" w:hAnsi="Times New Roman" w:cs="Times New Roman"/>
          <w:color w:val="000000" w:themeColor="text1"/>
          <w:sz w:val="28"/>
          <w:szCs w:val="28"/>
          <w:lang w:val="kk-KZ"/>
        </w:rPr>
      </w:pPr>
      <w:r w:rsidRPr="0088086F">
        <w:rPr>
          <w:rFonts w:ascii="Times New Roman" w:hAnsi="Times New Roman" w:cs="Times New Roman"/>
          <w:color w:val="000000" w:themeColor="text1"/>
          <w:sz w:val="28"/>
          <w:szCs w:val="28"/>
          <w:lang w:val="kk-KZ"/>
        </w:rPr>
        <w:t>If you have any questions regarding participation and registration for the event, please do not hesitate to get in touch via the following contacts:</w:t>
      </w:r>
    </w:p>
    <w:p w14:paraId="6E1E5579" w14:textId="7E49F3BC" w:rsidR="00A80001" w:rsidRPr="004C22C6" w:rsidRDefault="00A80001" w:rsidP="00A80001">
      <w:pPr>
        <w:spacing w:after="0"/>
        <w:jc w:val="both"/>
        <w:rPr>
          <w:rFonts w:ascii="Times New Roman" w:hAnsi="Times New Roman" w:cs="Times New Roman"/>
          <w:sz w:val="28"/>
          <w:szCs w:val="28"/>
          <w:lang w:val="kk-KZ"/>
        </w:rPr>
      </w:pPr>
      <w:r w:rsidRPr="00A15974">
        <w:rPr>
          <w:rFonts w:ascii="Times New Roman" w:hAnsi="Times New Roman" w:cs="Times New Roman"/>
          <w:color w:val="000000" w:themeColor="text1"/>
          <w:sz w:val="28"/>
          <w:szCs w:val="28"/>
          <w:lang w:val="en-US"/>
        </w:rPr>
        <w:t xml:space="preserve"> </w:t>
      </w:r>
      <w:r w:rsidRPr="00A15974">
        <w:rPr>
          <w:rFonts w:ascii="Times New Roman" w:hAnsi="Times New Roman" w:cs="Times New Roman"/>
          <w:color w:val="000000" w:themeColor="text1"/>
          <w:sz w:val="28"/>
          <w:szCs w:val="28"/>
          <w:lang w:val="en-US"/>
        </w:rPr>
        <w:tab/>
      </w:r>
      <w:proofErr w:type="spellStart"/>
      <w:r>
        <w:rPr>
          <w:rFonts w:ascii="Times New Roman" w:hAnsi="Times New Roman" w:cs="Times New Roman"/>
          <w:color w:val="000000" w:themeColor="text1"/>
          <w:sz w:val="28"/>
          <w:szCs w:val="28"/>
          <w:lang w:val="en-US"/>
        </w:rPr>
        <w:t>Nur</w:t>
      </w:r>
      <w:proofErr w:type="spellEnd"/>
      <w:r w:rsidRPr="00A80001">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Sultan</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en-US"/>
        </w:rPr>
        <w:t>Kazakhstan</w:t>
      </w:r>
      <w:r>
        <w:rPr>
          <w:rFonts w:ascii="Times New Roman" w:hAnsi="Times New Roman" w:cs="Times New Roman"/>
          <w:color w:val="000000" w:themeColor="text1"/>
          <w:sz w:val="28"/>
          <w:szCs w:val="28"/>
          <w:lang w:val="kk-KZ"/>
        </w:rPr>
        <w:t xml:space="preserve">: + 7 (701) 301 36 83, </w:t>
      </w:r>
      <w:r>
        <w:fldChar w:fldCharType="begin"/>
      </w:r>
      <w:r w:rsidRPr="00A80001">
        <w:rPr>
          <w:lang w:val="en-US"/>
        </w:rPr>
        <w:instrText xml:space="preserve"> HYPERLINK "mailto:jakupova@cisc.kz" </w:instrText>
      </w:r>
      <w:r>
        <w:fldChar w:fldCharType="separate"/>
      </w:r>
      <w:r w:rsidRPr="006C28AF">
        <w:rPr>
          <w:rStyle w:val="a7"/>
          <w:rFonts w:ascii="Times New Roman" w:hAnsi="Times New Roman" w:cs="Times New Roman"/>
          <w:sz w:val="28"/>
          <w:szCs w:val="28"/>
          <w:lang w:val="en-US"/>
        </w:rPr>
        <w:t>jakupova</w:t>
      </w:r>
      <w:r w:rsidRPr="00A80001">
        <w:rPr>
          <w:rStyle w:val="a7"/>
          <w:rFonts w:ascii="Times New Roman" w:hAnsi="Times New Roman" w:cs="Times New Roman"/>
          <w:sz w:val="28"/>
          <w:szCs w:val="28"/>
          <w:lang w:val="en-US"/>
        </w:rPr>
        <w:t>@</w:t>
      </w:r>
      <w:r w:rsidRPr="006C28AF">
        <w:rPr>
          <w:rStyle w:val="a7"/>
          <w:rFonts w:ascii="Times New Roman" w:hAnsi="Times New Roman" w:cs="Times New Roman"/>
          <w:sz w:val="28"/>
          <w:szCs w:val="28"/>
          <w:lang w:val="en-US"/>
        </w:rPr>
        <w:t>cisc</w:t>
      </w:r>
      <w:r w:rsidRPr="00A80001">
        <w:rPr>
          <w:rStyle w:val="a7"/>
          <w:rFonts w:ascii="Times New Roman" w:hAnsi="Times New Roman" w:cs="Times New Roman"/>
          <w:sz w:val="28"/>
          <w:szCs w:val="28"/>
          <w:lang w:val="en-US"/>
        </w:rPr>
        <w:t>.</w:t>
      </w:r>
      <w:r w:rsidRPr="006C28AF">
        <w:rPr>
          <w:rStyle w:val="a7"/>
          <w:rFonts w:ascii="Times New Roman" w:hAnsi="Times New Roman" w:cs="Times New Roman"/>
          <w:sz w:val="28"/>
          <w:szCs w:val="28"/>
          <w:lang w:val="en-US"/>
        </w:rPr>
        <w:t>kz</w:t>
      </w:r>
      <w:r>
        <w:rPr>
          <w:rStyle w:val="a7"/>
          <w:rFonts w:ascii="Times New Roman" w:hAnsi="Times New Roman" w:cs="Times New Roman"/>
          <w:sz w:val="28"/>
          <w:szCs w:val="28"/>
          <w:lang w:val="en-US"/>
        </w:rPr>
        <w:fldChar w:fldCharType="end"/>
      </w:r>
      <w:r w:rsidR="004C22C6">
        <w:rPr>
          <w:rStyle w:val="a7"/>
          <w:rFonts w:ascii="Times New Roman" w:hAnsi="Times New Roman" w:cs="Times New Roman"/>
          <w:sz w:val="28"/>
          <w:szCs w:val="28"/>
          <w:u w:val="none"/>
          <w:lang w:val="kk-KZ"/>
        </w:rPr>
        <w:t xml:space="preserve"> </w:t>
      </w:r>
      <w:r w:rsidR="004C22C6" w:rsidRPr="004C22C6">
        <w:rPr>
          <w:rStyle w:val="a7"/>
          <w:rFonts w:ascii="Times New Roman" w:hAnsi="Times New Roman" w:cs="Times New Roman"/>
          <w:color w:val="auto"/>
          <w:sz w:val="28"/>
          <w:szCs w:val="28"/>
          <w:u w:val="none"/>
          <w:lang w:val="kk-KZ"/>
        </w:rPr>
        <w:t xml:space="preserve">– </w:t>
      </w:r>
      <w:r w:rsidR="004C22C6" w:rsidRPr="004C22C6">
        <w:rPr>
          <w:rStyle w:val="a7"/>
          <w:rFonts w:ascii="Times New Roman" w:hAnsi="Times New Roman" w:cs="Times New Roman"/>
          <w:color w:val="auto"/>
          <w:sz w:val="28"/>
          <w:szCs w:val="28"/>
          <w:u w:val="none"/>
          <w:lang w:val="en-US"/>
        </w:rPr>
        <w:t xml:space="preserve">Dana </w:t>
      </w:r>
      <w:proofErr w:type="spellStart"/>
      <w:r w:rsidR="004C22C6">
        <w:rPr>
          <w:rStyle w:val="a7"/>
          <w:rFonts w:ascii="Times New Roman" w:hAnsi="Times New Roman" w:cs="Times New Roman"/>
          <w:color w:val="auto"/>
          <w:sz w:val="28"/>
          <w:szCs w:val="28"/>
          <w:u w:val="none"/>
          <w:lang w:val="en-US"/>
        </w:rPr>
        <w:t>J</w:t>
      </w:r>
      <w:r w:rsidR="004C22C6" w:rsidRPr="004C22C6">
        <w:rPr>
          <w:rStyle w:val="a7"/>
          <w:rFonts w:ascii="Times New Roman" w:hAnsi="Times New Roman" w:cs="Times New Roman"/>
          <w:color w:val="auto"/>
          <w:sz w:val="28"/>
          <w:szCs w:val="28"/>
          <w:u w:val="none"/>
          <w:lang w:val="en-US"/>
        </w:rPr>
        <w:t>akupova</w:t>
      </w:r>
      <w:proofErr w:type="spellEnd"/>
      <w:r w:rsidR="004C22C6" w:rsidRPr="004C22C6">
        <w:rPr>
          <w:rStyle w:val="a7"/>
          <w:rFonts w:ascii="Times New Roman" w:hAnsi="Times New Roman" w:cs="Times New Roman"/>
          <w:color w:val="auto"/>
          <w:sz w:val="28"/>
          <w:szCs w:val="28"/>
          <w:u w:val="none"/>
          <w:lang w:val="en-US"/>
        </w:rPr>
        <w:t>, Civil Initiatives Support Center</w:t>
      </w:r>
      <w:r w:rsidRPr="004C22C6">
        <w:rPr>
          <w:rFonts w:ascii="Times New Roman" w:hAnsi="Times New Roman" w:cs="Times New Roman"/>
          <w:sz w:val="28"/>
          <w:szCs w:val="28"/>
          <w:lang w:val="kk-KZ"/>
        </w:rPr>
        <w:t>;</w:t>
      </w:r>
      <w:r w:rsidR="004C22C6" w:rsidRPr="004C22C6">
        <w:rPr>
          <w:rFonts w:ascii="Times New Roman" w:hAnsi="Times New Roman" w:cs="Times New Roman"/>
          <w:sz w:val="28"/>
          <w:szCs w:val="28"/>
          <w:lang w:val="kk-KZ"/>
        </w:rPr>
        <w:t xml:space="preserve"> </w:t>
      </w:r>
    </w:p>
    <w:p w14:paraId="3B5F23C2" w14:textId="71614A83" w:rsidR="004C22C6" w:rsidRDefault="00A80001" w:rsidP="004C22C6">
      <w:pPr>
        <w:spacing w:after="0"/>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Kyiv, </w:t>
      </w:r>
      <w:r w:rsidRPr="004C22C6">
        <w:rPr>
          <w:rFonts w:ascii="Times New Roman" w:hAnsi="Times New Roman" w:cs="Times New Roman"/>
          <w:color w:val="000000" w:themeColor="text1"/>
          <w:sz w:val="28"/>
          <w:szCs w:val="28"/>
          <w:lang w:val="kk-KZ"/>
        </w:rPr>
        <w:t>Ukraine</w:t>
      </w:r>
      <w:r>
        <w:rPr>
          <w:rFonts w:ascii="Times New Roman" w:hAnsi="Times New Roman" w:cs="Times New Roman"/>
          <w:color w:val="000000" w:themeColor="text1"/>
          <w:sz w:val="28"/>
          <w:szCs w:val="28"/>
          <w:lang w:val="kk-KZ"/>
        </w:rPr>
        <w:t xml:space="preserve">: </w:t>
      </w:r>
      <w:r w:rsidR="004C22C6" w:rsidRPr="00CD214A">
        <w:rPr>
          <w:rFonts w:ascii="Times New Roman" w:hAnsi="Times New Roman" w:cs="Times New Roman"/>
          <w:color w:val="000000" w:themeColor="text1"/>
          <w:sz w:val="28"/>
          <w:szCs w:val="28"/>
          <w:lang w:val="kk-KZ"/>
        </w:rPr>
        <w:t>+380 97 518 1548</w:t>
      </w:r>
      <w:r w:rsidR="004C22C6">
        <w:rPr>
          <w:rFonts w:ascii="Times New Roman" w:hAnsi="Times New Roman" w:cs="Times New Roman"/>
          <w:color w:val="000000" w:themeColor="text1"/>
          <w:sz w:val="28"/>
          <w:szCs w:val="28"/>
          <w:lang w:val="kk-KZ"/>
        </w:rPr>
        <w:t xml:space="preserve">, </w:t>
      </w:r>
      <w:hyperlink r:id="rId9" w:history="1">
        <w:r w:rsidR="004C22C6" w:rsidRPr="006C28AF">
          <w:rPr>
            <w:rStyle w:val="a7"/>
            <w:rFonts w:ascii="Times New Roman" w:hAnsi="Times New Roman" w:cs="Times New Roman"/>
            <w:sz w:val="28"/>
            <w:szCs w:val="28"/>
            <w:lang w:val="kk-KZ"/>
          </w:rPr>
          <w:t>Olhaboiko206@gmail.com</w:t>
        </w:r>
      </w:hyperlink>
      <w:r w:rsidR="004C22C6">
        <w:rPr>
          <w:rFonts w:ascii="Times New Roman" w:hAnsi="Times New Roman" w:cs="Times New Roman"/>
          <w:color w:val="000000" w:themeColor="text1"/>
          <w:sz w:val="28"/>
          <w:szCs w:val="28"/>
          <w:lang w:val="kk-KZ"/>
        </w:rPr>
        <w:t xml:space="preserve"> </w:t>
      </w:r>
      <w:r w:rsidR="004C22C6" w:rsidRPr="00CD214A">
        <w:rPr>
          <w:rStyle w:val="a7"/>
          <w:rFonts w:ascii="Times New Roman" w:hAnsi="Times New Roman" w:cs="Times New Roman"/>
          <w:color w:val="auto"/>
          <w:sz w:val="28"/>
          <w:szCs w:val="28"/>
          <w:u w:val="none"/>
          <w:lang w:val="kk-KZ"/>
        </w:rPr>
        <w:t>–</w:t>
      </w:r>
      <w:r w:rsidR="004C22C6" w:rsidRPr="00CD214A">
        <w:rPr>
          <w:rFonts w:ascii="Times New Roman" w:hAnsi="Times New Roman" w:cs="Times New Roman"/>
          <w:color w:val="000000" w:themeColor="text1"/>
          <w:sz w:val="28"/>
          <w:szCs w:val="28"/>
          <w:lang w:val="kk-KZ"/>
        </w:rPr>
        <w:t xml:space="preserve"> </w:t>
      </w:r>
      <w:r w:rsidR="004C22C6">
        <w:rPr>
          <w:rFonts w:ascii="Times New Roman" w:hAnsi="Times New Roman" w:cs="Times New Roman"/>
          <w:color w:val="000000" w:themeColor="text1"/>
          <w:sz w:val="28"/>
          <w:szCs w:val="28"/>
          <w:lang w:val="kk-KZ"/>
        </w:rPr>
        <w:t>Olga Boyko,</w:t>
      </w:r>
      <w:r w:rsidR="004C22C6" w:rsidRPr="00CD214A">
        <w:rPr>
          <w:rFonts w:ascii="Times New Roman" w:hAnsi="Times New Roman" w:cs="Times New Roman"/>
          <w:color w:val="000000" w:themeColor="text1"/>
          <w:sz w:val="28"/>
          <w:szCs w:val="28"/>
          <w:lang w:val="kk-KZ"/>
        </w:rPr>
        <w:t xml:space="preserve"> CAN </w:t>
      </w:r>
      <w:r w:rsidR="004C22C6">
        <w:rPr>
          <w:rFonts w:ascii="Times New Roman" w:hAnsi="Times New Roman" w:cs="Times New Roman"/>
          <w:color w:val="000000" w:themeColor="text1"/>
          <w:sz w:val="28"/>
          <w:szCs w:val="28"/>
          <w:lang w:val="en-US"/>
        </w:rPr>
        <w:t>EECCA</w:t>
      </w:r>
      <w:r w:rsidR="004C22C6">
        <w:rPr>
          <w:rFonts w:ascii="Times New Roman" w:hAnsi="Times New Roman" w:cs="Times New Roman"/>
          <w:color w:val="000000" w:themeColor="text1"/>
          <w:sz w:val="28"/>
          <w:szCs w:val="28"/>
          <w:lang w:val="kk-KZ"/>
        </w:rPr>
        <w:t>.</w:t>
      </w:r>
    </w:p>
    <w:p w14:paraId="1CC2076F" w14:textId="300211D2" w:rsidR="00A80001" w:rsidRDefault="00A80001" w:rsidP="00A80001">
      <w:pPr>
        <w:spacing w:after="0"/>
        <w:ind w:firstLine="720"/>
        <w:jc w:val="both"/>
        <w:rPr>
          <w:rFonts w:ascii="Times New Roman" w:hAnsi="Times New Roman" w:cs="Times New Roman"/>
          <w:color w:val="000000" w:themeColor="text1"/>
          <w:sz w:val="28"/>
          <w:szCs w:val="28"/>
          <w:lang w:val="kk-KZ"/>
        </w:rPr>
      </w:pPr>
    </w:p>
    <w:p w14:paraId="796D0F2E" w14:textId="77777777" w:rsidR="00A80001" w:rsidRPr="004C22C6" w:rsidRDefault="00A80001" w:rsidP="00A307B4">
      <w:pPr>
        <w:spacing w:after="0"/>
        <w:ind w:firstLine="720"/>
        <w:jc w:val="both"/>
        <w:rPr>
          <w:rFonts w:ascii="Times New Roman" w:hAnsi="Times New Roman" w:cs="Times New Roman"/>
          <w:sz w:val="28"/>
          <w:szCs w:val="28"/>
          <w:lang w:val="kk-KZ"/>
        </w:rPr>
      </w:pPr>
    </w:p>
    <w:p w14:paraId="1B51C9D3" w14:textId="77777777" w:rsidR="00A307B4" w:rsidRPr="004C22C6" w:rsidRDefault="00A307B4" w:rsidP="00A307B4">
      <w:pPr>
        <w:spacing w:after="0"/>
        <w:jc w:val="both"/>
        <w:rPr>
          <w:rFonts w:ascii="Times New Roman" w:hAnsi="Times New Roman" w:cs="Times New Roman"/>
          <w:color w:val="000000" w:themeColor="text1"/>
          <w:sz w:val="28"/>
          <w:szCs w:val="28"/>
          <w:lang w:val="kk-KZ"/>
        </w:rPr>
      </w:pPr>
    </w:p>
    <w:p w14:paraId="2BB8594D" w14:textId="77777777" w:rsidR="00A307B4" w:rsidRDefault="00A307B4" w:rsidP="00A307B4">
      <w:pPr>
        <w:spacing w:after="0"/>
        <w:ind w:firstLine="720"/>
        <w:jc w:val="center"/>
        <w:rPr>
          <w:rFonts w:ascii="Times New Roman" w:hAnsi="Times New Roman" w:cs="Times New Roman"/>
          <w:sz w:val="28"/>
          <w:szCs w:val="28"/>
        </w:rPr>
      </w:pPr>
      <w:r w:rsidRPr="00B46813">
        <w:rPr>
          <w:rFonts w:ascii="Times New Roman" w:hAnsi="Times New Roman" w:cs="Times New Roman"/>
          <w:sz w:val="28"/>
          <w:szCs w:val="28"/>
        </w:rPr>
        <w:t>_________________________________</w:t>
      </w:r>
    </w:p>
    <w:p w14:paraId="4FA2ADE9" w14:textId="77777777" w:rsidR="006C3AB5" w:rsidRPr="00A80001" w:rsidRDefault="006C3AB5" w:rsidP="00A307B4">
      <w:pPr>
        <w:spacing w:after="0"/>
        <w:jc w:val="center"/>
        <w:rPr>
          <w:rFonts w:ascii="Times New Roman" w:hAnsi="Times New Roman" w:cs="Times New Roman"/>
          <w:b/>
          <w:sz w:val="28"/>
          <w:szCs w:val="28"/>
        </w:rPr>
      </w:pPr>
    </w:p>
    <w:sectPr w:rsidR="006C3AB5" w:rsidRPr="00A80001" w:rsidSect="00D8744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74590" w14:textId="77777777" w:rsidR="00512FFF" w:rsidRDefault="00512FFF" w:rsidP="007102DF">
      <w:pPr>
        <w:spacing w:after="0" w:line="240" w:lineRule="auto"/>
      </w:pPr>
      <w:r>
        <w:separator/>
      </w:r>
    </w:p>
  </w:endnote>
  <w:endnote w:type="continuationSeparator" w:id="0">
    <w:p w14:paraId="6D9D5BF4" w14:textId="77777777" w:rsidR="00512FFF" w:rsidRDefault="00512FFF" w:rsidP="0071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EAE4B" w14:textId="77777777" w:rsidR="00512FFF" w:rsidRDefault="00512FFF" w:rsidP="007102DF">
      <w:pPr>
        <w:spacing w:after="0" w:line="240" w:lineRule="auto"/>
      </w:pPr>
      <w:r>
        <w:separator/>
      </w:r>
    </w:p>
  </w:footnote>
  <w:footnote w:type="continuationSeparator" w:id="0">
    <w:p w14:paraId="4C31125C" w14:textId="77777777" w:rsidR="00512FFF" w:rsidRDefault="00512FFF" w:rsidP="00710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66B74" w14:textId="28A11EDD" w:rsidR="00D87449" w:rsidRDefault="00D87449" w:rsidP="00A1511F">
    <w:pPr>
      <w:pStyle w:val="a3"/>
    </w:pPr>
  </w:p>
  <w:p w14:paraId="7FDB55B6" w14:textId="77777777" w:rsidR="00D87449" w:rsidRDefault="00D874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DF"/>
    <w:rsid w:val="00010C86"/>
    <w:rsid w:val="00062543"/>
    <w:rsid w:val="00096089"/>
    <w:rsid w:val="001A459D"/>
    <w:rsid w:val="001D3586"/>
    <w:rsid w:val="001E4DC4"/>
    <w:rsid w:val="0026239B"/>
    <w:rsid w:val="00283A5F"/>
    <w:rsid w:val="00283E5A"/>
    <w:rsid w:val="002A400C"/>
    <w:rsid w:val="00330DEF"/>
    <w:rsid w:val="00360215"/>
    <w:rsid w:val="00390174"/>
    <w:rsid w:val="003B0C91"/>
    <w:rsid w:val="003F36F8"/>
    <w:rsid w:val="00401F71"/>
    <w:rsid w:val="00442DB2"/>
    <w:rsid w:val="004C22C6"/>
    <w:rsid w:val="004D10B7"/>
    <w:rsid w:val="004F2212"/>
    <w:rsid w:val="00512FFF"/>
    <w:rsid w:val="00567A74"/>
    <w:rsid w:val="00577ECA"/>
    <w:rsid w:val="00611879"/>
    <w:rsid w:val="006C3AB5"/>
    <w:rsid w:val="006C45D1"/>
    <w:rsid w:val="006C543F"/>
    <w:rsid w:val="006F6C59"/>
    <w:rsid w:val="00701048"/>
    <w:rsid w:val="007102DF"/>
    <w:rsid w:val="00720490"/>
    <w:rsid w:val="00857FDA"/>
    <w:rsid w:val="00861D7D"/>
    <w:rsid w:val="0088086F"/>
    <w:rsid w:val="009E4F2A"/>
    <w:rsid w:val="00A1511F"/>
    <w:rsid w:val="00A15974"/>
    <w:rsid w:val="00A16698"/>
    <w:rsid w:val="00A307B4"/>
    <w:rsid w:val="00A54110"/>
    <w:rsid w:val="00A80001"/>
    <w:rsid w:val="00B51225"/>
    <w:rsid w:val="00B52D00"/>
    <w:rsid w:val="00B86012"/>
    <w:rsid w:val="00B963C1"/>
    <w:rsid w:val="00C379D9"/>
    <w:rsid w:val="00C71176"/>
    <w:rsid w:val="00D47D24"/>
    <w:rsid w:val="00D87449"/>
    <w:rsid w:val="00E26143"/>
    <w:rsid w:val="00E73AAD"/>
    <w:rsid w:val="00E97DCD"/>
    <w:rsid w:val="00F701FD"/>
    <w:rsid w:val="00FB76B0"/>
    <w:rsid w:val="00FF0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6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DF"/>
    <w:pPr>
      <w:spacing w:after="200" w:line="276" w:lineRule="auto"/>
    </w:pPr>
    <w:rPr>
      <w:rFonts w:eastAsiaTheme="minorEastAs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2DF"/>
    <w:pPr>
      <w:tabs>
        <w:tab w:val="center" w:pos="4680"/>
        <w:tab w:val="right" w:pos="9360"/>
      </w:tabs>
      <w:spacing w:after="0" w:line="240" w:lineRule="auto"/>
    </w:pPr>
    <w:rPr>
      <w:rFonts w:eastAsiaTheme="minorHAnsi"/>
      <w:sz w:val="24"/>
      <w:szCs w:val="24"/>
      <w:lang w:eastAsia="en-US"/>
    </w:rPr>
  </w:style>
  <w:style w:type="character" w:customStyle="1" w:styleId="a4">
    <w:name w:val="Верхний колонтитул Знак"/>
    <w:basedOn w:val="a0"/>
    <w:link w:val="a3"/>
    <w:uiPriority w:val="99"/>
    <w:rsid w:val="007102DF"/>
  </w:style>
  <w:style w:type="paragraph" w:styleId="a5">
    <w:name w:val="footer"/>
    <w:basedOn w:val="a"/>
    <w:link w:val="a6"/>
    <w:uiPriority w:val="99"/>
    <w:unhideWhenUsed/>
    <w:rsid w:val="007102DF"/>
    <w:pPr>
      <w:tabs>
        <w:tab w:val="center" w:pos="4680"/>
        <w:tab w:val="right" w:pos="9360"/>
      </w:tabs>
      <w:spacing w:after="0" w:line="240" w:lineRule="auto"/>
    </w:pPr>
    <w:rPr>
      <w:rFonts w:eastAsiaTheme="minorHAnsi"/>
      <w:sz w:val="24"/>
      <w:szCs w:val="24"/>
      <w:lang w:eastAsia="en-US"/>
    </w:rPr>
  </w:style>
  <w:style w:type="character" w:customStyle="1" w:styleId="a6">
    <w:name w:val="Нижний колонтитул Знак"/>
    <w:basedOn w:val="a0"/>
    <w:link w:val="a5"/>
    <w:uiPriority w:val="99"/>
    <w:rsid w:val="007102DF"/>
  </w:style>
  <w:style w:type="character" w:styleId="a7">
    <w:name w:val="Hyperlink"/>
    <w:basedOn w:val="a0"/>
    <w:uiPriority w:val="99"/>
    <w:unhideWhenUsed/>
    <w:rsid w:val="007102DF"/>
    <w:rPr>
      <w:color w:val="0563C1" w:themeColor="hyperlink"/>
      <w:u w:val="single"/>
    </w:rPr>
  </w:style>
  <w:style w:type="paragraph" w:styleId="a8">
    <w:name w:val="Balloon Text"/>
    <w:basedOn w:val="a"/>
    <w:link w:val="a9"/>
    <w:uiPriority w:val="99"/>
    <w:semiHidden/>
    <w:unhideWhenUsed/>
    <w:rsid w:val="00401F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01F71"/>
    <w:rPr>
      <w:rFonts w:ascii="Segoe UI" w:eastAsiaTheme="minorEastAsia" w:hAnsi="Segoe UI" w:cs="Segoe UI"/>
      <w:sz w:val="18"/>
      <w:szCs w:val="18"/>
      <w:lang w:eastAsia="ru-RU"/>
    </w:rPr>
  </w:style>
  <w:style w:type="character" w:styleId="aa">
    <w:name w:val="FollowedHyperlink"/>
    <w:basedOn w:val="a0"/>
    <w:uiPriority w:val="99"/>
    <w:semiHidden/>
    <w:unhideWhenUsed/>
    <w:rsid w:val="00B963C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DF"/>
    <w:pPr>
      <w:spacing w:after="200" w:line="276" w:lineRule="auto"/>
    </w:pPr>
    <w:rPr>
      <w:rFonts w:eastAsiaTheme="minorEastAs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2DF"/>
    <w:pPr>
      <w:tabs>
        <w:tab w:val="center" w:pos="4680"/>
        <w:tab w:val="right" w:pos="9360"/>
      </w:tabs>
      <w:spacing w:after="0" w:line="240" w:lineRule="auto"/>
    </w:pPr>
    <w:rPr>
      <w:rFonts w:eastAsiaTheme="minorHAnsi"/>
      <w:sz w:val="24"/>
      <w:szCs w:val="24"/>
      <w:lang w:eastAsia="en-US"/>
    </w:rPr>
  </w:style>
  <w:style w:type="character" w:customStyle="1" w:styleId="a4">
    <w:name w:val="Верхний колонтитул Знак"/>
    <w:basedOn w:val="a0"/>
    <w:link w:val="a3"/>
    <w:uiPriority w:val="99"/>
    <w:rsid w:val="007102DF"/>
  </w:style>
  <w:style w:type="paragraph" w:styleId="a5">
    <w:name w:val="footer"/>
    <w:basedOn w:val="a"/>
    <w:link w:val="a6"/>
    <w:uiPriority w:val="99"/>
    <w:unhideWhenUsed/>
    <w:rsid w:val="007102DF"/>
    <w:pPr>
      <w:tabs>
        <w:tab w:val="center" w:pos="4680"/>
        <w:tab w:val="right" w:pos="9360"/>
      </w:tabs>
      <w:spacing w:after="0" w:line="240" w:lineRule="auto"/>
    </w:pPr>
    <w:rPr>
      <w:rFonts w:eastAsiaTheme="minorHAnsi"/>
      <w:sz w:val="24"/>
      <w:szCs w:val="24"/>
      <w:lang w:eastAsia="en-US"/>
    </w:rPr>
  </w:style>
  <w:style w:type="character" w:customStyle="1" w:styleId="a6">
    <w:name w:val="Нижний колонтитул Знак"/>
    <w:basedOn w:val="a0"/>
    <w:link w:val="a5"/>
    <w:uiPriority w:val="99"/>
    <w:rsid w:val="007102DF"/>
  </w:style>
  <w:style w:type="character" w:styleId="a7">
    <w:name w:val="Hyperlink"/>
    <w:basedOn w:val="a0"/>
    <w:uiPriority w:val="99"/>
    <w:unhideWhenUsed/>
    <w:rsid w:val="007102DF"/>
    <w:rPr>
      <w:color w:val="0563C1" w:themeColor="hyperlink"/>
      <w:u w:val="single"/>
    </w:rPr>
  </w:style>
  <w:style w:type="paragraph" w:styleId="a8">
    <w:name w:val="Balloon Text"/>
    <w:basedOn w:val="a"/>
    <w:link w:val="a9"/>
    <w:uiPriority w:val="99"/>
    <w:semiHidden/>
    <w:unhideWhenUsed/>
    <w:rsid w:val="00401F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01F71"/>
    <w:rPr>
      <w:rFonts w:ascii="Segoe UI" w:eastAsiaTheme="minorEastAsia" w:hAnsi="Segoe UI" w:cs="Segoe UI"/>
      <w:sz w:val="18"/>
      <w:szCs w:val="18"/>
      <w:lang w:eastAsia="ru-RU"/>
    </w:rPr>
  </w:style>
  <w:style w:type="character" w:styleId="aa">
    <w:name w:val="FollowedHyperlink"/>
    <w:basedOn w:val="a0"/>
    <w:uiPriority w:val="99"/>
    <w:semiHidden/>
    <w:unhideWhenUsed/>
    <w:rsid w:val="00B96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lhaboiko2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Jakupova Dana</dc:creator>
  <cp:lastModifiedBy>КИЕВ</cp:lastModifiedBy>
  <cp:revision>2</cp:revision>
  <cp:lastPrinted>2021-05-19T04:06:00Z</cp:lastPrinted>
  <dcterms:created xsi:type="dcterms:W3CDTF">2021-05-19T09:36:00Z</dcterms:created>
  <dcterms:modified xsi:type="dcterms:W3CDTF">2021-05-19T09:36:00Z</dcterms:modified>
</cp:coreProperties>
</file>