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7E60E" w14:textId="484B6D42" w:rsidR="00C1665D" w:rsidRDefault="00C1665D" w:rsidP="00AF3D0F">
      <w:pPr>
        <w:spacing w:line="240" w:lineRule="auto"/>
        <w:rPr>
          <w:rFonts w:ascii="Arial" w:hAnsi="Arial" w:cs="Arial"/>
          <w:sz w:val="24"/>
          <w:szCs w:val="24"/>
        </w:rPr>
      </w:pPr>
      <w:r>
        <w:rPr>
          <w:rFonts w:ascii="Arial" w:hAnsi="Arial" w:cs="Arial"/>
          <w:sz w:val="24"/>
          <w:szCs w:val="24"/>
        </w:rPr>
        <w:t>КТО И ЗАЧЕМ СПЕКУЛИРУЕТ НА ПРИРОДЕ</w:t>
      </w:r>
    </w:p>
    <w:p w14:paraId="20C2A130" w14:textId="6593C04B" w:rsidR="00EE5150" w:rsidRDefault="00AF3D0F" w:rsidP="00AF3D0F">
      <w:pPr>
        <w:spacing w:line="240" w:lineRule="auto"/>
        <w:rPr>
          <w:rFonts w:ascii="Arial" w:hAnsi="Arial" w:cs="Arial"/>
          <w:sz w:val="24"/>
          <w:szCs w:val="24"/>
        </w:rPr>
      </w:pPr>
      <w:r w:rsidRPr="00AF3D0F">
        <w:rPr>
          <w:rFonts w:ascii="Arial" w:hAnsi="Arial" w:cs="Arial"/>
          <w:sz w:val="24"/>
          <w:szCs w:val="24"/>
        </w:rPr>
        <w:t>Похоже</w:t>
      </w:r>
      <w:r w:rsidR="00C1665D">
        <w:rPr>
          <w:rFonts w:ascii="Arial" w:hAnsi="Arial" w:cs="Arial"/>
          <w:sz w:val="24"/>
          <w:szCs w:val="24"/>
        </w:rPr>
        <w:t>, что</w:t>
      </w:r>
      <w:r w:rsidRPr="00AF3D0F">
        <w:rPr>
          <w:rFonts w:ascii="Arial" w:hAnsi="Arial" w:cs="Arial"/>
          <w:sz w:val="24"/>
          <w:szCs w:val="24"/>
        </w:rPr>
        <w:t xml:space="preserve"> авторитетный депутат </w:t>
      </w:r>
      <w:r w:rsidR="00BF6110">
        <w:rPr>
          <w:rFonts w:ascii="Arial" w:hAnsi="Arial" w:cs="Arial"/>
          <w:sz w:val="24"/>
          <w:szCs w:val="24"/>
        </w:rPr>
        <w:t>Приморск</w:t>
      </w:r>
      <w:r w:rsidRPr="00AF3D0F">
        <w:rPr>
          <w:rFonts w:ascii="Arial" w:hAnsi="Arial" w:cs="Arial"/>
          <w:sz w:val="24"/>
          <w:szCs w:val="24"/>
        </w:rPr>
        <w:t xml:space="preserve">ого ЗакСа </w:t>
      </w:r>
      <w:r w:rsidR="00C064AB">
        <w:rPr>
          <w:rFonts w:ascii="Arial" w:hAnsi="Arial" w:cs="Arial"/>
          <w:sz w:val="24"/>
          <w:szCs w:val="24"/>
        </w:rPr>
        <w:t xml:space="preserve">Сергей </w:t>
      </w:r>
      <w:r w:rsidRPr="00AF3D0F">
        <w:rPr>
          <w:rFonts w:ascii="Arial" w:hAnsi="Arial" w:cs="Arial"/>
          <w:sz w:val="24"/>
          <w:szCs w:val="24"/>
        </w:rPr>
        <w:t>Слепченко</w:t>
      </w:r>
      <w:r w:rsidR="00C1665D">
        <w:rPr>
          <w:rFonts w:ascii="Arial" w:hAnsi="Arial" w:cs="Arial"/>
          <w:sz w:val="24"/>
          <w:szCs w:val="24"/>
        </w:rPr>
        <w:t xml:space="preserve"> при поддержке краевой Минприроды</w:t>
      </w:r>
      <w:r w:rsidRPr="00AF3D0F">
        <w:rPr>
          <w:rFonts w:ascii="Arial" w:hAnsi="Arial" w:cs="Arial"/>
          <w:sz w:val="24"/>
          <w:szCs w:val="24"/>
        </w:rPr>
        <w:t>, не сумев «по ходу» переступить краевой Закон об ООПТ и завладеть желанным</w:t>
      </w:r>
      <w:r>
        <w:rPr>
          <w:rFonts w:ascii="Arial" w:hAnsi="Arial" w:cs="Arial"/>
          <w:sz w:val="24"/>
          <w:szCs w:val="24"/>
        </w:rPr>
        <w:t>, но охраняемым</w:t>
      </w:r>
      <w:r w:rsidRPr="00AF3D0F">
        <w:rPr>
          <w:rFonts w:ascii="Arial" w:hAnsi="Arial" w:cs="Arial"/>
          <w:sz w:val="24"/>
          <w:szCs w:val="24"/>
        </w:rPr>
        <w:t xml:space="preserve"> лиманом реки Раздольной</w:t>
      </w:r>
      <w:r>
        <w:rPr>
          <w:rFonts w:ascii="Arial" w:hAnsi="Arial" w:cs="Arial"/>
          <w:sz w:val="24"/>
          <w:szCs w:val="24"/>
        </w:rPr>
        <w:t xml:space="preserve">, решил задействовать тяжелую артиллерию в виде </w:t>
      </w:r>
      <w:r w:rsidR="00BF6110">
        <w:rPr>
          <w:rFonts w:ascii="Arial" w:hAnsi="Arial" w:cs="Arial"/>
          <w:sz w:val="24"/>
          <w:szCs w:val="24"/>
        </w:rPr>
        <w:t>некоторых</w:t>
      </w:r>
      <w:r>
        <w:rPr>
          <w:rFonts w:ascii="Arial" w:hAnsi="Arial" w:cs="Arial"/>
          <w:sz w:val="24"/>
          <w:szCs w:val="24"/>
        </w:rPr>
        <w:t xml:space="preserve"> СМИ. Сначала телезрителям были показаны на канале ВГТРК неведомо как появившиеся на охраняемой с 1974 года территории обитатели</w:t>
      </w:r>
      <w:r w:rsidR="00EE5150">
        <w:rPr>
          <w:rFonts w:ascii="Arial" w:hAnsi="Arial" w:cs="Arial"/>
          <w:sz w:val="24"/>
          <w:szCs w:val="24"/>
        </w:rPr>
        <w:t xml:space="preserve">, требующие узаконить их право ловить и стрелять на лимане что и сколько им угодно – просто потому, что они там уже живут. Поинтересоваться </w:t>
      </w:r>
      <w:r w:rsidR="0029475B">
        <w:rPr>
          <w:rFonts w:ascii="Arial" w:hAnsi="Arial" w:cs="Arial"/>
          <w:sz w:val="24"/>
          <w:szCs w:val="24"/>
        </w:rPr>
        <w:t>правоустанавливающими документами этих граждан на земельные участки, соотнести их с границами и режимом</w:t>
      </w:r>
      <w:r w:rsidR="00EE5150">
        <w:rPr>
          <w:rFonts w:ascii="Arial" w:hAnsi="Arial" w:cs="Arial"/>
          <w:sz w:val="24"/>
          <w:szCs w:val="24"/>
        </w:rPr>
        <w:t xml:space="preserve"> ООПТ</w:t>
      </w:r>
      <w:r w:rsidR="0029475B">
        <w:rPr>
          <w:rFonts w:ascii="Arial" w:hAnsi="Arial" w:cs="Arial"/>
          <w:sz w:val="24"/>
          <w:szCs w:val="24"/>
        </w:rPr>
        <w:t xml:space="preserve"> и ее охранной зоны</w:t>
      </w:r>
      <w:r w:rsidR="00EE5150">
        <w:rPr>
          <w:rFonts w:ascii="Arial" w:hAnsi="Arial" w:cs="Arial"/>
          <w:sz w:val="24"/>
          <w:szCs w:val="24"/>
        </w:rPr>
        <w:t xml:space="preserve"> журналист не счел необходимым. Видимо, на это не было заказа.</w:t>
      </w:r>
    </w:p>
    <w:p w14:paraId="0EA05425" w14:textId="77777777" w:rsidR="00A73DF1" w:rsidRDefault="00EE5150" w:rsidP="009A2AF5">
      <w:pPr>
        <w:autoSpaceDE w:val="0"/>
        <w:autoSpaceDN w:val="0"/>
        <w:adjustRightInd w:val="0"/>
        <w:spacing w:after="0" w:line="240" w:lineRule="auto"/>
        <w:rPr>
          <w:rFonts w:ascii="Arial" w:hAnsi="Arial" w:cs="Arial"/>
          <w:sz w:val="24"/>
          <w:szCs w:val="24"/>
        </w:rPr>
      </w:pPr>
      <w:r>
        <w:rPr>
          <w:rFonts w:ascii="Arial" w:hAnsi="Arial" w:cs="Arial"/>
          <w:sz w:val="24"/>
          <w:szCs w:val="24"/>
        </w:rPr>
        <w:t>Теперь перед нами новы</w:t>
      </w:r>
      <w:r w:rsidR="00C064AB">
        <w:rPr>
          <w:rFonts w:ascii="Arial" w:hAnsi="Arial" w:cs="Arial"/>
          <w:sz w:val="24"/>
          <w:szCs w:val="24"/>
        </w:rPr>
        <w:t>е</w:t>
      </w:r>
      <w:r w:rsidR="002633EA">
        <w:rPr>
          <w:rFonts w:ascii="Arial" w:hAnsi="Arial" w:cs="Arial"/>
          <w:sz w:val="24"/>
          <w:szCs w:val="24"/>
        </w:rPr>
        <w:t>, откровенно экстремистски</w:t>
      </w:r>
      <w:r w:rsidR="00C064AB">
        <w:rPr>
          <w:rFonts w:ascii="Arial" w:hAnsi="Arial" w:cs="Arial"/>
          <w:sz w:val="24"/>
          <w:szCs w:val="24"/>
        </w:rPr>
        <w:t>е</w:t>
      </w:r>
      <w:r>
        <w:rPr>
          <w:rFonts w:ascii="Arial" w:hAnsi="Arial" w:cs="Arial"/>
          <w:sz w:val="24"/>
          <w:szCs w:val="24"/>
        </w:rPr>
        <w:t xml:space="preserve"> </w:t>
      </w:r>
      <w:r w:rsidR="0029475B">
        <w:rPr>
          <w:rFonts w:ascii="Arial" w:hAnsi="Arial" w:cs="Arial"/>
          <w:sz w:val="24"/>
          <w:szCs w:val="24"/>
        </w:rPr>
        <w:t>публикаци</w:t>
      </w:r>
      <w:r w:rsidR="00C064AB">
        <w:rPr>
          <w:rFonts w:ascii="Arial" w:hAnsi="Arial" w:cs="Arial"/>
          <w:sz w:val="24"/>
          <w:szCs w:val="24"/>
        </w:rPr>
        <w:t>и -</w:t>
      </w:r>
      <w:r>
        <w:rPr>
          <w:rFonts w:ascii="Arial" w:hAnsi="Arial" w:cs="Arial"/>
          <w:sz w:val="24"/>
          <w:szCs w:val="24"/>
        </w:rPr>
        <w:t xml:space="preserve"> </w:t>
      </w:r>
      <w:r w:rsidR="00BF6110">
        <w:rPr>
          <w:rFonts w:ascii="Arial" w:hAnsi="Arial" w:cs="Arial"/>
          <w:sz w:val="24"/>
          <w:szCs w:val="24"/>
        </w:rPr>
        <w:t>в краевой</w:t>
      </w:r>
      <w:r w:rsidR="00495AA7">
        <w:rPr>
          <w:rFonts w:ascii="Arial" w:hAnsi="Arial" w:cs="Arial"/>
          <w:sz w:val="24"/>
          <w:szCs w:val="24"/>
        </w:rPr>
        <w:t xml:space="preserve"> газет</w:t>
      </w:r>
      <w:r w:rsidR="00BF6110">
        <w:rPr>
          <w:rFonts w:ascii="Arial" w:hAnsi="Arial" w:cs="Arial"/>
          <w:sz w:val="24"/>
          <w:szCs w:val="24"/>
        </w:rPr>
        <w:t>е</w:t>
      </w:r>
      <w:r w:rsidR="00495AA7">
        <w:rPr>
          <w:rFonts w:ascii="Arial" w:hAnsi="Arial" w:cs="Arial"/>
          <w:sz w:val="24"/>
          <w:szCs w:val="24"/>
        </w:rPr>
        <w:t xml:space="preserve"> «Конкурент»</w:t>
      </w:r>
      <w:r w:rsidR="00C064AB">
        <w:rPr>
          <w:rFonts w:ascii="Arial" w:hAnsi="Arial" w:cs="Arial"/>
          <w:sz w:val="24"/>
          <w:szCs w:val="24"/>
        </w:rPr>
        <w:t>,</w:t>
      </w:r>
      <w:r w:rsidR="00BF6110">
        <w:rPr>
          <w:rFonts w:ascii="Arial" w:hAnsi="Arial" w:cs="Arial"/>
          <w:sz w:val="24"/>
          <w:szCs w:val="24"/>
        </w:rPr>
        <w:t xml:space="preserve"> на портале «Федерал пресс» </w:t>
      </w:r>
      <w:r w:rsidR="00C064AB">
        <w:rPr>
          <w:rFonts w:ascii="Arial" w:hAnsi="Arial" w:cs="Arial"/>
          <w:sz w:val="24"/>
          <w:szCs w:val="24"/>
        </w:rPr>
        <w:t xml:space="preserve">и на ленте агентства «Прима-Медиа» </w:t>
      </w:r>
      <w:r w:rsidR="00BF6110">
        <w:rPr>
          <w:rFonts w:ascii="Arial" w:hAnsi="Arial" w:cs="Arial"/>
          <w:sz w:val="24"/>
          <w:szCs w:val="24"/>
        </w:rPr>
        <w:t>на ту же тему.</w:t>
      </w:r>
      <w:r w:rsidR="00495AA7">
        <w:rPr>
          <w:rFonts w:ascii="Arial" w:hAnsi="Arial" w:cs="Arial"/>
          <w:sz w:val="24"/>
          <w:szCs w:val="24"/>
        </w:rPr>
        <w:t xml:space="preserve"> </w:t>
      </w:r>
      <w:r w:rsidR="00C064AB">
        <w:rPr>
          <w:rFonts w:ascii="Arial" w:hAnsi="Arial" w:cs="Arial"/>
          <w:sz w:val="24"/>
          <w:szCs w:val="24"/>
        </w:rPr>
        <w:t>Вс</w:t>
      </w:r>
      <w:r w:rsidR="0029475B">
        <w:rPr>
          <w:rFonts w:ascii="Arial" w:hAnsi="Arial" w:cs="Arial"/>
          <w:sz w:val="24"/>
          <w:szCs w:val="24"/>
        </w:rPr>
        <w:t>е</w:t>
      </w:r>
      <w:r w:rsidR="00BF6110">
        <w:rPr>
          <w:rFonts w:ascii="Arial" w:hAnsi="Arial" w:cs="Arial"/>
          <w:sz w:val="24"/>
          <w:szCs w:val="24"/>
        </w:rPr>
        <w:t xml:space="preserve"> </w:t>
      </w:r>
      <w:r w:rsidR="00495AA7">
        <w:rPr>
          <w:rFonts w:ascii="Arial" w:hAnsi="Arial" w:cs="Arial"/>
          <w:sz w:val="24"/>
          <w:szCs w:val="24"/>
        </w:rPr>
        <w:t>исполнены</w:t>
      </w:r>
      <w:r w:rsidR="00C064AB">
        <w:rPr>
          <w:rFonts w:ascii="Arial" w:hAnsi="Arial" w:cs="Arial"/>
          <w:sz w:val="24"/>
          <w:szCs w:val="24"/>
        </w:rPr>
        <w:t xml:space="preserve"> </w:t>
      </w:r>
      <w:r w:rsidR="00495AA7">
        <w:rPr>
          <w:rFonts w:ascii="Arial" w:hAnsi="Arial" w:cs="Arial"/>
          <w:sz w:val="24"/>
          <w:szCs w:val="24"/>
        </w:rPr>
        <w:t xml:space="preserve">в </w:t>
      </w:r>
      <w:r w:rsidR="002633EA">
        <w:rPr>
          <w:rFonts w:ascii="Arial" w:hAnsi="Arial" w:cs="Arial"/>
          <w:sz w:val="24"/>
          <w:szCs w:val="24"/>
        </w:rPr>
        <w:t>отработанном</w:t>
      </w:r>
      <w:r w:rsidR="00495AA7">
        <w:rPr>
          <w:rFonts w:ascii="Arial" w:hAnsi="Arial" w:cs="Arial"/>
          <w:sz w:val="24"/>
          <w:szCs w:val="24"/>
        </w:rPr>
        <w:t xml:space="preserve"> стиле атаки на общественные организации</w:t>
      </w:r>
      <w:r w:rsidR="00C1665D">
        <w:rPr>
          <w:rFonts w:ascii="Arial" w:hAnsi="Arial" w:cs="Arial"/>
          <w:sz w:val="24"/>
          <w:szCs w:val="24"/>
        </w:rPr>
        <w:t>, которые реализуют свое гражданское право на ведение общественного экологического мониторинга в рамках действующего законодательства</w:t>
      </w:r>
      <w:r w:rsidR="002633EA">
        <w:rPr>
          <w:rFonts w:ascii="Arial" w:hAnsi="Arial" w:cs="Arial"/>
          <w:sz w:val="24"/>
          <w:szCs w:val="24"/>
        </w:rPr>
        <w:t>.</w:t>
      </w:r>
      <w:r w:rsidR="00495AA7">
        <w:rPr>
          <w:rFonts w:ascii="Arial" w:hAnsi="Arial" w:cs="Arial"/>
          <w:sz w:val="24"/>
          <w:szCs w:val="24"/>
        </w:rPr>
        <w:t xml:space="preserve"> И опять же традиционно автор</w:t>
      </w:r>
      <w:r w:rsidR="009A2AF5">
        <w:rPr>
          <w:rFonts w:ascii="Arial" w:hAnsi="Arial" w:cs="Arial"/>
          <w:sz w:val="24"/>
          <w:szCs w:val="24"/>
        </w:rPr>
        <w:t>ам</w:t>
      </w:r>
      <w:r w:rsidR="00495AA7">
        <w:rPr>
          <w:rFonts w:ascii="Arial" w:hAnsi="Arial" w:cs="Arial"/>
          <w:sz w:val="24"/>
          <w:szCs w:val="24"/>
        </w:rPr>
        <w:t xml:space="preserve">, кажется, просто запретили углубляться в нюансы </w:t>
      </w:r>
      <w:r w:rsidR="00C1665D">
        <w:rPr>
          <w:rFonts w:ascii="Arial" w:hAnsi="Arial" w:cs="Arial"/>
          <w:sz w:val="24"/>
          <w:szCs w:val="24"/>
        </w:rPr>
        <w:t xml:space="preserve">этого </w:t>
      </w:r>
      <w:r w:rsidR="00495AA7">
        <w:rPr>
          <w:rFonts w:ascii="Arial" w:hAnsi="Arial" w:cs="Arial"/>
          <w:sz w:val="24"/>
          <w:szCs w:val="24"/>
        </w:rPr>
        <w:t xml:space="preserve">законодательства, сквозь которое заказчик таких статей пытается пробиться, используя обоюдоострый таран в виде денег и власти. Чтобы получить </w:t>
      </w:r>
      <w:r w:rsidR="00495AA7" w:rsidRPr="00AC1059">
        <w:rPr>
          <w:rFonts w:ascii="Arial" w:hAnsi="Arial" w:cs="Arial"/>
          <w:sz w:val="24"/>
          <w:szCs w:val="24"/>
        </w:rPr>
        <w:t>и того, и другого еще больше, продавая заповедную ракушку из недр лимана в Японию</w:t>
      </w:r>
      <w:r w:rsidR="00AC1059" w:rsidRPr="00AC1059">
        <w:rPr>
          <w:rFonts w:ascii="Arial" w:hAnsi="Arial" w:cs="Arial"/>
          <w:sz w:val="24"/>
          <w:szCs w:val="24"/>
        </w:rPr>
        <w:t xml:space="preserve">. </w:t>
      </w:r>
    </w:p>
    <w:p w14:paraId="2AED8E6D" w14:textId="77777777" w:rsidR="00A73DF1" w:rsidRDefault="00A73DF1" w:rsidP="009A2AF5">
      <w:pPr>
        <w:autoSpaceDE w:val="0"/>
        <w:autoSpaceDN w:val="0"/>
        <w:adjustRightInd w:val="0"/>
        <w:spacing w:after="0" w:line="240" w:lineRule="auto"/>
        <w:rPr>
          <w:rFonts w:ascii="Arial" w:hAnsi="Arial" w:cs="Arial"/>
          <w:sz w:val="24"/>
          <w:szCs w:val="24"/>
        </w:rPr>
      </w:pPr>
    </w:p>
    <w:p w14:paraId="415C33A6" w14:textId="68D4D89F" w:rsidR="00C1665D" w:rsidRPr="00A73DF1" w:rsidRDefault="009A2AF5" w:rsidP="00A73DF1">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Весьма настойчиво авторы указанных публикаций педалируют и интересы людей, проживающих и использующих ресурсы охранной зоны ООПТ. Действительно, в материалах КЭО указано, что </w:t>
      </w:r>
      <w:r w:rsidRPr="009A2AF5">
        <w:rPr>
          <w:rFonts w:ascii="Arial" w:hAnsi="Arial" w:cs="Arial"/>
          <w:i/>
          <w:iCs/>
          <w:sz w:val="24"/>
          <w:szCs w:val="24"/>
        </w:rPr>
        <w:t>«в</w:t>
      </w:r>
      <w:r w:rsidRPr="009A2AF5">
        <w:rPr>
          <w:rFonts w:ascii="Arial" w:hAnsi="Arial" w:cs="Arial"/>
          <w:i/>
          <w:iCs/>
          <w:sz w:val="24"/>
          <w:szCs w:val="24"/>
        </w:rPr>
        <w:t xml:space="preserve"> охранной зоне ООПТ в собственность</w:t>
      </w:r>
      <w:r>
        <w:rPr>
          <w:rFonts w:ascii="Arial" w:hAnsi="Arial" w:cs="Arial"/>
          <w:i/>
          <w:iCs/>
          <w:sz w:val="24"/>
          <w:szCs w:val="24"/>
        </w:rPr>
        <w:t xml:space="preserve"> </w:t>
      </w:r>
      <w:r w:rsidRPr="009A2AF5">
        <w:rPr>
          <w:rFonts w:ascii="Arial" w:hAnsi="Arial" w:cs="Arial"/>
          <w:i/>
          <w:iCs/>
          <w:sz w:val="24"/>
          <w:szCs w:val="24"/>
        </w:rPr>
        <w:t>оформлено множество земельных участков, используемых для сельскохозяйственных,</w:t>
      </w:r>
      <w:r>
        <w:rPr>
          <w:rFonts w:ascii="Arial" w:hAnsi="Arial" w:cs="Arial"/>
          <w:i/>
          <w:iCs/>
          <w:sz w:val="24"/>
          <w:szCs w:val="24"/>
        </w:rPr>
        <w:t xml:space="preserve"> </w:t>
      </w:r>
      <w:r w:rsidRPr="009A2AF5">
        <w:rPr>
          <w:rFonts w:ascii="Arial" w:hAnsi="Arial" w:cs="Arial"/>
          <w:i/>
          <w:iCs/>
          <w:sz w:val="24"/>
          <w:szCs w:val="24"/>
        </w:rPr>
        <w:t>промышленных и частных целей».</w:t>
      </w:r>
      <w:r>
        <w:rPr>
          <w:rFonts w:ascii="Arial" w:hAnsi="Arial" w:cs="Arial"/>
          <w:i/>
          <w:iCs/>
          <w:sz w:val="24"/>
          <w:szCs w:val="24"/>
        </w:rPr>
        <w:t xml:space="preserve"> </w:t>
      </w:r>
      <w:r>
        <w:rPr>
          <w:rFonts w:ascii="Arial" w:hAnsi="Arial" w:cs="Arial"/>
          <w:sz w:val="24"/>
          <w:szCs w:val="24"/>
        </w:rPr>
        <w:t>Но это – вполне распространенная картина для региональных ООПТ</w:t>
      </w:r>
      <w:r w:rsidR="00A73DF1">
        <w:rPr>
          <w:rFonts w:ascii="Arial" w:hAnsi="Arial" w:cs="Arial"/>
          <w:sz w:val="24"/>
          <w:szCs w:val="24"/>
        </w:rPr>
        <w:t xml:space="preserve">, на которых деятельность человека просто регламентируется соответствующими Положениями и режимом охраны. Как отмечает в своем анализе эксперт по вопросам права, член Общественного Совета по </w:t>
      </w:r>
      <w:proofErr w:type="spellStart"/>
      <w:r w:rsidR="00A73DF1">
        <w:rPr>
          <w:rFonts w:ascii="Arial" w:hAnsi="Arial" w:cs="Arial"/>
          <w:sz w:val="24"/>
          <w:szCs w:val="24"/>
        </w:rPr>
        <w:t>экобезопасности</w:t>
      </w:r>
      <w:proofErr w:type="spellEnd"/>
      <w:r w:rsidR="00A73DF1">
        <w:rPr>
          <w:rFonts w:ascii="Arial" w:hAnsi="Arial" w:cs="Arial"/>
          <w:sz w:val="24"/>
          <w:szCs w:val="24"/>
        </w:rPr>
        <w:t xml:space="preserve"> при губернаторе Андрей Беловодский, Правилами землепользования и застройки (ПЗЗ) Надеждинского района от 2018 года </w:t>
      </w:r>
      <w:r w:rsidR="00A73DF1" w:rsidRPr="00A73DF1">
        <w:rPr>
          <w:rFonts w:ascii="Arial" w:hAnsi="Arial" w:cs="Arial"/>
          <w:i/>
          <w:iCs/>
          <w:sz w:val="24"/>
          <w:szCs w:val="24"/>
        </w:rPr>
        <w:t>«Осуществление деятельности в</w:t>
      </w:r>
      <w:r w:rsidR="00A73DF1">
        <w:rPr>
          <w:rFonts w:ascii="Arial" w:hAnsi="Arial" w:cs="Arial"/>
          <w:i/>
          <w:iCs/>
          <w:sz w:val="24"/>
          <w:szCs w:val="24"/>
        </w:rPr>
        <w:t xml:space="preserve"> </w:t>
      </w:r>
      <w:r w:rsidR="00A73DF1" w:rsidRPr="00A73DF1">
        <w:rPr>
          <w:rFonts w:ascii="Arial" w:hAnsi="Arial" w:cs="Arial"/>
          <w:i/>
          <w:iCs/>
          <w:sz w:val="24"/>
          <w:szCs w:val="24"/>
        </w:rPr>
        <w:t>границах охранной зоны памятника природы Лиман реки Раздольная допускается с соблюдением</w:t>
      </w:r>
      <w:r w:rsidR="00A73DF1" w:rsidRPr="00A73DF1">
        <w:rPr>
          <w:rFonts w:ascii="Arial" w:hAnsi="Arial" w:cs="Arial"/>
          <w:i/>
          <w:iCs/>
          <w:sz w:val="24"/>
          <w:szCs w:val="24"/>
        </w:rPr>
        <w:t xml:space="preserve"> </w:t>
      </w:r>
      <w:r w:rsidR="00A73DF1" w:rsidRPr="00A73DF1">
        <w:rPr>
          <w:rFonts w:ascii="Arial" w:hAnsi="Arial" w:cs="Arial"/>
          <w:i/>
          <w:iCs/>
          <w:sz w:val="24"/>
          <w:szCs w:val="24"/>
        </w:rPr>
        <w:t>режима особой охраны территории</w:t>
      </w:r>
      <w:r w:rsidR="00A73DF1" w:rsidRPr="00A73DF1">
        <w:rPr>
          <w:rFonts w:ascii="Arial" w:hAnsi="Arial" w:cs="Arial"/>
          <w:i/>
          <w:iCs/>
          <w:sz w:val="24"/>
          <w:szCs w:val="24"/>
        </w:rPr>
        <w:t>, где з</w:t>
      </w:r>
      <w:r w:rsidR="00A73DF1" w:rsidRPr="00A73DF1">
        <w:rPr>
          <w:rFonts w:ascii="Arial" w:hAnsi="Arial" w:cs="Arial"/>
          <w:i/>
          <w:iCs/>
          <w:sz w:val="24"/>
          <w:szCs w:val="24"/>
        </w:rPr>
        <w:t>апрещается всякая деятельность, влекущая за собой нарушение</w:t>
      </w:r>
      <w:r w:rsidR="00A73DF1" w:rsidRPr="00A73DF1">
        <w:rPr>
          <w:rFonts w:ascii="Arial" w:hAnsi="Arial" w:cs="Arial"/>
          <w:i/>
          <w:iCs/>
          <w:sz w:val="24"/>
          <w:szCs w:val="24"/>
        </w:rPr>
        <w:t xml:space="preserve"> </w:t>
      </w:r>
      <w:r w:rsidR="00A73DF1" w:rsidRPr="00A73DF1">
        <w:rPr>
          <w:rFonts w:ascii="Arial" w:hAnsi="Arial" w:cs="Arial"/>
          <w:i/>
          <w:iCs/>
          <w:sz w:val="24"/>
          <w:szCs w:val="24"/>
        </w:rPr>
        <w:t>сохранности памятника природы».</w:t>
      </w:r>
      <w:r w:rsidR="00A73DF1" w:rsidRPr="00A73DF1">
        <w:rPr>
          <w:rFonts w:ascii="Arial" w:hAnsi="Arial" w:cs="Arial"/>
          <w:sz w:val="24"/>
          <w:szCs w:val="24"/>
        </w:rPr>
        <w:t xml:space="preserve"> </w:t>
      </w:r>
      <w:r w:rsidR="00A73DF1">
        <w:rPr>
          <w:rFonts w:ascii="Arial" w:hAnsi="Arial" w:cs="Arial"/>
          <w:sz w:val="24"/>
          <w:szCs w:val="24"/>
        </w:rPr>
        <w:t xml:space="preserve">Обеспечивать соблюдение этого режима людьми призвано сегодня краевое Минприроды, а ранее – его уполномоченные предшественники. </w:t>
      </w:r>
      <w:r w:rsidRPr="00A73DF1">
        <w:rPr>
          <w:rFonts w:ascii="Arial" w:hAnsi="Arial" w:cs="Arial"/>
          <w:i/>
          <w:iCs/>
          <w:sz w:val="24"/>
          <w:szCs w:val="24"/>
        </w:rPr>
        <w:t xml:space="preserve">  </w:t>
      </w:r>
    </w:p>
    <w:p w14:paraId="0337058E" w14:textId="77777777" w:rsidR="00C1665D" w:rsidRDefault="00C1665D" w:rsidP="00AC1059">
      <w:pPr>
        <w:spacing w:after="0" w:line="240" w:lineRule="auto"/>
        <w:rPr>
          <w:rFonts w:ascii="Arial" w:hAnsi="Arial" w:cs="Arial"/>
          <w:sz w:val="24"/>
          <w:szCs w:val="24"/>
        </w:rPr>
      </w:pPr>
    </w:p>
    <w:p w14:paraId="34598799" w14:textId="2D612927" w:rsidR="002633EA" w:rsidRDefault="00AC1059" w:rsidP="00AC1059">
      <w:pPr>
        <w:spacing w:after="0" w:line="240" w:lineRule="auto"/>
        <w:rPr>
          <w:rFonts w:ascii="Arial" w:hAnsi="Arial" w:cs="Arial"/>
          <w:sz w:val="24"/>
          <w:szCs w:val="24"/>
        </w:rPr>
      </w:pPr>
      <w:r>
        <w:rPr>
          <w:rFonts w:ascii="Arial" w:hAnsi="Arial" w:cs="Arial"/>
          <w:sz w:val="24"/>
          <w:szCs w:val="24"/>
        </w:rPr>
        <w:t>Примечательно</w:t>
      </w:r>
      <w:r w:rsidR="002633EA">
        <w:rPr>
          <w:rFonts w:ascii="Arial" w:hAnsi="Arial" w:cs="Arial"/>
          <w:sz w:val="24"/>
          <w:szCs w:val="24"/>
        </w:rPr>
        <w:t xml:space="preserve"> уже само название статьи</w:t>
      </w:r>
      <w:r w:rsidR="00BF6110">
        <w:rPr>
          <w:rFonts w:ascii="Arial" w:hAnsi="Arial" w:cs="Arial"/>
          <w:sz w:val="24"/>
          <w:szCs w:val="24"/>
        </w:rPr>
        <w:t xml:space="preserve"> в «Конкуренте»</w:t>
      </w:r>
      <w:r w:rsidR="002633EA">
        <w:rPr>
          <w:rFonts w:ascii="Arial" w:hAnsi="Arial" w:cs="Arial"/>
          <w:sz w:val="24"/>
          <w:szCs w:val="24"/>
        </w:rPr>
        <w:t>: «Спекулировать на природе становится выгодно».</w:t>
      </w:r>
      <w:r>
        <w:rPr>
          <w:rFonts w:ascii="Arial" w:hAnsi="Arial" w:cs="Arial"/>
          <w:sz w:val="24"/>
          <w:szCs w:val="24"/>
        </w:rPr>
        <w:t xml:space="preserve"> </w:t>
      </w:r>
      <w:r w:rsidR="002633EA">
        <w:rPr>
          <w:rFonts w:ascii="Arial" w:hAnsi="Arial" w:cs="Arial"/>
          <w:sz w:val="24"/>
          <w:szCs w:val="24"/>
        </w:rPr>
        <w:t>Фраза крайне двусмысленная</w:t>
      </w:r>
      <w:r w:rsidR="00785FEA">
        <w:rPr>
          <w:rFonts w:ascii="Arial" w:hAnsi="Arial" w:cs="Arial"/>
          <w:sz w:val="24"/>
          <w:szCs w:val="24"/>
        </w:rPr>
        <w:t>,</w:t>
      </w:r>
      <w:r w:rsidR="002633EA">
        <w:rPr>
          <w:rFonts w:ascii="Arial" w:hAnsi="Arial" w:cs="Arial"/>
          <w:sz w:val="24"/>
          <w:szCs w:val="24"/>
        </w:rPr>
        <w:t xml:space="preserve"> провокационная</w:t>
      </w:r>
      <w:r w:rsidR="00785FEA">
        <w:rPr>
          <w:rFonts w:ascii="Arial" w:hAnsi="Arial" w:cs="Arial"/>
          <w:sz w:val="24"/>
          <w:szCs w:val="24"/>
        </w:rPr>
        <w:t xml:space="preserve"> и сама по себе спекулятивная</w:t>
      </w:r>
      <w:r w:rsidR="002633EA">
        <w:rPr>
          <w:rFonts w:ascii="Arial" w:hAnsi="Arial" w:cs="Arial"/>
          <w:sz w:val="24"/>
          <w:szCs w:val="24"/>
        </w:rPr>
        <w:t xml:space="preserve">. Что </w:t>
      </w:r>
      <w:r w:rsidR="0029475B">
        <w:rPr>
          <w:rFonts w:ascii="Arial" w:hAnsi="Arial" w:cs="Arial"/>
          <w:sz w:val="24"/>
          <w:szCs w:val="24"/>
        </w:rPr>
        <w:t xml:space="preserve">же </w:t>
      </w:r>
      <w:r w:rsidR="002633EA">
        <w:rPr>
          <w:rFonts w:ascii="Arial" w:hAnsi="Arial" w:cs="Arial"/>
          <w:sz w:val="24"/>
          <w:szCs w:val="24"/>
        </w:rPr>
        <w:t xml:space="preserve">автор </w:t>
      </w:r>
      <w:r w:rsidR="0029475B">
        <w:rPr>
          <w:rFonts w:ascii="Arial" w:hAnsi="Arial" w:cs="Arial"/>
          <w:sz w:val="24"/>
          <w:szCs w:val="24"/>
        </w:rPr>
        <w:t>счит</w:t>
      </w:r>
      <w:r w:rsidR="002633EA">
        <w:rPr>
          <w:rFonts w:ascii="Arial" w:hAnsi="Arial" w:cs="Arial"/>
          <w:sz w:val="24"/>
          <w:szCs w:val="24"/>
        </w:rPr>
        <w:t xml:space="preserve">ает спекуляцией? Если </w:t>
      </w:r>
      <w:r w:rsidR="00785FEA">
        <w:rPr>
          <w:rFonts w:ascii="Arial" w:hAnsi="Arial" w:cs="Arial"/>
          <w:sz w:val="24"/>
          <w:szCs w:val="24"/>
        </w:rPr>
        <w:t xml:space="preserve">работу государственных природоохранных и надзорных </w:t>
      </w:r>
      <w:r w:rsidR="0029475B">
        <w:rPr>
          <w:rFonts w:ascii="Arial" w:hAnsi="Arial" w:cs="Arial"/>
          <w:sz w:val="24"/>
          <w:szCs w:val="24"/>
        </w:rPr>
        <w:t>ведомств</w:t>
      </w:r>
      <w:r w:rsidR="00785FEA">
        <w:rPr>
          <w:rFonts w:ascii="Arial" w:hAnsi="Arial" w:cs="Arial"/>
          <w:sz w:val="24"/>
          <w:szCs w:val="24"/>
        </w:rPr>
        <w:t xml:space="preserve">, пытающихся </w:t>
      </w:r>
      <w:r w:rsidR="00C1665D">
        <w:rPr>
          <w:rFonts w:ascii="Arial" w:hAnsi="Arial" w:cs="Arial"/>
          <w:sz w:val="24"/>
          <w:szCs w:val="24"/>
        </w:rPr>
        <w:t xml:space="preserve">с помощью активистов-экологов </w:t>
      </w:r>
      <w:r w:rsidR="00785FEA">
        <w:rPr>
          <w:rFonts w:ascii="Arial" w:hAnsi="Arial" w:cs="Arial"/>
          <w:sz w:val="24"/>
          <w:szCs w:val="24"/>
        </w:rPr>
        <w:t xml:space="preserve">защищать национальное природное достояние страны от хищнического разграбления шустрыми предпринимателями, то уже одно это заслуживает пристального внимания правоохранительных </w:t>
      </w:r>
      <w:r w:rsidR="0029475B">
        <w:rPr>
          <w:rFonts w:ascii="Arial" w:hAnsi="Arial" w:cs="Arial"/>
          <w:sz w:val="24"/>
          <w:szCs w:val="24"/>
        </w:rPr>
        <w:t>органов</w:t>
      </w:r>
      <w:r w:rsidR="00785FEA">
        <w:rPr>
          <w:rFonts w:ascii="Arial" w:hAnsi="Arial" w:cs="Arial"/>
          <w:sz w:val="24"/>
          <w:szCs w:val="24"/>
        </w:rPr>
        <w:t xml:space="preserve">. А если </w:t>
      </w:r>
      <w:r w:rsidR="00C1665D">
        <w:rPr>
          <w:rFonts w:ascii="Arial" w:hAnsi="Arial" w:cs="Arial"/>
          <w:sz w:val="24"/>
          <w:szCs w:val="24"/>
        </w:rPr>
        <w:t xml:space="preserve">спекуляцией считать </w:t>
      </w:r>
      <w:r w:rsidR="00785FEA">
        <w:rPr>
          <w:rFonts w:ascii="Arial" w:hAnsi="Arial" w:cs="Arial"/>
          <w:sz w:val="24"/>
          <w:szCs w:val="24"/>
        </w:rPr>
        <w:t xml:space="preserve">попытки коммерсанта </w:t>
      </w:r>
      <w:r w:rsidR="00A368AE">
        <w:rPr>
          <w:rFonts w:ascii="Arial" w:hAnsi="Arial" w:cs="Arial"/>
          <w:sz w:val="24"/>
          <w:szCs w:val="24"/>
        </w:rPr>
        <w:t>развернуть промысел на охраняемой государством и законом территории, то автор уже в заголовке изобличает сам себя</w:t>
      </w:r>
      <w:r w:rsidR="00BF6110">
        <w:rPr>
          <w:rFonts w:ascii="Arial" w:hAnsi="Arial" w:cs="Arial"/>
          <w:sz w:val="24"/>
          <w:szCs w:val="24"/>
        </w:rPr>
        <w:t xml:space="preserve"> и заказчика</w:t>
      </w:r>
      <w:r w:rsidR="00A368AE">
        <w:rPr>
          <w:rFonts w:ascii="Arial" w:hAnsi="Arial" w:cs="Arial"/>
          <w:sz w:val="24"/>
          <w:szCs w:val="24"/>
        </w:rPr>
        <w:t xml:space="preserve">, поскольку эта статья очевидно выгодна </w:t>
      </w:r>
      <w:r w:rsidR="00BF6110">
        <w:rPr>
          <w:rFonts w:ascii="Arial" w:hAnsi="Arial" w:cs="Arial"/>
          <w:sz w:val="24"/>
          <w:szCs w:val="24"/>
        </w:rPr>
        <w:t>именно ем</w:t>
      </w:r>
      <w:r w:rsidR="00A368AE">
        <w:rPr>
          <w:rFonts w:ascii="Arial" w:hAnsi="Arial" w:cs="Arial"/>
          <w:sz w:val="24"/>
          <w:szCs w:val="24"/>
        </w:rPr>
        <w:t xml:space="preserve">у. </w:t>
      </w:r>
      <w:r w:rsidR="00785FEA">
        <w:rPr>
          <w:rFonts w:ascii="Arial" w:hAnsi="Arial" w:cs="Arial"/>
          <w:sz w:val="24"/>
          <w:szCs w:val="24"/>
        </w:rPr>
        <w:t xml:space="preserve"> </w:t>
      </w:r>
    </w:p>
    <w:p w14:paraId="317CD7D7" w14:textId="77777777" w:rsidR="002633EA" w:rsidRDefault="002633EA" w:rsidP="00AC1059">
      <w:pPr>
        <w:spacing w:after="0" w:line="240" w:lineRule="auto"/>
        <w:rPr>
          <w:rFonts w:ascii="Arial" w:hAnsi="Arial" w:cs="Arial"/>
          <w:sz w:val="24"/>
          <w:szCs w:val="24"/>
        </w:rPr>
      </w:pPr>
    </w:p>
    <w:p w14:paraId="3A094B2C" w14:textId="0DCE2DB7" w:rsidR="00364C07" w:rsidRDefault="0029475B" w:rsidP="00AC1059">
      <w:pPr>
        <w:spacing w:after="0" w:line="240" w:lineRule="auto"/>
        <w:rPr>
          <w:rFonts w:ascii="Arial" w:hAnsi="Arial" w:cs="Arial"/>
          <w:sz w:val="24"/>
          <w:szCs w:val="24"/>
        </w:rPr>
      </w:pPr>
      <w:r>
        <w:rPr>
          <w:rFonts w:ascii="Arial" w:hAnsi="Arial" w:cs="Arial"/>
          <w:sz w:val="24"/>
          <w:szCs w:val="24"/>
        </w:rPr>
        <w:lastRenderedPageBreak/>
        <w:t xml:space="preserve">Базовыми документами для всех этих публикаций стали </w:t>
      </w:r>
      <w:r w:rsidR="000E1859">
        <w:rPr>
          <w:rFonts w:ascii="Arial" w:hAnsi="Arial" w:cs="Arial"/>
          <w:sz w:val="24"/>
          <w:szCs w:val="24"/>
        </w:rPr>
        <w:t xml:space="preserve">апрельское </w:t>
      </w:r>
      <w:r>
        <w:rPr>
          <w:rFonts w:ascii="Arial" w:hAnsi="Arial" w:cs="Arial"/>
          <w:sz w:val="24"/>
          <w:szCs w:val="24"/>
        </w:rPr>
        <w:t xml:space="preserve">Обоснование </w:t>
      </w:r>
      <w:r w:rsidR="000E1859">
        <w:rPr>
          <w:rFonts w:ascii="Arial" w:hAnsi="Arial" w:cs="Arial"/>
          <w:sz w:val="24"/>
          <w:szCs w:val="24"/>
        </w:rPr>
        <w:t xml:space="preserve">к изменению границ памятника природы, </w:t>
      </w:r>
      <w:r>
        <w:rPr>
          <w:rFonts w:ascii="Arial" w:hAnsi="Arial" w:cs="Arial"/>
          <w:sz w:val="24"/>
          <w:szCs w:val="24"/>
        </w:rPr>
        <w:t xml:space="preserve">направленное в адрес краевой Минприроды </w:t>
      </w:r>
      <w:r w:rsidR="000E1859">
        <w:rPr>
          <w:rFonts w:ascii="Arial" w:hAnsi="Arial" w:cs="Arial"/>
          <w:sz w:val="24"/>
          <w:szCs w:val="24"/>
        </w:rPr>
        <w:t>от компании «</w:t>
      </w:r>
      <w:proofErr w:type="spellStart"/>
      <w:r w:rsidR="000E1859">
        <w:rPr>
          <w:rFonts w:ascii="Arial" w:hAnsi="Arial" w:cs="Arial"/>
          <w:sz w:val="24"/>
          <w:szCs w:val="24"/>
        </w:rPr>
        <w:t>Акватехнологии</w:t>
      </w:r>
      <w:proofErr w:type="spellEnd"/>
      <w:r w:rsidR="000E1859">
        <w:rPr>
          <w:rFonts w:ascii="Arial" w:hAnsi="Arial" w:cs="Arial"/>
          <w:sz w:val="24"/>
          <w:szCs w:val="24"/>
        </w:rPr>
        <w:t>», позже ею отозванное, и октябрьские Материалы так называемого «Комплексного экологического обследования</w:t>
      </w:r>
      <w:r w:rsidR="00825C7D">
        <w:rPr>
          <w:rFonts w:ascii="Arial" w:hAnsi="Arial" w:cs="Arial"/>
          <w:sz w:val="24"/>
          <w:szCs w:val="24"/>
        </w:rPr>
        <w:t>»</w:t>
      </w:r>
      <w:r w:rsidR="000E1859">
        <w:rPr>
          <w:rFonts w:ascii="Arial" w:hAnsi="Arial" w:cs="Arial"/>
          <w:sz w:val="24"/>
          <w:szCs w:val="24"/>
        </w:rPr>
        <w:t xml:space="preserve"> (КЭО) территории. </w:t>
      </w:r>
      <w:r w:rsidR="002633EA">
        <w:rPr>
          <w:rFonts w:ascii="Arial" w:hAnsi="Arial" w:cs="Arial"/>
          <w:sz w:val="24"/>
          <w:szCs w:val="24"/>
        </w:rPr>
        <w:t>В</w:t>
      </w:r>
      <w:r w:rsidR="00AC1059">
        <w:rPr>
          <w:rFonts w:ascii="Arial" w:hAnsi="Arial" w:cs="Arial"/>
          <w:sz w:val="24"/>
          <w:szCs w:val="24"/>
        </w:rPr>
        <w:t xml:space="preserve"> Обосновании </w:t>
      </w:r>
      <w:r w:rsidR="00F0082E">
        <w:rPr>
          <w:rFonts w:ascii="Arial" w:hAnsi="Arial" w:cs="Arial"/>
          <w:sz w:val="24"/>
          <w:szCs w:val="24"/>
        </w:rPr>
        <w:t>утверждалось</w:t>
      </w:r>
      <w:r w:rsidR="00AC1059">
        <w:rPr>
          <w:rFonts w:ascii="Arial" w:hAnsi="Arial" w:cs="Arial"/>
          <w:sz w:val="24"/>
          <w:szCs w:val="24"/>
        </w:rPr>
        <w:t>: «В</w:t>
      </w:r>
      <w:r w:rsidR="00AC1059" w:rsidRPr="00AC1059">
        <w:rPr>
          <w:rFonts w:ascii="Arial" w:hAnsi="Arial" w:cs="Arial"/>
          <w:sz w:val="24"/>
          <w:szCs w:val="24"/>
        </w:rPr>
        <w:t xml:space="preserve"> результате добычи </w:t>
      </w:r>
      <w:proofErr w:type="spellStart"/>
      <w:r w:rsidR="00AC1059" w:rsidRPr="00AC1059">
        <w:rPr>
          <w:rFonts w:ascii="Arial" w:hAnsi="Arial" w:cs="Arial"/>
          <w:sz w:val="24"/>
          <w:szCs w:val="24"/>
        </w:rPr>
        <w:t>корбикулы</w:t>
      </w:r>
      <w:proofErr w:type="spellEnd"/>
      <w:r w:rsidR="00AC1059">
        <w:rPr>
          <w:rFonts w:ascii="Arial" w:hAnsi="Arial" w:cs="Arial"/>
          <w:sz w:val="24"/>
          <w:szCs w:val="24"/>
        </w:rPr>
        <w:t xml:space="preserve">… </w:t>
      </w:r>
      <w:r w:rsidR="00AC1059" w:rsidRPr="00AC1059">
        <w:rPr>
          <w:rFonts w:ascii="Arial" w:hAnsi="Arial" w:cs="Arial"/>
          <w:sz w:val="24"/>
          <w:szCs w:val="24"/>
        </w:rPr>
        <w:t>население получает доступную, качественную и разнообразную морскую продукцию, являющейся необходимым, важнейшим источником питания</w:t>
      </w:r>
      <w:r w:rsidR="00AC1059">
        <w:rPr>
          <w:rFonts w:ascii="Arial" w:hAnsi="Arial" w:cs="Arial"/>
          <w:sz w:val="24"/>
          <w:szCs w:val="24"/>
        </w:rPr>
        <w:t>» (лексика документа сохранена)</w:t>
      </w:r>
      <w:r w:rsidR="00AC1059" w:rsidRPr="00AC1059">
        <w:rPr>
          <w:rFonts w:ascii="Arial" w:hAnsi="Arial" w:cs="Arial"/>
          <w:sz w:val="24"/>
          <w:szCs w:val="24"/>
        </w:rPr>
        <w:t>.</w:t>
      </w:r>
      <w:r w:rsidR="00AC1059">
        <w:rPr>
          <w:rFonts w:ascii="Arial" w:hAnsi="Arial" w:cs="Arial"/>
          <w:sz w:val="24"/>
          <w:szCs w:val="24"/>
        </w:rPr>
        <w:t xml:space="preserve"> </w:t>
      </w:r>
      <w:r w:rsidR="00364C07">
        <w:rPr>
          <w:rFonts w:ascii="Arial" w:hAnsi="Arial" w:cs="Arial"/>
          <w:sz w:val="24"/>
          <w:szCs w:val="24"/>
        </w:rPr>
        <w:t xml:space="preserve">Думается, </w:t>
      </w:r>
      <w:r w:rsidR="00152961">
        <w:rPr>
          <w:rFonts w:ascii="Arial" w:hAnsi="Arial" w:cs="Arial"/>
          <w:sz w:val="24"/>
          <w:szCs w:val="24"/>
        </w:rPr>
        <w:t xml:space="preserve">компания и отстаивающая ее интересы </w:t>
      </w:r>
      <w:r w:rsidR="00364C07">
        <w:rPr>
          <w:rFonts w:ascii="Arial" w:hAnsi="Arial" w:cs="Arial"/>
          <w:sz w:val="24"/>
          <w:szCs w:val="24"/>
        </w:rPr>
        <w:t>редакция «Конкурента» име</w:t>
      </w:r>
      <w:r w:rsidR="00F0082E">
        <w:rPr>
          <w:rFonts w:ascii="Arial" w:hAnsi="Arial" w:cs="Arial"/>
          <w:sz w:val="24"/>
          <w:szCs w:val="24"/>
        </w:rPr>
        <w:t>ли</w:t>
      </w:r>
      <w:r w:rsidR="00364C07">
        <w:rPr>
          <w:rFonts w:ascii="Arial" w:hAnsi="Arial" w:cs="Arial"/>
          <w:sz w:val="24"/>
          <w:szCs w:val="24"/>
        </w:rPr>
        <w:t xml:space="preserve"> в виду население Японии, ибо местны</w:t>
      </w:r>
      <w:r w:rsidR="00C1665D">
        <w:rPr>
          <w:rFonts w:ascii="Arial" w:hAnsi="Arial" w:cs="Arial"/>
          <w:sz w:val="24"/>
          <w:szCs w:val="24"/>
        </w:rPr>
        <w:t>м</w:t>
      </w:r>
      <w:r w:rsidR="00AC1059" w:rsidRPr="00AC1059">
        <w:rPr>
          <w:rFonts w:ascii="Arial" w:hAnsi="Arial" w:cs="Arial"/>
          <w:sz w:val="24"/>
          <w:szCs w:val="24"/>
        </w:rPr>
        <w:t xml:space="preserve"> </w:t>
      </w:r>
      <w:r w:rsidR="00364C07">
        <w:rPr>
          <w:rFonts w:ascii="Arial" w:hAnsi="Arial" w:cs="Arial"/>
          <w:sz w:val="24"/>
          <w:szCs w:val="24"/>
        </w:rPr>
        <w:t>рыбак</w:t>
      </w:r>
      <w:r w:rsidR="00C1665D">
        <w:rPr>
          <w:rFonts w:ascii="Arial" w:hAnsi="Arial" w:cs="Arial"/>
          <w:sz w:val="24"/>
          <w:szCs w:val="24"/>
        </w:rPr>
        <w:t>ам</w:t>
      </w:r>
      <w:r w:rsidR="00364C07">
        <w:rPr>
          <w:rFonts w:ascii="Arial" w:hAnsi="Arial" w:cs="Arial"/>
          <w:sz w:val="24"/>
          <w:szCs w:val="24"/>
        </w:rPr>
        <w:t xml:space="preserve"> в Тавричанке сидящая в донном песке </w:t>
      </w:r>
      <w:r w:rsidR="00D833F9">
        <w:rPr>
          <w:rFonts w:ascii="Arial" w:hAnsi="Arial" w:cs="Arial"/>
          <w:sz w:val="24"/>
          <w:szCs w:val="24"/>
        </w:rPr>
        <w:t>м</w:t>
      </w:r>
      <w:r w:rsidR="00C1665D">
        <w:rPr>
          <w:rFonts w:ascii="Arial" w:hAnsi="Arial" w:cs="Arial"/>
          <w:sz w:val="24"/>
          <w:szCs w:val="24"/>
        </w:rPr>
        <w:t xml:space="preserve">елкая </w:t>
      </w:r>
      <w:proofErr w:type="spellStart"/>
      <w:r w:rsidR="00364C07">
        <w:rPr>
          <w:rFonts w:ascii="Arial" w:hAnsi="Arial" w:cs="Arial"/>
          <w:sz w:val="24"/>
          <w:szCs w:val="24"/>
        </w:rPr>
        <w:t>корбикула</w:t>
      </w:r>
      <w:proofErr w:type="spellEnd"/>
      <w:r w:rsidR="00364C07">
        <w:rPr>
          <w:rFonts w:ascii="Arial" w:hAnsi="Arial" w:cs="Arial"/>
          <w:sz w:val="24"/>
          <w:szCs w:val="24"/>
        </w:rPr>
        <w:t xml:space="preserve"> не нужна. </w:t>
      </w:r>
      <w:r w:rsidR="00F0082E">
        <w:rPr>
          <w:rFonts w:ascii="Arial" w:hAnsi="Arial" w:cs="Arial"/>
          <w:sz w:val="24"/>
          <w:szCs w:val="24"/>
        </w:rPr>
        <w:t xml:space="preserve">То есть, компания </w:t>
      </w:r>
      <w:r w:rsidR="00257775">
        <w:rPr>
          <w:rFonts w:ascii="Arial" w:hAnsi="Arial" w:cs="Arial"/>
          <w:sz w:val="24"/>
          <w:szCs w:val="24"/>
        </w:rPr>
        <w:t xml:space="preserve">краевого </w:t>
      </w:r>
      <w:r w:rsidR="00F0082E">
        <w:rPr>
          <w:rFonts w:ascii="Arial" w:hAnsi="Arial" w:cs="Arial"/>
          <w:sz w:val="24"/>
          <w:szCs w:val="24"/>
        </w:rPr>
        <w:t xml:space="preserve">депутата Слепченко </w:t>
      </w:r>
      <w:r w:rsidR="00152961">
        <w:rPr>
          <w:rFonts w:ascii="Arial" w:hAnsi="Arial" w:cs="Arial"/>
          <w:sz w:val="24"/>
          <w:szCs w:val="24"/>
        </w:rPr>
        <w:t xml:space="preserve">вместе с </w:t>
      </w:r>
      <w:r w:rsidR="00364C07">
        <w:rPr>
          <w:rFonts w:ascii="Arial" w:hAnsi="Arial" w:cs="Arial"/>
          <w:sz w:val="24"/>
          <w:szCs w:val="24"/>
        </w:rPr>
        <w:t>редакци</w:t>
      </w:r>
      <w:r w:rsidR="00152961">
        <w:rPr>
          <w:rFonts w:ascii="Arial" w:hAnsi="Arial" w:cs="Arial"/>
          <w:sz w:val="24"/>
          <w:szCs w:val="24"/>
        </w:rPr>
        <w:t>ей</w:t>
      </w:r>
      <w:r w:rsidR="00364C07">
        <w:rPr>
          <w:rFonts w:ascii="Arial" w:hAnsi="Arial" w:cs="Arial"/>
          <w:sz w:val="24"/>
          <w:szCs w:val="24"/>
        </w:rPr>
        <w:t xml:space="preserve"> газеты </w:t>
      </w:r>
      <w:r w:rsidR="00F0082E">
        <w:rPr>
          <w:rFonts w:ascii="Arial" w:hAnsi="Arial" w:cs="Arial"/>
          <w:sz w:val="24"/>
          <w:szCs w:val="24"/>
        </w:rPr>
        <w:t>здесь выступают откровенными а</w:t>
      </w:r>
      <w:r w:rsidR="00364C07">
        <w:rPr>
          <w:rFonts w:ascii="Arial" w:hAnsi="Arial" w:cs="Arial"/>
          <w:sz w:val="24"/>
          <w:szCs w:val="24"/>
        </w:rPr>
        <w:t>гент</w:t>
      </w:r>
      <w:r w:rsidR="00152961">
        <w:rPr>
          <w:rFonts w:ascii="Arial" w:hAnsi="Arial" w:cs="Arial"/>
          <w:sz w:val="24"/>
          <w:szCs w:val="24"/>
        </w:rPr>
        <w:t>а</w:t>
      </w:r>
      <w:r w:rsidR="00364C07">
        <w:rPr>
          <w:rFonts w:ascii="Arial" w:hAnsi="Arial" w:cs="Arial"/>
          <w:sz w:val="24"/>
          <w:szCs w:val="24"/>
        </w:rPr>
        <w:t>м</w:t>
      </w:r>
      <w:r w:rsidR="00152961">
        <w:rPr>
          <w:rFonts w:ascii="Arial" w:hAnsi="Arial" w:cs="Arial"/>
          <w:sz w:val="24"/>
          <w:szCs w:val="24"/>
        </w:rPr>
        <w:t>и</w:t>
      </w:r>
      <w:r w:rsidR="00F0082E">
        <w:rPr>
          <w:rFonts w:ascii="Arial" w:hAnsi="Arial" w:cs="Arial"/>
          <w:sz w:val="24"/>
          <w:szCs w:val="24"/>
        </w:rPr>
        <w:t xml:space="preserve"> влия</w:t>
      </w:r>
      <w:r w:rsidR="00364C07">
        <w:rPr>
          <w:rFonts w:ascii="Arial" w:hAnsi="Arial" w:cs="Arial"/>
          <w:sz w:val="24"/>
          <w:szCs w:val="24"/>
        </w:rPr>
        <w:t xml:space="preserve">ния </w:t>
      </w:r>
      <w:r w:rsidR="00E87C5F">
        <w:rPr>
          <w:rFonts w:ascii="Arial" w:hAnsi="Arial" w:cs="Arial"/>
          <w:sz w:val="24"/>
          <w:szCs w:val="24"/>
        </w:rPr>
        <w:t xml:space="preserve">другой страны </w:t>
      </w:r>
      <w:r w:rsidR="00364C07">
        <w:rPr>
          <w:rFonts w:ascii="Arial" w:hAnsi="Arial" w:cs="Arial"/>
          <w:sz w:val="24"/>
          <w:szCs w:val="24"/>
        </w:rPr>
        <w:t xml:space="preserve">в ущерб интересам России и ее охраняемых территорий. </w:t>
      </w:r>
      <w:r w:rsidR="00257775">
        <w:rPr>
          <w:rFonts w:ascii="Arial" w:hAnsi="Arial" w:cs="Arial"/>
          <w:sz w:val="24"/>
          <w:szCs w:val="24"/>
        </w:rPr>
        <w:t xml:space="preserve">На фоне неутомимой борьбы депутатов Госдумы с «иностранными агентами» в среде некоммерческих организаций, пытающихся защитить интересы граждан от беззакония коррумпированных бизнесов, стоит задуматься: кто же, кого и от чего у нас реально должен защитить, и кто чьим агентом на деле является. </w:t>
      </w:r>
      <w:r w:rsidR="00D833F9">
        <w:rPr>
          <w:rFonts w:ascii="Arial" w:hAnsi="Arial" w:cs="Arial"/>
          <w:sz w:val="24"/>
          <w:szCs w:val="24"/>
        </w:rPr>
        <w:t xml:space="preserve"> </w:t>
      </w:r>
    </w:p>
    <w:p w14:paraId="72B459E4" w14:textId="0BE96702" w:rsidR="00152961" w:rsidRDefault="00152961" w:rsidP="00AC1059">
      <w:pPr>
        <w:spacing w:after="0" w:line="240" w:lineRule="auto"/>
        <w:rPr>
          <w:rFonts w:ascii="Arial" w:hAnsi="Arial" w:cs="Arial"/>
          <w:sz w:val="24"/>
          <w:szCs w:val="24"/>
        </w:rPr>
      </w:pPr>
    </w:p>
    <w:p w14:paraId="56257329" w14:textId="0D7923D6" w:rsidR="001D2CFF" w:rsidRPr="005C3B0C" w:rsidRDefault="001D2CFF" w:rsidP="001D2CFF">
      <w:pPr>
        <w:shd w:val="clear" w:color="auto" w:fill="FFFFFF"/>
        <w:spacing w:after="0" w:line="240" w:lineRule="auto"/>
        <w:rPr>
          <w:rFonts w:ascii="Arial" w:eastAsia="Times New Roman" w:hAnsi="Arial" w:cs="Arial"/>
          <w:i/>
          <w:iCs/>
          <w:color w:val="333333"/>
          <w:spacing w:val="4"/>
          <w:sz w:val="24"/>
          <w:szCs w:val="24"/>
          <w:lang w:eastAsia="ru-RU"/>
        </w:rPr>
      </w:pPr>
      <w:r>
        <w:rPr>
          <w:rFonts w:ascii="Arial" w:eastAsia="Times New Roman" w:hAnsi="Arial" w:cs="Arial"/>
          <w:color w:val="333333"/>
          <w:spacing w:val="4"/>
          <w:sz w:val="24"/>
          <w:szCs w:val="24"/>
          <w:lang w:eastAsia="ru-RU"/>
        </w:rPr>
        <w:t xml:space="preserve">Кстати, в </w:t>
      </w:r>
      <w:r w:rsidR="000773E6">
        <w:rPr>
          <w:rFonts w:ascii="Arial" w:eastAsia="Times New Roman" w:hAnsi="Arial" w:cs="Arial"/>
          <w:color w:val="333333"/>
          <w:spacing w:val="4"/>
          <w:sz w:val="24"/>
          <w:szCs w:val="24"/>
          <w:lang w:eastAsia="ru-RU"/>
        </w:rPr>
        <w:t xml:space="preserve">некоторых </w:t>
      </w:r>
      <w:r>
        <w:rPr>
          <w:rFonts w:ascii="Arial" w:eastAsia="Times New Roman" w:hAnsi="Arial" w:cs="Arial"/>
          <w:color w:val="333333"/>
          <w:spacing w:val="4"/>
          <w:sz w:val="24"/>
          <w:szCs w:val="24"/>
          <w:lang w:eastAsia="ru-RU"/>
        </w:rPr>
        <w:t>стать</w:t>
      </w:r>
      <w:r w:rsidR="00257775">
        <w:rPr>
          <w:rFonts w:ascii="Arial" w:eastAsia="Times New Roman" w:hAnsi="Arial" w:cs="Arial"/>
          <w:color w:val="333333"/>
          <w:spacing w:val="4"/>
          <w:sz w:val="24"/>
          <w:szCs w:val="24"/>
          <w:lang w:eastAsia="ru-RU"/>
        </w:rPr>
        <w:t>ях</w:t>
      </w:r>
      <w:r>
        <w:rPr>
          <w:rFonts w:ascii="Arial" w:eastAsia="Times New Roman" w:hAnsi="Arial" w:cs="Arial"/>
          <w:color w:val="333333"/>
          <w:spacing w:val="4"/>
          <w:sz w:val="24"/>
          <w:szCs w:val="24"/>
          <w:lang w:eastAsia="ru-RU"/>
        </w:rPr>
        <w:t>,</w:t>
      </w:r>
      <w:r w:rsidR="00257775">
        <w:rPr>
          <w:rFonts w:ascii="Arial" w:eastAsia="Times New Roman" w:hAnsi="Arial" w:cs="Arial"/>
          <w:color w:val="333333"/>
          <w:spacing w:val="4"/>
          <w:sz w:val="24"/>
          <w:szCs w:val="24"/>
          <w:lang w:eastAsia="ru-RU"/>
        </w:rPr>
        <w:t xml:space="preserve"> нацеленных на дискредитацию </w:t>
      </w:r>
      <w:r w:rsidR="00825C7D">
        <w:rPr>
          <w:rFonts w:ascii="Arial" w:eastAsia="Times New Roman" w:hAnsi="Arial" w:cs="Arial"/>
          <w:color w:val="333333"/>
          <w:spacing w:val="4"/>
          <w:sz w:val="24"/>
          <w:szCs w:val="24"/>
          <w:lang w:eastAsia="ru-RU"/>
        </w:rPr>
        <w:t>ключевых положений краевой госпрограммы «Охрана окружающей среды на 2020-27 годы»</w:t>
      </w:r>
      <w:r>
        <w:rPr>
          <w:rFonts w:ascii="Arial" w:eastAsia="Times New Roman" w:hAnsi="Arial" w:cs="Arial"/>
          <w:color w:val="333333"/>
          <w:spacing w:val="4"/>
          <w:sz w:val="24"/>
          <w:szCs w:val="24"/>
          <w:lang w:eastAsia="ru-RU"/>
        </w:rPr>
        <w:t xml:space="preserve"> </w:t>
      </w:r>
      <w:r w:rsidR="00825C7D">
        <w:rPr>
          <w:rFonts w:ascii="Arial" w:eastAsia="Times New Roman" w:hAnsi="Arial" w:cs="Arial"/>
          <w:color w:val="333333"/>
          <w:spacing w:val="4"/>
          <w:sz w:val="24"/>
          <w:szCs w:val="24"/>
          <w:lang w:eastAsia="ru-RU"/>
        </w:rPr>
        <w:t xml:space="preserve">(утверждена 27 декабря 2019 года), нет ни указаний на имя </w:t>
      </w:r>
      <w:r>
        <w:rPr>
          <w:rFonts w:ascii="Arial" w:eastAsia="Times New Roman" w:hAnsi="Arial" w:cs="Arial"/>
          <w:color w:val="333333"/>
          <w:spacing w:val="4"/>
          <w:sz w:val="24"/>
          <w:szCs w:val="24"/>
          <w:lang w:eastAsia="ru-RU"/>
        </w:rPr>
        <w:t>автор</w:t>
      </w:r>
      <w:r w:rsidR="00825C7D">
        <w:rPr>
          <w:rFonts w:ascii="Arial" w:eastAsia="Times New Roman" w:hAnsi="Arial" w:cs="Arial"/>
          <w:color w:val="333333"/>
          <w:spacing w:val="4"/>
          <w:sz w:val="24"/>
          <w:szCs w:val="24"/>
          <w:lang w:eastAsia="ru-RU"/>
        </w:rPr>
        <w:t xml:space="preserve">а, </w:t>
      </w:r>
      <w:r>
        <w:rPr>
          <w:rFonts w:ascii="Arial" w:eastAsia="Times New Roman" w:hAnsi="Arial" w:cs="Arial"/>
          <w:color w:val="333333"/>
          <w:spacing w:val="4"/>
          <w:sz w:val="24"/>
          <w:szCs w:val="24"/>
          <w:lang w:eastAsia="ru-RU"/>
        </w:rPr>
        <w:t>ни упомина</w:t>
      </w:r>
      <w:r w:rsidR="00825C7D">
        <w:rPr>
          <w:rFonts w:ascii="Arial" w:eastAsia="Times New Roman" w:hAnsi="Arial" w:cs="Arial"/>
          <w:color w:val="333333"/>
          <w:spacing w:val="4"/>
          <w:sz w:val="24"/>
          <w:szCs w:val="24"/>
          <w:lang w:eastAsia="ru-RU"/>
        </w:rPr>
        <w:t>ни</w:t>
      </w:r>
      <w:r>
        <w:rPr>
          <w:rFonts w:ascii="Arial" w:eastAsia="Times New Roman" w:hAnsi="Arial" w:cs="Arial"/>
          <w:color w:val="333333"/>
          <w:spacing w:val="4"/>
          <w:sz w:val="24"/>
          <w:szCs w:val="24"/>
          <w:lang w:eastAsia="ru-RU"/>
        </w:rPr>
        <w:t xml:space="preserve">я </w:t>
      </w:r>
      <w:r w:rsidR="00825C7D">
        <w:rPr>
          <w:rFonts w:ascii="Arial" w:eastAsia="Times New Roman" w:hAnsi="Arial" w:cs="Arial"/>
          <w:color w:val="333333"/>
          <w:spacing w:val="4"/>
          <w:sz w:val="24"/>
          <w:szCs w:val="24"/>
          <w:lang w:eastAsia="ru-RU"/>
        </w:rPr>
        <w:t>главного</w:t>
      </w:r>
      <w:r>
        <w:rPr>
          <w:rFonts w:ascii="Arial" w:eastAsia="Times New Roman" w:hAnsi="Arial" w:cs="Arial"/>
          <w:color w:val="333333"/>
          <w:spacing w:val="4"/>
          <w:sz w:val="24"/>
          <w:szCs w:val="24"/>
          <w:lang w:eastAsia="ru-RU"/>
        </w:rPr>
        <w:t xml:space="preserve"> для всей истории документ</w:t>
      </w:r>
      <w:r w:rsidR="00825C7D">
        <w:rPr>
          <w:rFonts w:ascii="Arial" w:eastAsia="Times New Roman" w:hAnsi="Arial" w:cs="Arial"/>
          <w:color w:val="333333"/>
          <w:spacing w:val="4"/>
          <w:sz w:val="24"/>
          <w:szCs w:val="24"/>
          <w:lang w:eastAsia="ru-RU"/>
        </w:rPr>
        <w:t>а</w:t>
      </w:r>
      <w:r>
        <w:rPr>
          <w:rFonts w:ascii="Arial" w:eastAsia="Times New Roman" w:hAnsi="Arial" w:cs="Arial"/>
          <w:color w:val="333333"/>
          <w:spacing w:val="4"/>
          <w:sz w:val="24"/>
          <w:szCs w:val="24"/>
          <w:lang w:eastAsia="ru-RU"/>
        </w:rPr>
        <w:t xml:space="preserve"> – </w:t>
      </w:r>
      <w:r w:rsidR="00825C7D">
        <w:rPr>
          <w:rFonts w:ascii="Arial" w:eastAsia="Times New Roman" w:hAnsi="Arial" w:cs="Arial"/>
          <w:color w:val="333333"/>
          <w:spacing w:val="4"/>
          <w:sz w:val="24"/>
          <w:szCs w:val="24"/>
          <w:lang w:eastAsia="ru-RU"/>
        </w:rPr>
        <w:t>КЭО</w:t>
      </w:r>
      <w:r>
        <w:rPr>
          <w:rFonts w:ascii="Arial" w:eastAsia="Times New Roman" w:hAnsi="Arial" w:cs="Arial"/>
          <w:color w:val="333333"/>
          <w:spacing w:val="4"/>
          <w:sz w:val="24"/>
          <w:szCs w:val="24"/>
          <w:lang w:eastAsia="ru-RU"/>
        </w:rPr>
        <w:t>, подготовленно</w:t>
      </w:r>
      <w:r w:rsidR="00CB5134">
        <w:rPr>
          <w:rFonts w:ascii="Arial" w:eastAsia="Times New Roman" w:hAnsi="Arial" w:cs="Arial"/>
          <w:color w:val="333333"/>
          <w:spacing w:val="4"/>
          <w:sz w:val="24"/>
          <w:szCs w:val="24"/>
          <w:lang w:eastAsia="ru-RU"/>
        </w:rPr>
        <w:t>го</w:t>
      </w:r>
      <w:r>
        <w:rPr>
          <w:rFonts w:ascii="Arial" w:eastAsia="Times New Roman" w:hAnsi="Arial" w:cs="Arial"/>
          <w:color w:val="333333"/>
          <w:spacing w:val="4"/>
          <w:sz w:val="24"/>
          <w:szCs w:val="24"/>
          <w:lang w:eastAsia="ru-RU"/>
        </w:rPr>
        <w:t xml:space="preserve"> ТИНРО-центром, прямо заинтересованн</w:t>
      </w:r>
      <w:r w:rsidR="00E87C5F">
        <w:rPr>
          <w:rFonts w:ascii="Arial" w:eastAsia="Times New Roman" w:hAnsi="Arial" w:cs="Arial"/>
          <w:color w:val="333333"/>
          <w:spacing w:val="4"/>
          <w:sz w:val="24"/>
          <w:szCs w:val="24"/>
          <w:lang w:eastAsia="ru-RU"/>
        </w:rPr>
        <w:t>ы</w:t>
      </w:r>
      <w:r>
        <w:rPr>
          <w:rFonts w:ascii="Arial" w:eastAsia="Times New Roman" w:hAnsi="Arial" w:cs="Arial"/>
          <w:color w:val="333333"/>
          <w:spacing w:val="4"/>
          <w:sz w:val="24"/>
          <w:szCs w:val="24"/>
          <w:lang w:eastAsia="ru-RU"/>
        </w:rPr>
        <w:t xml:space="preserve">м </w:t>
      </w:r>
      <w:r w:rsidR="005C3B0C">
        <w:rPr>
          <w:rFonts w:ascii="Arial" w:eastAsia="Times New Roman" w:hAnsi="Arial" w:cs="Arial"/>
          <w:color w:val="333333"/>
          <w:spacing w:val="4"/>
          <w:sz w:val="24"/>
          <w:szCs w:val="24"/>
          <w:lang w:eastAsia="ru-RU"/>
        </w:rPr>
        <w:t>в промысле и равнодушн</w:t>
      </w:r>
      <w:r w:rsidR="00E87C5F">
        <w:rPr>
          <w:rFonts w:ascii="Arial" w:eastAsia="Times New Roman" w:hAnsi="Arial" w:cs="Arial"/>
          <w:color w:val="333333"/>
          <w:spacing w:val="4"/>
          <w:sz w:val="24"/>
          <w:szCs w:val="24"/>
          <w:lang w:eastAsia="ru-RU"/>
        </w:rPr>
        <w:t>ы</w:t>
      </w:r>
      <w:r w:rsidR="005C3B0C">
        <w:rPr>
          <w:rFonts w:ascii="Arial" w:eastAsia="Times New Roman" w:hAnsi="Arial" w:cs="Arial"/>
          <w:color w:val="333333"/>
          <w:spacing w:val="4"/>
          <w:sz w:val="24"/>
          <w:szCs w:val="24"/>
          <w:lang w:eastAsia="ru-RU"/>
        </w:rPr>
        <w:t xml:space="preserve">м к государственным задачам по сохранению природного наследия. Не упоминается и заказчик </w:t>
      </w:r>
      <w:r w:rsidR="00CB5134">
        <w:rPr>
          <w:rFonts w:ascii="Arial" w:eastAsia="Times New Roman" w:hAnsi="Arial" w:cs="Arial"/>
          <w:color w:val="333333"/>
          <w:spacing w:val="4"/>
          <w:sz w:val="24"/>
          <w:szCs w:val="24"/>
          <w:lang w:eastAsia="ru-RU"/>
        </w:rPr>
        <w:t xml:space="preserve">обследования </w:t>
      </w:r>
      <w:r w:rsidR="005C3B0C">
        <w:rPr>
          <w:rFonts w:ascii="Arial" w:eastAsia="Times New Roman" w:hAnsi="Arial" w:cs="Arial"/>
          <w:color w:val="333333"/>
          <w:spacing w:val="4"/>
          <w:sz w:val="24"/>
          <w:szCs w:val="24"/>
          <w:lang w:eastAsia="ru-RU"/>
        </w:rPr>
        <w:t>– «</w:t>
      </w:r>
      <w:proofErr w:type="spellStart"/>
      <w:r w:rsidR="005C3B0C">
        <w:rPr>
          <w:rFonts w:ascii="Arial" w:eastAsia="Times New Roman" w:hAnsi="Arial" w:cs="Arial"/>
          <w:color w:val="333333"/>
          <w:spacing w:val="4"/>
          <w:sz w:val="24"/>
          <w:szCs w:val="24"/>
          <w:lang w:eastAsia="ru-RU"/>
        </w:rPr>
        <w:t>Акватехнологии</w:t>
      </w:r>
      <w:proofErr w:type="spellEnd"/>
      <w:r w:rsidR="005C3B0C">
        <w:rPr>
          <w:rFonts w:ascii="Arial" w:eastAsia="Times New Roman" w:hAnsi="Arial" w:cs="Arial"/>
          <w:color w:val="333333"/>
          <w:spacing w:val="4"/>
          <w:sz w:val="24"/>
          <w:szCs w:val="24"/>
          <w:lang w:eastAsia="ru-RU"/>
        </w:rPr>
        <w:t>»</w:t>
      </w:r>
      <w:r w:rsidR="00CB5134">
        <w:rPr>
          <w:rFonts w:ascii="Arial" w:eastAsia="Times New Roman" w:hAnsi="Arial" w:cs="Arial"/>
          <w:color w:val="333333"/>
          <w:spacing w:val="4"/>
          <w:sz w:val="24"/>
          <w:szCs w:val="24"/>
          <w:lang w:eastAsia="ru-RU"/>
        </w:rPr>
        <w:t>, по неизвестным причинам присвоивший себе функции краевой Минприроды</w:t>
      </w:r>
      <w:r w:rsidR="00BF76EF" w:rsidRPr="00BF76EF">
        <w:rPr>
          <w:rFonts w:ascii="Arial" w:eastAsia="Times New Roman" w:hAnsi="Arial" w:cs="Arial"/>
          <w:color w:val="333333"/>
          <w:spacing w:val="4"/>
          <w:sz w:val="24"/>
          <w:szCs w:val="24"/>
          <w:lang w:eastAsia="ru-RU"/>
        </w:rPr>
        <w:t xml:space="preserve"> </w:t>
      </w:r>
      <w:r w:rsidR="00BF76EF">
        <w:rPr>
          <w:rFonts w:ascii="Arial" w:eastAsia="Times New Roman" w:hAnsi="Arial" w:cs="Arial"/>
          <w:color w:val="333333"/>
          <w:spacing w:val="4"/>
          <w:sz w:val="24"/>
          <w:szCs w:val="24"/>
          <w:lang w:eastAsia="ru-RU"/>
        </w:rPr>
        <w:t>по проведению обследования</w:t>
      </w:r>
      <w:r w:rsidR="005C3B0C">
        <w:rPr>
          <w:rFonts w:ascii="Arial" w:eastAsia="Times New Roman" w:hAnsi="Arial" w:cs="Arial"/>
          <w:color w:val="333333"/>
          <w:spacing w:val="4"/>
          <w:sz w:val="24"/>
          <w:szCs w:val="24"/>
          <w:lang w:eastAsia="ru-RU"/>
        </w:rPr>
        <w:t>. А краевой Закон об ООПТ автор</w:t>
      </w:r>
      <w:r w:rsidR="00CB5134">
        <w:rPr>
          <w:rFonts w:ascii="Arial" w:eastAsia="Times New Roman" w:hAnsi="Arial" w:cs="Arial"/>
          <w:color w:val="333333"/>
          <w:spacing w:val="4"/>
          <w:sz w:val="24"/>
          <w:szCs w:val="24"/>
          <w:lang w:eastAsia="ru-RU"/>
        </w:rPr>
        <w:t>ы</w:t>
      </w:r>
      <w:r w:rsidR="005C3B0C">
        <w:rPr>
          <w:rFonts w:ascii="Arial" w:eastAsia="Times New Roman" w:hAnsi="Arial" w:cs="Arial"/>
          <w:color w:val="333333"/>
          <w:spacing w:val="4"/>
          <w:sz w:val="24"/>
          <w:szCs w:val="24"/>
          <w:lang w:eastAsia="ru-RU"/>
        </w:rPr>
        <w:t xml:space="preserve">, похоже, </w:t>
      </w:r>
      <w:r w:rsidR="000773E6">
        <w:rPr>
          <w:rFonts w:ascii="Arial" w:eastAsia="Times New Roman" w:hAnsi="Arial" w:cs="Arial"/>
          <w:color w:val="333333"/>
          <w:spacing w:val="4"/>
          <w:sz w:val="24"/>
          <w:szCs w:val="24"/>
          <w:lang w:eastAsia="ru-RU"/>
        </w:rPr>
        <w:t>толком</w:t>
      </w:r>
      <w:r w:rsidR="005C3B0C">
        <w:rPr>
          <w:rFonts w:ascii="Arial" w:eastAsia="Times New Roman" w:hAnsi="Arial" w:cs="Arial"/>
          <w:color w:val="333333"/>
          <w:spacing w:val="4"/>
          <w:sz w:val="24"/>
          <w:szCs w:val="24"/>
          <w:lang w:eastAsia="ru-RU"/>
        </w:rPr>
        <w:t xml:space="preserve"> не читал</w:t>
      </w:r>
      <w:r w:rsidR="00CB5134">
        <w:rPr>
          <w:rFonts w:ascii="Arial" w:eastAsia="Times New Roman" w:hAnsi="Arial" w:cs="Arial"/>
          <w:color w:val="333333"/>
          <w:spacing w:val="4"/>
          <w:sz w:val="24"/>
          <w:szCs w:val="24"/>
          <w:lang w:eastAsia="ru-RU"/>
        </w:rPr>
        <w:t>и</w:t>
      </w:r>
      <w:r w:rsidR="005C3B0C">
        <w:rPr>
          <w:rFonts w:ascii="Arial" w:eastAsia="Times New Roman" w:hAnsi="Arial" w:cs="Arial"/>
          <w:color w:val="333333"/>
          <w:spacing w:val="4"/>
          <w:sz w:val="24"/>
          <w:szCs w:val="24"/>
          <w:lang w:eastAsia="ru-RU"/>
        </w:rPr>
        <w:t xml:space="preserve">. Иначе в статье </w:t>
      </w:r>
      <w:r w:rsidR="00CB5134">
        <w:rPr>
          <w:rFonts w:ascii="Arial" w:eastAsia="Times New Roman" w:hAnsi="Arial" w:cs="Arial"/>
          <w:color w:val="333333"/>
          <w:spacing w:val="4"/>
          <w:sz w:val="24"/>
          <w:szCs w:val="24"/>
          <w:lang w:eastAsia="ru-RU"/>
        </w:rPr>
        <w:t xml:space="preserve">«Конкурента» </w:t>
      </w:r>
      <w:r w:rsidR="005C3B0C">
        <w:rPr>
          <w:rFonts w:ascii="Arial" w:eastAsia="Times New Roman" w:hAnsi="Arial" w:cs="Arial"/>
          <w:color w:val="333333"/>
          <w:spacing w:val="4"/>
          <w:sz w:val="24"/>
          <w:szCs w:val="24"/>
          <w:lang w:eastAsia="ru-RU"/>
        </w:rPr>
        <w:t>не появилось бы такое замечательное начало, вывернувшее весь процесс возможного пересмотра границ ООПТ наизнанку: «</w:t>
      </w:r>
      <w:r w:rsidRPr="005C3B0C">
        <w:rPr>
          <w:rFonts w:ascii="Arial" w:eastAsia="Times New Roman" w:hAnsi="Arial" w:cs="Arial"/>
          <w:i/>
          <w:iCs/>
          <w:color w:val="333333"/>
          <w:spacing w:val="4"/>
          <w:sz w:val="24"/>
          <w:szCs w:val="24"/>
          <w:lang w:eastAsia="ru-RU"/>
        </w:rPr>
        <w:t>За изменение границ ООПТ в Тавричанском лимане, на котором настаивают жители двух поселков Надеждинского района, письменно высказались 812 граждан, оппоненты в лице «политико-экологического» пула набрали всего 105 сторонников. Однако не исключено, что, проиграв по законодательной процедуре, активисты вновь начнут брать за «горло».</w:t>
      </w:r>
    </w:p>
    <w:p w14:paraId="5387EDCC" w14:textId="2C3B221C" w:rsidR="00152961" w:rsidRDefault="00152961" w:rsidP="00152961">
      <w:pPr>
        <w:pStyle w:val="a3"/>
        <w:shd w:val="clear" w:color="auto" w:fill="FEFEFE"/>
        <w:spacing w:before="0" w:beforeAutospacing="0" w:after="0" w:afterAutospacing="0"/>
        <w:rPr>
          <w:rFonts w:ascii="Arial" w:hAnsi="Arial" w:cs="Arial"/>
          <w:color w:val="020C22"/>
        </w:rPr>
      </w:pPr>
    </w:p>
    <w:p w14:paraId="73985DD7" w14:textId="48C22F13" w:rsidR="00CB5134" w:rsidRDefault="00CB5134" w:rsidP="00152961">
      <w:pPr>
        <w:pStyle w:val="a3"/>
        <w:shd w:val="clear" w:color="auto" w:fill="FEFEFE"/>
        <w:spacing w:before="0" w:beforeAutospacing="0" w:after="0" w:afterAutospacing="0"/>
        <w:rPr>
          <w:rFonts w:ascii="Arial" w:hAnsi="Arial" w:cs="Arial"/>
          <w:color w:val="020C22"/>
        </w:rPr>
      </w:pPr>
      <w:r>
        <w:rPr>
          <w:rFonts w:ascii="Arial" w:hAnsi="Arial" w:cs="Arial"/>
          <w:color w:val="020C22"/>
        </w:rPr>
        <w:t xml:space="preserve">Во-первых, </w:t>
      </w:r>
      <w:r w:rsidR="00A800E7">
        <w:rPr>
          <w:rFonts w:ascii="Arial" w:hAnsi="Arial" w:cs="Arial"/>
          <w:color w:val="020C22"/>
        </w:rPr>
        <w:t xml:space="preserve">называть общественное обсуждение нелегитимных материалов КЭО «законодательной процедурой» - слишком сильная натяжка. Более того, </w:t>
      </w:r>
      <w:r>
        <w:rPr>
          <w:rFonts w:ascii="Arial" w:hAnsi="Arial" w:cs="Arial"/>
          <w:color w:val="020C22"/>
        </w:rPr>
        <w:t xml:space="preserve">как утверждают активные участники и наблюдатели </w:t>
      </w:r>
      <w:r w:rsidR="00A800E7">
        <w:rPr>
          <w:rFonts w:ascii="Arial" w:hAnsi="Arial" w:cs="Arial"/>
          <w:color w:val="020C22"/>
        </w:rPr>
        <w:t>этой процедуры</w:t>
      </w:r>
      <w:r>
        <w:rPr>
          <w:rFonts w:ascii="Arial" w:hAnsi="Arial" w:cs="Arial"/>
          <w:color w:val="020C22"/>
        </w:rPr>
        <w:t xml:space="preserve"> из того самого «политико-экологического пула», приведенные цифры вызывают множество сомнений и основаны на ряде подтасовок.</w:t>
      </w:r>
      <w:r w:rsidR="00F36DA5">
        <w:rPr>
          <w:rFonts w:ascii="Arial" w:hAnsi="Arial" w:cs="Arial"/>
          <w:color w:val="020C22"/>
        </w:rPr>
        <w:t xml:space="preserve"> По крайней мере несколько десятков человек, голосовавших против изменения границ ООПТ в лимане, не нашли себя в </w:t>
      </w:r>
      <w:r w:rsidR="00A800E7">
        <w:rPr>
          <w:rFonts w:ascii="Arial" w:hAnsi="Arial" w:cs="Arial"/>
          <w:color w:val="020C22"/>
        </w:rPr>
        <w:t xml:space="preserve">итоговых </w:t>
      </w:r>
      <w:r w:rsidR="00F36DA5">
        <w:rPr>
          <w:rFonts w:ascii="Arial" w:hAnsi="Arial" w:cs="Arial"/>
          <w:color w:val="020C22"/>
        </w:rPr>
        <w:t>списках, опубликованных МПР. А в некоторых опросных листах в электронной сводке ведомства мнение «против» было просто заменено на обратное – «за».</w:t>
      </w:r>
    </w:p>
    <w:p w14:paraId="09F7D0B7" w14:textId="77777777" w:rsidR="00F36DA5" w:rsidRDefault="00F36DA5" w:rsidP="00152961">
      <w:pPr>
        <w:pStyle w:val="a3"/>
        <w:shd w:val="clear" w:color="auto" w:fill="FEFEFE"/>
        <w:spacing w:before="0" w:beforeAutospacing="0" w:after="0" w:afterAutospacing="0"/>
        <w:rPr>
          <w:rFonts w:ascii="Arial" w:hAnsi="Arial" w:cs="Arial"/>
          <w:color w:val="020C22"/>
        </w:rPr>
      </w:pPr>
    </w:p>
    <w:p w14:paraId="4491788C" w14:textId="12D6FED9" w:rsidR="00EF62A1" w:rsidRDefault="005C3B0C" w:rsidP="00152961">
      <w:pPr>
        <w:pStyle w:val="a3"/>
        <w:shd w:val="clear" w:color="auto" w:fill="FEFEFE"/>
        <w:spacing w:before="0" w:beforeAutospacing="0" w:after="0" w:afterAutospacing="0"/>
        <w:rPr>
          <w:rFonts w:ascii="Arial" w:hAnsi="Arial" w:cs="Arial"/>
          <w:color w:val="020C22"/>
        </w:rPr>
      </w:pPr>
      <w:r>
        <w:rPr>
          <w:rFonts w:ascii="Arial" w:hAnsi="Arial" w:cs="Arial"/>
          <w:color w:val="020C22"/>
        </w:rPr>
        <w:t>Д</w:t>
      </w:r>
      <w:r w:rsidR="00F36DA5">
        <w:rPr>
          <w:rFonts w:ascii="Arial" w:hAnsi="Arial" w:cs="Arial"/>
          <w:color w:val="020C22"/>
        </w:rPr>
        <w:t>алее,</w:t>
      </w:r>
      <w:r>
        <w:rPr>
          <w:rFonts w:ascii="Arial" w:hAnsi="Arial" w:cs="Arial"/>
          <w:color w:val="020C22"/>
        </w:rPr>
        <w:t xml:space="preserve"> по Закону за </w:t>
      </w:r>
      <w:r w:rsidR="00F36DA5">
        <w:rPr>
          <w:rFonts w:ascii="Arial" w:hAnsi="Arial" w:cs="Arial"/>
          <w:color w:val="020C22"/>
        </w:rPr>
        <w:t>первичным Обоснованием</w:t>
      </w:r>
      <w:r>
        <w:rPr>
          <w:rFonts w:ascii="Arial" w:hAnsi="Arial" w:cs="Arial"/>
          <w:color w:val="020C22"/>
        </w:rPr>
        <w:t xml:space="preserve"> пересмотр</w:t>
      </w:r>
      <w:r w:rsidR="00F36DA5">
        <w:rPr>
          <w:rFonts w:ascii="Arial" w:hAnsi="Arial" w:cs="Arial"/>
          <w:color w:val="020C22"/>
        </w:rPr>
        <w:t>а</w:t>
      </w:r>
      <w:r>
        <w:rPr>
          <w:rFonts w:ascii="Arial" w:hAnsi="Arial" w:cs="Arial"/>
          <w:color w:val="020C22"/>
        </w:rPr>
        <w:t xml:space="preserve"> границ, с котор</w:t>
      </w:r>
      <w:r w:rsidR="00F36DA5">
        <w:rPr>
          <w:rFonts w:ascii="Arial" w:hAnsi="Arial" w:cs="Arial"/>
          <w:color w:val="020C22"/>
        </w:rPr>
        <w:t>ым</w:t>
      </w:r>
      <w:r>
        <w:rPr>
          <w:rFonts w:ascii="Arial" w:hAnsi="Arial" w:cs="Arial"/>
          <w:color w:val="020C22"/>
        </w:rPr>
        <w:t xml:space="preserve"> выступил</w:t>
      </w:r>
      <w:r w:rsidR="00F36DA5">
        <w:rPr>
          <w:rFonts w:ascii="Arial" w:hAnsi="Arial" w:cs="Arial"/>
          <w:color w:val="020C22"/>
        </w:rPr>
        <w:t xml:space="preserve">и </w:t>
      </w:r>
      <w:r>
        <w:rPr>
          <w:rFonts w:ascii="Arial" w:hAnsi="Arial" w:cs="Arial"/>
          <w:color w:val="020C22"/>
        </w:rPr>
        <w:t>«</w:t>
      </w:r>
      <w:proofErr w:type="spellStart"/>
      <w:r>
        <w:rPr>
          <w:rFonts w:ascii="Arial" w:hAnsi="Arial" w:cs="Arial"/>
          <w:color w:val="020C22"/>
        </w:rPr>
        <w:t>Акватехнологи</w:t>
      </w:r>
      <w:r w:rsidR="00F36DA5">
        <w:rPr>
          <w:rFonts w:ascii="Arial" w:hAnsi="Arial" w:cs="Arial"/>
          <w:color w:val="020C22"/>
        </w:rPr>
        <w:t>и</w:t>
      </w:r>
      <w:proofErr w:type="spellEnd"/>
      <w:r>
        <w:rPr>
          <w:rFonts w:ascii="Arial" w:hAnsi="Arial" w:cs="Arial"/>
          <w:color w:val="020C22"/>
        </w:rPr>
        <w:t xml:space="preserve">», должно </w:t>
      </w:r>
      <w:r w:rsidR="00265B4C">
        <w:rPr>
          <w:rFonts w:ascii="Arial" w:hAnsi="Arial" w:cs="Arial"/>
          <w:color w:val="020C22"/>
        </w:rPr>
        <w:t xml:space="preserve">было </w:t>
      </w:r>
      <w:r>
        <w:rPr>
          <w:rFonts w:ascii="Arial" w:hAnsi="Arial" w:cs="Arial"/>
          <w:color w:val="020C22"/>
        </w:rPr>
        <w:t xml:space="preserve">последовать организованное и оплаченное краевой </w:t>
      </w:r>
      <w:proofErr w:type="spellStart"/>
      <w:r>
        <w:rPr>
          <w:rFonts w:ascii="Arial" w:hAnsi="Arial" w:cs="Arial"/>
          <w:color w:val="020C22"/>
        </w:rPr>
        <w:t>Минприродой</w:t>
      </w:r>
      <w:proofErr w:type="spellEnd"/>
      <w:r>
        <w:rPr>
          <w:rFonts w:ascii="Arial" w:hAnsi="Arial" w:cs="Arial"/>
          <w:color w:val="020C22"/>
        </w:rPr>
        <w:t xml:space="preserve"> комплексное обследование территории ООПТ</w:t>
      </w:r>
      <w:r w:rsidR="00265B4C">
        <w:rPr>
          <w:rFonts w:ascii="Arial" w:hAnsi="Arial" w:cs="Arial"/>
          <w:color w:val="020C22"/>
        </w:rPr>
        <w:t xml:space="preserve"> для оценки состояния природного комплекса</w:t>
      </w:r>
      <w:r w:rsidR="00482E72">
        <w:rPr>
          <w:rFonts w:ascii="Arial" w:hAnsi="Arial" w:cs="Arial"/>
          <w:color w:val="020C22"/>
        </w:rPr>
        <w:t xml:space="preserve"> с составлением акта</w:t>
      </w:r>
      <w:r w:rsidR="00265B4C">
        <w:rPr>
          <w:rFonts w:ascii="Arial" w:hAnsi="Arial" w:cs="Arial"/>
          <w:color w:val="020C22"/>
        </w:rPr>
        <w:t xml:space="preserve">. Без этого </w:t>
      </w:r>
      <w:r w:rsidR="00482E72">
        <w:rPr>
          <w:rFonts w:ascii="Arial" w:hAnsi="Arial" w:cs="Arial"/>
          <w:color w:val="020C22"/>
        </w:rPr>
        <w:t>принимать решения по судьбе природного объекта никто не вправе.</w:t>
      </w:r>
      <w:r w:rsidR="00EF62A1">
        <w:rPr>
          <w:rFonts w:ascii="Arial" w:hAnsi="Arial" w:cs="Arial"/>
          <w:color w:val="020C22"/>
        </w:rPr>
        <w:t xml:space="preserve"> </w:t>
      </w:r>
      <w:r w:rsidR="00482E72">
        <w:rPr>
          <w:rFonts w:ascii="Arial" w:hAnsi="Arial" w:cs="Arial"/>
          <w:color w:val="020C22"/>
        </w:rPr>
        <w:t xml:space="preserve">Как не вправе </w:t>
      </w:r>
    </w:p>
    <w:p w14:paraId="5CFB7338" w14:textId="1FA758EF" w:rsidR="00482E72" w:rsidRDefault="00482E72" w:rsidP="00152961">
      <w:pPr>
        <w:pStyle w:val="a3"/>
        <w:shd w:val="clear" w:color="auto" w:fill="FEFEFE"/>
        <w:spacing w:before="0" w:beforeAutospacing="0" w:after="0" w:afterAutospacing="0"/>
        <w:rPr>
          <w:rFonts w:ascii="Arial" w:hAnsi="Arial" w:cs="Arial"/>
          <w:color w:val="020C22"/>
        </w:rPr>
      </w:pPr>
      <w:r>
        <w:rPr>
          <w:rFonts w:ascii="Arial" w:hAnsi="Arial" w:cs="Arial"/>
          <w:color w:val="020C22"/>
        </w:rPr>
        <w:t xml:space="preserve">проводить такое обследование </w:t>
      </w:r>
      <w:r w:rsidR="000303FC">
        <w:rPr>
          <w:rFonts w:ascii="Arial" w:hAnsi="Arial" w:cs="Arial"/>
          <w:color w:val="020C22"/>
        </w:rPr>
        <w:t xml:space="preserve">любая иная структура кроме уполномоченного природоохранного ведомства. </w:t>
      </w:r>
      <w:r w:rsidR="006D5FB5">
        <w:rPr>
          <w:rFonts w:ascii="Arial" w:hAnsi="Arial" w:cs="Arial"/>
          <w:color w:val="020C22"/>
        </w:rPr>
        <w:t>Закон</w:t>
      </w:r>
      <w:r w:rsidR="006D5FB5">
        <w:rPr>
          <w:rFonts w:ascii="Arial" w:hAnsi="Arial" w:cs="Arial"/>
          <w:color w:val="020C22"/>
        </w:rPr>
        <w:t xml:space="preserve"> этот</w:t>
      </w:r>
      <w:r w:rsidR="006D5FB5">
        <w:rPr>
          <w:rFonts w:ascii="Arial" w:hAnsi="Arial" w:cs="Arial"/>
          <w:color w:val="020C22"/>
        </w:rPr>
        <w:t xml:space="preserve">, кстати, разрабатывался в профильном </w:t>
      </w:r>
      <w:r w:rsidR="006D5FB5">
        <w:rPr>
          <w:rFonts w:ascii="Arial" w:hAnsi="Arial" w:cs="Arial"/>
          <w:color w:val="020C22"/>
        </w:rPr>
        <w:lastRenderedPageBreak/>
        <w:t>Комитете ЗакСа с активным участием тех самых экологических активистов, которые, по мнению автора статьи</w:t>
      </w:r>
      <w:r w:rsidR="006D5FB5">
        <w:rPr>
          <w:rFonts w:ascii="Arial" w:hAnsi="Arial" w:cs="Arial"/>
          <w:color w:val="020C22"/>
        </w:rPr>
        <w:t xml:space="preserve"> в «Конкуренте»</w:t>
      </w:r>
      <w:r w:rsidR="006D5FB5">
        <w:rPr>
          <w:rFonts w:ascii="Arial" w:hAnsi="Arial" w:cs="Arial"/>
          <w:color w:val="020C22"/>
        </w:rPr>
        <w:t xml:space="preserve">, кого-то «берут за горло», «шельмуют» и «откровенно </w:t>
      </w:r>
      <w:proofErr w:type="spellStart"/>
      <w:r w:rsidR="006D5FB5">
        <w:rPr>
          <w:rFonts w:ascii="Arial" w:hAnsi="Arial" w:cs="Arial"/>
          <w:color w:val="020C22"/>
        </w:rPr>
        <w:t>хайпуют</w:t>
      </w:r>
      <w:proofErr w:type="spellEnd"/>
      <w:r w:rsidR="006D5FB5">
        <w:rPr>
          <w:rFonts w:ascii="Arial" w:hAnsi="Arial" w:cs="Arial"/>
          <w:color w:val="020C22"/>
        </w:rPr>
        <w:t xml:space="preserve">». </w:t>
      </w:r>
      <w:r w:rsidR="000303FC">
        <w:rPr>
          <w:rFonts w:ascii="Arial" w:hAnsi="Arial" w:cs="Arial"/>
          <w:color w:val="020C22"/>
        </w:rPr>
        <w:t>В данном случае внесен</w:t>
      </w:r>
      <w:r w:rsidR="00BF76EF">
        <w:rPr>
          <w:rFonts w:ascii="Arial" w:hAnsi="Arial" w:cs="Arial"/>
          <w:color w:val="020C22"/>
        </w:rPr>
        <w:t>и</w:t>
      </w:r>
      <w:r w:rsidR="000303FC">
        <w:rPr>
          <w:rFonts w:ascii="Arial" w:hAnsi="Arial" w:cs="Arial"/>
          <w:color w:val="020C22"/>
        </w:rPr>
        <w:t>е на общественное обсуждение материал</w:t>
      </w:r>
      <w:r w:rsidR="00BF76EF">
        <w:rPr>
          <w:rFonts w:ascii="Arial" w:hAnsi="Arial" w:cs="Arial"/>
          <w:color w:val="020C22"/>
        </w:rPr>
        <w:t>ов</w:t>
      </w:r>
      <w:r w:rsidR="000303FC">
        <w:rPr>
          <w:rFonts w:ascii="Arial" w:hAnsi="Arial" w:cs="Arial"/>
          <w:color w:val="020C22"/>
        </w:rPr>
        <w:t xml:space="preserve"> КЭО, организованного </w:t>
      </w:r>
      <w:r w:rsidR="00BF76EF">
        <w:rPr>
          <w:rFonts w:ascii="Arial" w:hAnsi="Arial" w:cs="Arial"/>
          <w:color w:val="020C22"/>
        </w:rPr>
        <w:t>ради сокращения</w:t>
      </w:r>
      <w:r w:rsidR="000303FC">
        <w:rPr>
          <w:rFonts w:ascii="Arial" w:hAnsi="Arial" w:cs="Arial"/>
          <w:color w:val="020C22"/>
        </w:rPr>
        <w:t xml:space="preserve"> ООПТ, является прямым нарушением закона. </w:t>
      </w:r>
      <w:r w:rsidR="006D5FB5">
        <w:rPr>
          <w:rFonts w:ascii="Arial" w:hAnsi="Arial" w:cs="Arial"/>
          <w:color w:val="020C22"/>
        </w:rPr>
        <w:t>В</w:t>
      </w:r>
      <w:r w:rsidR="000303FC">
        <w:rPr>
          <w:rFonts w:ascii="Arial" w:hAnsi="Arial" w:cs="Arial"/>
          <w:color w:val="020C22"/>
        </w:rPr>
        <w:t xml:space="preserve">месте с итогами обсуждений эти материалы не могут считаться легитимным основанием для принятия решения специальной комиссией. </w:t>
      </w:r>
      <w:r w:rsidR="00BF76EF">
        <w:rPr>
          <w:rFonts w:ascii="Arial" w:hAnsi="Arial" w:cs="Arial"/>
          <w:color w:val="020C22"/>
        </w:rPr>
        <w:t xml:space="preserve">Примечательно, что </w:t>
      </w:r>
      <w:r w:rsidR="00BF76EF" w:rsidRPr="000773E6">
        <w:rPr>
          <w:rFonts w:ascii="Arial" w:hAnsi="Arial" w:cs="Arial"/>
          <w:b/>
          <w:bCs/>
          <w:color w:val="020C22"/>
        </w:rPr>
        <w:t>в КЭО от ТИНРО состояние территории (акватории) ООПТ характеризуется как неудовлетворительное</w:t>
      </w:r>
      <w:r w:rsidR="00BF76EF">
        <w:rPr>
          <w:rFonts w:ascii="Arial" w:hAnsi="Arial" w:cs="Arial"/>
          <w:color w:val="020C22"/>
        </w:rPr>
        <w:t xml:space="preserve">, но уже 19 ноября министр МПР </w:t>
      </w:r>
      <w:r w:rsidR="00FB7161" w:rsidRPr="000773E6">
        <w:rPr>
          <w:rFonts w:ascii="Arial" w:hAnsi="Arial" w:cs="Arial"/>
          <w:b/>
          <w:bCs/>
          <w:color w:val="020C22"/>
        </w:rPr>
        <w:t>Игорь Степаненко</w:t>
      </w:r>
      <w:r w:rsidR="00FB7161">
        <w:rPr>
          <w:rFonts w:ascii="Arial" w:hAnsi="Arial" w:cs="Arial"/>
          <w:color w:val="020C22"/>
        </w:rPr>
        <w:t xml:space="preserve"> написал активистке Ольге </w:t>
      </w:r>
      <w:proofErr w:type="spellStart"/>
      <w:r w:rsidR="00FB7161">
        <w:rPr>
          <w:rFonts w:ascii="Arial" w:hAnsi="Arial" w:cs="Arial"/>
          <w:color w:val="020C22"/>
        </w:rPr>
        <w:t>Дымниковой</w:t>
      </w:r>
      <w:proofErr w:type="spellEnd"/>
      <w:r w:rsidR="00FB7161">
        <w:rPr>
          <w:rFonts w:ascii="Arial" w:hAnsi="Arial" w:cs="Arial"/>
          <w:color w:val="020C22"/>
        </w:rPr>
        <w:t xml:space="preserve">, что по итогам комиссионных обследований </w:t>
      </w:r>
      <w:r w:rsidR="006D5FB5">
        <w:rPr>
          <w:rFonts w:ascii="Arial" w:hAnsi="Arial" w:cs="Arial"/>
          <w:color w:val="020C22"/>
        </w:rPr>
        <w:t>территории</w:t>
      </w:r>
      <w:r w:rsidR="00FB7161">
        <w:rPr>
          <w:rFonts w:ascii="Arial" w:hAnsi="Arial" w:cs="Arial"/>
          <w:color w:val="020C22"/>
        </w:rPr>
        <w:t xml:space="preserve"> органами власти края состояние памятника природы </w:t>
      </w:r>
      <w:r w:rsidR="00FB7161" w:rsidRPr="000773E6">
        <w:rPr>
          <w:rFonts w:ascii="Arial" w:hAnsi="Arial" w:cs="Arial"/>
          <w:b/>
          <w:bCs/>
          <w:color w:val="020C22"/>
        </w:rPr>
        <w:t>признано удовлетворительным</w:t>
      </w:r>
      <w:r w:rsidR="00FB7161">
        <w:rPr>
          <w:rFonts w:ascii="Arial" w:hAnsi="Arial" w:cs="Arial"/>
          <w:color w:val="020C22"/>
        </w:rPr>
        <w:t>. Что автоматически снимает вопрос о пересмотре его границ.</w:t>
      </w:r>
      <w:r w:rsidR="000303FC">
        <w:rPr>
          <w:rFonts w:ascii="Arial" w:hAnsi="Arial" w:cs="Arial"/>
          <w:color w:val="020C22"/>
        </w:rPr>
        <w:t xml:space="preserve">  </w:t>
      </w:r>
      <w:r>
        <w:rPr>
          <w:rFonts w:ascii="Arial" w:hAnsi="Arial" w:cs="Arial"/>
          <w:color w:val="020C22"/>
        </w:rPr>
        <w:t xml:space="preserve"> </w:t>
      </w:r>
    </w:p>
    <w:p w14:paraId="46B49E14" w14:textId="77777777" w:rsidR="00482E72" w:rsidRDefault="00482E72" w:rsidP="00152961">
      <w:pPr>
        <w:pStyle w:val="a3"/>
        <w:shd w:val="clear" w:color="auto" w:fill="FEFEFE"/>
        <w:spacing w:before="0" w:beforeAutospacing="0" w:after="0" w:afterAutospacing="0"/>
        <w:rPr>
          <w:rFonts w:ascii="Arial" w:hAnsi="Arial" w:cs="Arial"/>
          <w:color w:val="020C22"/>
        </w:rPr>
      </w:pPr>
    </w:p>
    <w:p w14:paraId="6F51F99C" w14:textId="7B606FC7" w:rsidR="008438FD" w:rsidRPr="000C5932" w:rsidRDefault="008438FD" w:rsidP="008438FD">
      <w:pPr>
        <w:autoSpaceDE w:val="0"/>
        <w:autoSpaceDN w:val="0"/>
        <w:adjustRightInd w:val="0"/>
        <w:spacing w:after="0" w:line="240" w:lineRule="auto"/>
        <w:rPr>
          <w:rFonts w:ascii="Arial" w:hAnsi="Arial" w:cs="Arial"/>
          <w:i/>
          <w:iCs/>
          <w:sz w:val="24"/>
          <w:szCs w:val="24"/>
        </w:rPr>
      </w:pPr>
      <w:r w:rsidRPr="008438FD">
        <w:rPr>
          <w:rFonts w:ascii="Arial" w:hAnsi="Arial" w:cs="Arial"/>
          <w:color w:val="020C22"/>
          <w:sz w:val="24"/>
          <w:szCs w:val="24"/>
        </w:rPr>
        <w:t>Как отмечает в своем анализе материалов КЭО Андрей Беловодский,</w:t>
      </w:r>
      <w:r>
        <w:rPr>
          <w:rFonts w:ascii="Arial" w:hAnsi="Arial" w:cs="Arial"/>
          <w:color w:val="020C22"/>
        </w:rPr>
        <w:t xml:space="preserve"> </w:t>
      </w:r>
      <w:r>
        <w:rPr>
          <w:rFonts w:ascii="Arial" w:hAnsi="Arial" w:cs="Arial"/>
          <w:color w:val="020C22"/>
          <w:sz w:val="24"/>
          <w:szCs w:val="24"/>
        </w:rPr>
        <w:t>в этих документах</w:t>
      </w:r>
      <w:r w:rsidRPr="008438FD">
        <w:rPr>
          <w:rFonts w:ascii="Arial" w:hAnsi="Arial" w:cs="Arial"/>
          <w:sz w:val="24"/>
          <w:szCs w:val="24"/>
        </w:rPr>
        <w:t xml:space="preserve"> </w:t>
      </w:r>
      <w:r w:rsidRPr="000C5932">
        <w:rPr>
          <w:rFonts w:ascii="Arial" w:hAnsi="Arial" w:cs="Arial"/>
          <w:i/>
          <w:iCs/>
          <w:sz w:val="24"/>
          <w:szCs w:val="24"/>
        </w:rPr>
        <w:t>«акценты сделаны на то, что акватория Тавричанского Лимана</w:t>
      </w:r>
    </w:p>
    <w:p w14:paraId="6624C452" w14:textId="10980EC0" w:rsidR="008438FD" w:rsidRPr="008438FD" w:rsidRDefault="008438FD" w:rsidP="008438FD">
      <w:pPr>
        <w:autoSpaceDE w:val="0"/>
        <w:autoSpaceDN w:val="0"/>
        <w:adjustRightInd w:val="0"/>
        <w:spacing w:after="0" w:line="240" w:lineRule="auto"/>
        <w:rPr>
          <w:rFonts w:ascii="Arial" w:hAnsi="Arial" w:cs="Arial"/>
          <w:sz w:val="24"/>
          <w:szCs w:val="24"/>
        </w:rPr>
      </w:pPr>
      <w:r w:rsidRPr="000C5932">
        <w:rPr>
          <w:rFonts w:ascii="Arial" w:hAnsi="Arial" w:cs="Arial"/>
          <w:i/>
          <w:iCs/>
          <w:sz w:val="24"/>
          <w:szCs w:val="24"/>
        </w:rPr>
        <w:t>никогда НЕ имела, НЕ имеет и НЕ будет иметь никакой уникальности, то есть и ценности в ее сохранении нет. Из текста также исключены все выводы, свидетельствующие о возможности восстановления памятника природы</w:t>
      </w:r>
      <w:r w:rsidR="005D48B7" w:rsidRPr="000C5932">
        <w:rPr>
          <w:rFonts w:ascii="Arial" w:hAnsi="Arial" w:cs="Arial"/>
          <w:i/>
          <w:iCs/>
          <w:sz w:val="24"/>
          <w:szCs w:val="24"/>
        </w:rPr>
        <w:t>»</w:t>
      </w:r>
      <w:r w:rsidRPr="000C5932">
        <w:rPr>
          <w:rFonts w:ascii="Arial" w:hAnsi="Arial" w:cs="Arial"/>
          <w:i/>
          <w:iCs/>
          <w:sz w:val="24"/>
          <w:szCs w:val="24"/>
        </w:rPr>
        <w:t>.</w:t>
      </w:r>
      <w:r>
        <w:rPr>
          <w:rFonts w:ascii="Arial" w:hAnsi="Arial" w:cs="Arial"/>
          <w:sz w:val="24"/>
          <w:szCs w:val="24"/>
        </w:rPr>
        <w:t xml:space="preserve"> Эксперт отмечает, что п</w:t>
      </w:r>
      <w:r w:rsidRPr="008438FD">
        <w:rPr>
          <w:rFonts w:ascii="Arial" w:hAnsi="Arial" w:cs="Arial"/>
          <w:sz w:val="24"/>
          <w:szCs w:val="24"/>
        </w:rPr>
        <w:t xml:space="preserve">амятниками природы </w:t>
      </w:r>
      <w:r>
        <w:rPr>
          <w:rFonts w:ascii="Arial" w:hAnsi="Arial" w:cs="Arial"/>
          <w:sz w:val="24"/>
          <w:szCs w:val="24"/>
        </w:rPr>
        <w:t xml:space="preserve">в 1974 году </w:t>
      </w:r>
      <w:r w:rsidR="00DC0CE9">
        <w:rPr>
          <w:rFonts w:ascii="Arial" w:hAnsi="Arial" w:cs="Arial"/>
          <w:sz w:val="24"/>
          <w:szCs w:val="24"/>
        </w:rPr>
        <w:t xml:space="preserve">Решением № 991 </w:t>
      </w:r>
      <w:r w:rsidR="00A800E7">
        <w:rPr>
          <w:rFonts w:ascii="Arial" w:hAnsi="Arial" w:cs="Arial"/>
          <w:sz w:val="24"/>
          <w:szCs w:val="24"/>
        </w:rPr>
        <w:t>Приморского К</w:t>
      </w:r>
      <w:r w:rsidR="00DC0CE9">
        <w:rPr>
          <w:rFonts w:ascii="Arial" w:hAnsi="Arial" w:cs="Arial"/>
          <w:sz w:val="24"/>
          <w:szCs w:val="24"/>
        </w:rPr>
        <w:t xml:space="preserve">райисполкома </w:t>
      </w:r>
      <w:r>
        <w:rPr>
          <w:rFonts w:ascii="Arial" w:hAnsi="Arial" w:cs="Arial"/>
          <w:sz w:val="24"/>
          <w:szCs w:val="24"/>
        </w:rPr>
        <w:t>«</w:t>
      </w:r>
      <w:r w:rsidRPr="008438FD">
        <w:rPr>
          <w:rFonts w:ascii="Arial" w:hAnsi="Arial" w:cs="Arial"/>
          <w:sz w:val="24"/>
          <w:szCs w:val="24"/>
        </w:rPr>
        <w:t>были объявлены водные объекты,</w:t>
      </w:r>
      <w:r>
        <w:rPr>
          <w:rFonts w:ascii="Arial" w:hAnsi="Arial" w:cs="Arial"/>
          <w:sz w:val="24"/>
          <w:szCs w:val="24"/>
        </w:rPr>
        <w:t xml:space="preserve"> </w:t>
      </w:r>
      <w:r w:rsidRPr="008438FD">
        <w:rPr>
          <w:rFonts w:ascii="Arial" w:hAnsi="Arial" w:cs="Arial"/>
          <w:sz w:val="24"/>
          <w:szCs w:val="24"/>
        </w:rPr>
        <w:t>представляющие собой уникальные примеры природных условий Приморского края, ценные в</w:t>
      </w:r>
      <w:r w:rsidR="00DC0CE9">
        <w:rPr>
          <w:rFonts w:ascii="Arial" w:hAnsi="Arial" w:cs="Arial"/>
          <w:sz w:val="24"/>
          <w:szCs w:val="24"/>
        </w:rPr>
        <w:t xml:space="preserve"> </w:t>
      </w:r>
      <w:r w:rsidRPr="008438FD">
        <w:rPr>
          <w:rFonts w:ascii="Arial" w:hAnsi="Arial" w:cs="Arial"/>
          <w:sz w:val="24"/>
          <w:szCs w:val="24"/>
        </w:rPr>
        <w:t xml:space="preserve">научном, культурно-познавательном и оздоровительном отношениях. </w:t>
      </w:r>
      <w:r w:rsidR="00DC0CE9">
        <w:rPr>
          <w:rFonts w:ascii="Arial" w:hAnsi="Arial" w:cs="Arial"/>
          <w:sz w:val="24"/>
          <w:szCs w:val="24"/>
        </w:rPr>
        <w:t>И д</w:t>
      </w:r>
      <w:r w:rsidRPr="008438FD">
        <w:rPr>
          <w:rFonts w:ascii="Arial" w:hAnsi="Arial" w:cs="Arial"/>
          <w:sz w:val="24"/>
          <w:szCs w:val="24"/>
        </w:rPr>
        <w:t>анное положение не претерпело изменений с момента его принятия</w:t>
      </w:r>
      <w:r w:rsidR="00A800E7">
        <w:rPr>
          <w:rFonts w:ascii="Arial" w:hAnsi="Arial" w:cs="Arial"/>
          <w:sz w:val="24"/>
          <w:szCs w:val="24"/>
        </w:rPr>
        <w:t>»</w:t>
      </w:r>
      <w:r w:rsidRPr="008438FD">
        <w:rPr>
          <w:rFonts w:ascii="Arial" w:hAnsi="Arial" w:cs="Arial"/>
          <w:sz w:val="24"/>
          <w:szCs w:val="24"/>
        </w:rPr>
        <w:t xml:space="preserve">. </w:t>
      </w:r>
      <w:r w:rsidR="000C5932">
        <w:rPr>
          <w:rFonts w:ascii="Arial" w:hAnsi="Arial" w:cs="Arial"/>
          <w:sz w:val="24"/>
          <w:szCs w:val="24"/>
        </w:rPr>
        <w:t>К</w:t>
      </w:r>
      <w:r w:rsidRPr="008438FD">
        <w:rPr>
          <w:rFonts w:ascii="Arial" w:hAnsi="Arial" w:cs="Arial"/>
          <w:sz w:val="24"/>
          <w:szCs w:val="24"/>
        </w:rPr>
        <w:t>адастрово</w:t>
      </w:r>
      <w:r w:rsidR="000C5932">
        <w:rPr>
          <w:rFonts w:ascii="Arial" w:hAnsi="Arial" w:cs="Arial"/>
          <w:sz w:val="24"/>
          <w:szCs w:val="24"/>
        </w:rPr>
        <w:t>е</w:t>
      </w:r>
      <w:r w:rsidRPr="008438FD">
        <w:rPr>
          <w:rFonts w:ascii="Arial" w:hAnsi="Arial" w:cs="Arial"/>
          <w:sz w:val="24"/>
          <w:szCs w:val="24"/>
        </w:rPr>
        <w:t xml:space="preserve"> дел</w:t>
      </w:r>
      <w:r w:rsidR="000C5932">
        <w:rPr>
          <w:rFonts w:ascii="Arial" w:hAnsi="Arial" w:cs="Arial"/>
          <w:sz w:val="24"/>
          <w:szCs w:val="24"/>
        </w:rPr>
        <w:t>о</w:t>
      </w:r>
    </w:p>
    <w:p w14:paraId="2385F98F" w14:textId="75C458E2" w:rsidR="008438FD" w:rsidRPr="008438FD" w:rsidRDefault="008438FD" w:rsidP="008438FD">
      <w:pPr>
        <w:autoSpaceDE w:val="0"/>
        <w:autoSpaceDN w:val="0"/>
        <w:adjustRightInd w:val="0"/>
        <w:spacing w:after="0" w:line="240" w:lineRule="auto"/>
        <w:rPr>
          <w:rFonts w:ascii="Arial" w:hAnsi="Arial" w:cs="Arial"/>
          <w:sz w:val="24"/>
          <w:szCs w:val="24"/>
        </w:rPr>
      </w:pPr>
      <w:r w:rsidRPr="008438FD">
        <w:rPr>
          <w:rFonts w:ascii="Arial" w:hAnsi="Arial" w:cs="Arial"/>
          <w:sz w:val="24"/>
          <w:szCs w:val="24"/>
        </w:rPr>
        <w:t xml:space="preserve">предусматривает </w:t>
      </w:r>
      <w:r w:rsidR="00DC0CE9">
        <w:rPr>
          <w:rFonts w:ascii="Arial" w:hAnsi="Arial" w:cs="Arial"/>
          <w:sz w:val="24"/>
          <w:szCs w:val="24"/>
        </w:rPr>
        <w:t xml:space="preserve">те же </w:t>
      </w:r>
      <w:r w:rsidRPr="008438FD">
        <w:rPr>
          <w:rFonts w:ascii="Arial" w:hAnsi="Arial" w:cs="Arial"/>
          <w:sz w:val="24"/>
          <w:szCs w:val="24"/>
        </w:rPr>
        <w:t>цели создания ООПТ «Лиман реки Раздольная»</w:t>
      </w:r>
      <w:r w:rsidR="00DC0CE9">
        <w:rPr>
          <w:rFonts w:ascii="Arial" w:hAnsi="Arial" w:cs="Arial"/>
          <w:sz w:val="24"/>
          <w:szCs w:val="24"/>
        </w:rPr>
        <w:t xml:space="preserve">. </w:t>
      </w:r>
    </w:p>
    <w:p w14:paraId="22B5FA5B" w14:textId="3DAD177C" w:rsidR="005C3B0C" w:rsidRPr="000C5932" w:rsidRDefault="000C5932" w:rsidP="000C5932">
      <w:pPr>
        <w:autoSpaceDE w:val="0"/>
        <w:autoSpaceDN w:val="0"/>
        <w:adjustRightInd w:val="0"/>
        <w:spacing w:after="0" w:line="240" w:lineRule="auto"/>
        <w:rPr>
          <w:rFonts w:ascii="Arial" w:hAnsi="Arial" w:cs="Arial"/>
          <w:sz w:val="24"/>
          <w:szCs w:val="24"/>
        </w:rPr>
      </w:pPr>
      <w:r w:rsidRPr="000C5932">
        <w:rPr>
          <w:rFonts w:ascii="Arial" w:hAnsi="Arial" w:cs="Arial"/>
          <w:i/>
          <w:iCs/>
          <w:sz w:val="24"/>
          <w:szCs w:val="24"/>
        </w:rPr>
        <w:t>«</w:t>
      </w:r>
      <w:r w:rsidR="008438FD" w:rsidRPr="000C5932">
        <w:rPr>
          <w:rFonts w:ascii="Arial" w:hAnsi="Arial" w:cs="Arial"/>
          <w:i/>
          <w:iCs/>
          <w:sz w:val="24"/>
          <w:szCs w:val="24"/>
        </w:rPr>
        <w:t>Отсутствие в Паспорте и кадастровом деле перечня уникальных объектов флоры и фауны</w:t>
      </w:r>
      <w:r w:rsidR="00DC0CE9" w:rsidRPr="000C5932">
        <w:rPr>
          <w:rFonts w:ascii="Arial" w:hAnsi="Arial" w:cs="Arial"/>
          <w:i/>
          <w:iCs/>
          <w:sz w:val="24"/>
          <w:szCs w:val="24"/>
        </w:rPr>
        <w:t xml:space="preserve"> </w:t>
      </w:r>
      <w:r w:rsidR="008438FD" w:rsidRPr="000C5932">
        <w:rPr>
          <w:rFonts w:ascii="Arial" w:hAnsi="Arial" w:cs="Arial"/>
          <w:i/>
          <w:iCs/>
          <w:sz w:val="24"/>
          <w:szCs w:val="24"/>
        </w:rPr>
        <w:t>никак</w:t>
      </w:r>
      <w:r w:rsidR="00DC0CE9" w:rsidRPr="000C5932">
        <w:rPr>
          <w:rFonts w:ascii="Arial" w:hAnsi="Arial" w:cs="Arial"/>
          <w:i/>
          <w:iCs/>
          <w:sz w:val="24"/>
          <w:szCs w:val="24"/>
        </w:rPr>
        <w:t xml:space="preserve"> </w:t>
      </w:r>
      <w:r w:rsidR="008438FD" w:rsidRPr="000C5932">
        <w:rPr>
          <w:rFonts w:ascii="Arial" w:hAnsi="Arial" w:cs="Arial"/>
          <w:i/>
          <w:iCs/>
          <w:sz w:val="24"/>
          <w:szCs w:val="24"/>
        </w:rPr>
        <w:t>не свидетельствует о том, что данная местность не имеет никакой ценности и не</w:t>
      </w:r>
      <w:r w:rsidR="00DC0CE9" w:rsidRPr="000C5932">
        <w:rPr>
          <w:rFonts w:ascii="Arial" w:hAnsi="Arial" w:cs="Arial"/>
          <w:i/>
          <w:iCs/>
          <w:sz w:val="24"/>
          <w:szCs w:val="24"/>
        </w:rPr>
        <w:t xml:space="preserve"> </w:t>
      </w:r>
      <w:r w:rsidR="008438FD" w:rsidRPr="000C5932">
        <w:rPr>
          <w:rFonts w:ascii="Arial" w:hAnsi="Arial" w:cs="Arial"/>
          <w:i/>
          <w:iCs/>
          <w:sz w:val="24"/>
          <w:szCs w:val="24"/>
        </w:rPr>
        <w:t>должна охраняться</w:t>
      </w:r>
      <w:r w:rsidRPr="000C5932">
        <w:rPr>
          <w:rFonts w:ascii="Arial" w:hAnsi="Arial" w:cs="Arial"/>
          <w:i/>
          <w:iCs/>
          <w:sz w:val="24"/>
          <w:szCs w:val="24"/>
        </w:rPr>
        <w:t>»</w:t>
      </w:r>
      <w:r>
        <w:rPr>
          <w:rFonts w:ascii="Arial" w:hAnsi="Arial" w:cs="Arial"/>
          <w:sz w:val="24"/>
          <w:szCs w:val="24"/>
        </w:rPr>
        <w:t xml:space="preserve"> - убежден Беловодский</w:t>
      </w:r>
      <w:r w:rsidR="008438FD" w:rsidRPr="008438FD">
        <w:rPr>
          <w:rFonts w:ascii="Arial" w:hAnsi="Arial" w:cs="Arial"/>
          <w:sz w:val="24"/>
          <w:szCs w:val="24"/>
        </w:rPr>
        <w:t>.</w:t>
      </w:r>
      <w:r w:rsidR="005D48B7">
        <w:rPr>
          <w:rFonts w:ascii="Arial" w:hAnsi="Arial" w:cs="Arial"/>
          <w:sz w:val="24"/>
          <w:szCs w:val="24"/>
        </w:rPr>
        <w:t xml:space="preserve"> </w:t>
      </w:r>
      <w:r>
        <w:rPr>
          <w:rFonts w:ascii="Arial" w:hAnsi="Arial" w:cs="Arial"/>
          <w:sz w:val="24"/>
          <w:szCs w:val="24"/>
        </w:rPr>
        <w:t>Кроме того, краевая Госпрограмма по охране окружающей среды на 2020-27 годы четко определяет</w:t>
      </w:r>
      <w:r w:rsidRPr="000C5932">
        <w:rPr>
          <w:rFonts w:ascii="Arial" w:hAnsi="Arial" w:cs="Arial"/>
          <w:sz w:val="24"/>
          <w:szCs w:val="24"/>
        </w:rPr>
        <w:t xml:space="preserve"> приоритеты политики</w:t>
      </w:r>
      <w:r>
        <w:rPr>
          <w:rFonts w:ascii="Arial" w:hAnsi="Arial" w:cs="Arial"/>
          <w:sz w:val="24"/>
          <w:szCs w:val="24"/>
        </w:rPr>
        <w:t xml:space="preserve"> властей в этой сфере: </w:t>
      </w:r>
      <w:r w:rsidRPr="000C5932">
        <w:rPr>
          <w:rFonts w:ascii="Arial" w:hAnsi="Arial" w:cs="Arial"/>
          <w:i/>
          <w:iCs/>
          <w:sz w:val="24"/>
          <w:szCs w:val="24"/>
        </w:rPr>
        <w:t xml:space="preserve">«предотвращение и снижение текущего негативного воздействия на окружающую среду; восстановление нарушенных естественных экологических систем; сохранение природной среды». </w:t>
      </w:r>
      <w:r>
        <w:rPr>
          <w:rFonts w:ascii="Arial" w:hAnsi="Arial" w:cs="Arial"/>
          <w:sz w:val="24"/>
          <w:szCs w:val="24"/>
        </w:rPr>
        <w:t xml:space="preserve">Похоже, объявив настоящую информационную и территориальную войну </w:t>
      </w:r>
      <w:r w:rsidR="00FB7161">
        <w:rPr>
          <w:rFonts w:ascii="Arial" w:hAnsi="Arial" w:cs="Arial"/>
          <w:sz w:val="24"/>
          <w:szCs w:val="24"/>
        </w:rPr>
        <w:t xml:space="preserve">охраняемому природному </w:t>
      </w:r>
      <w:r w:rsidR="003E2CF1">
        <w:rPr>
          <w:rFonts w:ascii="Arial" w:hAnsi="Arial" w:cs="Arial"/>
          <w:sz w:val="24"/>
          <w:szCs w:val="24"/>
        </w:rPr>
        <w:t>объекту</w:t>
      </w:r>
      <w:r w:rsidR="000773E6">
        <w:rPr>
          <w:rFonts w:ascii="Arial" w:hAnsi="Arial" w:cs="Arial"/>
          <w:sz w:val="24"/>
          <w:szCs w:val="24"/>
        </w:rPr>
        <w:t>,</w:t>
      </w:r>
      <w:r w:rsidR="00FB7161">
        <w:rPr>
          <w:rFonts w:ascii="Arial" w:hAnsi="Arial" w:cs="Arial"/>
          <w:sz w:val="24"/>
          <w:szCs w:val="24"/>
        </w:rPr>
        <w:t xml:space="preserve"> депутат Слепченко</w:t>
      </w:r>
      <w:r w:rsidR="003E2CF1">
        <w:rPr>
          <w:rFonts w:ascii="Arial" w:hAnsi="Arial" w:cs="Arial"/>
          <w:sz w:val="24"/>
          <w:szCs w:val="24"/>
        </w:rPr>
        <w:t xml:space="preserve"> решил развернуть всю природоохранную стратегию Приморья вспять.</w:t>
      </w:r>
    </w:p>
    <w:p w14:paraId="758A4693" w14:textId="77777777" w:rsidR="008438FD" w:rsidRPr="008438FD" w:rsidRDefault="008438FD" w:rsidP="008438FD">
      <w:pPr>
        <w:autoSpaceDE w:val="0"/>
        <w:autoSpaceDN w:val="0"/>
        <w:adjustRightInd w:val="0"/>
        <w:spacing w:after="0" w:line="240" w:lineRule="auto"/>
        <w:rPr>
          <w:rFonts w:ascii="Arial" w:hAnsi="Arial" w:cs="Arial"/>
          <w:color w:val="020C22"/>
          <w:sz w:val="24"/>
          <w:szCs w:val="24"/>
        </w:rPr>
      </w:pPr>
    </w:p>
    <w:p w14:paraId="7A58399F" w14:textId="77777777" w:rsidR="005D48B7" w:rsidRPr="005D48B7" w:rsidRDefault="005D48B7" w:rsidP="005D48B7">
      <w:pPr>
        <w:autoSpaceDE w:val="0"/>
        <w:autoSpaceDN w:val="0"/>
        <w:adjustRightInd w:val="0"/>
        <w:spacing w:after="0" w:line="240" w:lineRule="auto"/>
        <w:rPr>
          <w:rFonts w:ascii="Arial" w:hAnsi="Arial" w:cs="Arial"/>
          <w:sz w:val="24"/>
          <w:szCs w:val="24"/>
        </w:rPr>
      </w:pPr>
      <w:r w:rsidRPr="005D48B7">
        <w:rPr>
          <w:rFonts w:ascii="Arial" w:hAnsi="Arial" w:cs="Arial"/>
          <w:sz w:val="24"/>
          <w:szCs w:val="24"/>
        </w:rPr>
        <w:t>«Реализация предложений, содержащихся в Материалах, обосновывает</w:t>
      </w:r>
    </w:p>
    <w:p w14:paraId="2457A924" w14:textId="7DB3CA23" w:rsidR="008438FD" w:rsidRPr="006D5FB5" w:rsidRDefault="005D48B7" w:rsidP="005D48B7">
      <w:pPr>
        <w:autoSpaceDE w:val="0"/>
        <w:autoSpaceDN w:val="0"/>
        <w:adjustRightInd w:val="0"/>
        <w:spacing w:after="0" w:line="240" w:lineRule="auto"/>
        <w:rPr>
          <w:rFonts w:ascii="Arial" w:hAnsi="Arial" w:cs="Arial"/>
          <w:color w:val="020C22"/>
          <w:sz w:val="24"/>
          <w:szCs w:val="24"/>
        </w:rPr>
      </w:pPr>
      <w:r w:rsidRPr="005D48B7">
        <w:rPr>
          <w:rFonts w:ascii="Arial" w:hAnsi="Arial" w:cs="Arial"/>
          <w:sz w:val="24"/>
          <w:szCs w:val="24"/>
        </w:rPr>
        <w:t xml:space="preserve">целесообразность изменения границ ООПТ </w:t>
      </w:r>
      <w:r>
        <w:rPr>
          <w:rFonts w:ascii="Arial" w:hAnsi="Arial" w:cs="Arial"/>
          <w:sz w:val="24"/>
          <w:szCs w:val="24"/>
        </w:rPr>
        <w:t>к</w:t>
      </w:r>
      <w:r w:rsidRPr="005D48B7">
        <w:rPr>
          <w:rFonts w:ascii="Arial" w:hAnsi="Arial" w:cs="Arial"/>
          <w:sz w:val="24"/>
          <w:szCs w:val="24"/>
        </w:rPr>
        <w:t>раевого значения</w:t>
      </w:r>
      <w:r>
        <w:rPr>
          <w:rFonts w:ascii="Arial" w:hAnsi="Arial" w:cs="Arial"/>
          <w:sz w:val="24"/>
          <w:szCs w:val="24"/>
        </w:rPr>
        <w:t xml:space="preserve"> </w:t>
      </w:r>
      <w:r w:rsidRPr="005D48B7">
        <w:rPr>
          <w:rFonts w:ascii="Arial" w:hAnsi="Arial" w:cs="Arial"/>
          <w:sz w:val="24"/>
          <w:szCs w:val="24"/>
        </w:rPr>
        <w:t>путем выделения участков для хозяйственного использования, положительно скажется на социально-экономическом</w:t>
      </w:r>
      <w:r>
        <w:rPr>
          <w:rFonts w:ascii="Arial" w:hAnsi="Arial" w:cs="Arial"/>
          <w:sz w:val="24"/>
          <w:szCs w:val="24"/>
        </w:rPr>
        <w:t xml:space="preserve"> </w:t>
      </w:r>
      <w:r w:rsidRPr="005D48B7">
        <w:rPr>
          <w:rFonts w:ascii="Arial" w:hAnsi="Arial" w:cs="Arial"/>
          <w:sz w:val="24"/>
          <w:szCs w:val="24"/>
        </w:rPr>
        <w:t>развитии региона</w:t>
      </w:r>
      <w:r>
        <w:rPr>
          <w:rFonts w:ascii="Arial" w:hAnsi="Arial" w:cs="Arial"/>
          <w:sz w:val="24"/>
          <w:szCs w:val="24"/>
        </w:rPr>
        <w:t xml:space="preserve">,… </w:t>
      </w:r>
      <w:r w:rsidRPr="005D48B7">
        <w:rPr>
          <w:rFonts w:ascii="Arial" w:hAnsi="Arial" w:cs="Arial"/>
          <w:sz w:val="24"/>
          <w:szCs w:val="24"/>
        </w:rPr>
        <w:t>создаст основу для улучшения экологического состояния</w:t>
      </w:r>
      <w:r>
        <w:rPr>
          <w:rFonts w:ascii="Arial" w:hAnsi="Arial" w:cs="Arial"/>
          <w:sz w:val="24"/>
          <w:szCs w:val="24"/>
        </w:rPr>
        <w:t xml:space="preserve"> </w:t>
      </w:r>
      <w:r w:rsidRPr="005D48B7">
        <w:rPr>
          <w:rFonts w:ascii="Arial" w:hAnsi="Arial" w:cs="Arial"/>
          <w:sz w:val="24"/>
          <w:szCs w:val="24"/>
        </w:rPr>
        <w:t>природных комплексов, позволит сохранить их ландшафтное и биологическое разнообразие»</w:t>
      </w:r>
      <w:r>
        <w:rPr>
          <w:rFonts w:ascii="Arial" w:hAnsi="Arial" w:cs="Arial"/>
          <w:sz w:val="24"/>
          <w:szCs w:val="24"/>
        </w:rPr>
        <w:t xml:space="preserve"> - утверждается в документе ТИНРО</w:t>
      </w:r>
      <w:r w:rsidRPr="005D48B7">
        <w:rPr>
          <w:rFonts w:ascii="Arial" w:hAnsi="Arial" w:cs="Arial"/>
          <w:sz w:val="24"/>
          <w:szCs w:val="24"/>
        </w:rPr>
        <w:t>.</w:t>
      </w:r>
      <w:r>
        <w:rPr>
          <w:rFonts w:ascii="Arial" w:hAnsi="Arial" w:cs="Arial"/>
          <w:sz w:val="24"/>
          <w:szCs w:val="24"/>
        </w:rPr>
        <w:t xml:space="preserve"> </w:t>
      </w:r>
      <w:r w:rsidR="006D5FB5">
        <w:rPr>
          <w:rFonts w:ascii="Arial" w:hAnsi="Arial" w:cs="Arial"/>
          <w:sz w:val="24"/>
          <w:szCs w:val="24"/>
        </w:rPr>
        <w:t xml:space="preserve">Автор такого утверждения, судя по всему, просто не знает, что базовым принципом природоохранного законодательства в России является </w:t>
      </w:r>
      <w:r w:rsidR="006D5FB5" w:rsidRPr="006D5FB5">
        <w:rPr>
          <w:rFonts w:ascii="Arial" w:hAnsi="Arial" w:cs="Arial"/>
          <w:b/>
          <w:bCs/>
          <w:sz w:val="24"/>
          <w:szCs w:val="24"/>
        </w:rPr>
        <w:t xml:space="preserve">презумпция потенциальной экологической опасности </w:t>
      </w:r>
      <w:r w:rsidR="006D5FB5">
        <w:rPr>
          <w:rFonts w:ascii="Arial" w:hAnsi="Arial" w:cs="Arial"/>
          <w:b/>
          <w:bCs/>
          <w:sz w:val="24"/>
          <w:szCs w:val="24"/>
        </w:rPr>
        <w:t>любой хозяйственной деятельности,</w:t>
      </w:r>
      <w:r w:rsidR="006D5FB5">
        <w:rPr>
          <w:rFonts w:ascii="Arial" w:hAnsi="Arial" w:cs="Arial"/>
          <w:sz w:val="24"/>
          <w:szCs w:val="24"/>
        </w:rPr>
        <w:t xml:space="preserve"> особенно когда речь идет о ее ведении на ООПТ и если эта деятельность связана с добычей донных обитателей.</w:t>
      </w:r>
    </w:p>
    <w:p w14:paraId="483486F7" w14:textId="77777777" w:rsidR="003A1BC3" w:rsidRDefault="003A1BC3" w:rsidP="00152961">
      <w:pPr>
        <w:pStyle w:val="a3"/>
        <w:shd w:val="clear" w:color="auto" w:fill="FEFEFE"/>
        <w:spacing w:before="0" w:beforeAutospacing="0" w:after="0" w:afterAutospacing="0"/>
        <w:rPr>
          <w:rFonts w:ascii="Arial" w:hAnsi="Arial" w:cs="Arial"/>
          <w:color w:val="020C22"/>
        </w:rPr>
      </w:pPr>
    </w:p>
    <w:p w14:paraId="32A971B0" w14:textId="15FC7E1B" w:rsidR="00152961" w:rsidRDefault="00396C22" w:rsidP="00152961">
      <w:pPr>
        <w:pStyle w:val="a3"/>
        <w:shd w:val="clear" w:color="auto" w:fill="FEFEFE"/>
        <w:spacing w:before="0" w:beforeAutospacing="0" w:after="0" w:afterAutospacing="0"/>
        <w:rPr>
          <w:rFonts w:ascii="Arial" w:hAnsi="Arial" w:cs="Arial"/>
          <w:color w:val="020C22"/>
        </w:rPr>
      </w:pPr>
      <w:r>
        <w:rPr>
          <w:rFonts w:ascii="Arial" w:hAnsi="Arial" w:cs="Arial"/>
          <w:color w:val="020C22"/>
        </w:rPr>
        <w:t>Все это побуждает грамотных защитников природы как национального достояния, и уполномоченных на это государством, и гражданских активистов, вовлеченных в общественный экологический мониторинг, воспринимать данную и иные подобные публикации как проявления экстремизма. Согласно Закону «О противодействии экстремистской деятельности» к таковой относится «</w:t>
      </w:r>
      <w:r w:rsidR="00152961" w:rsidRPr="00152961">
        <w:rPr>
          <w:rFonts w:ascii="Arial" w:hAnsi="Arial" w:cs="Arial"/>
          <w:color w:val="020C22"/>
        </w:rPr>
        <w:t>возбуждение социальной</w:t>
      </w:r>
      <w:r>
        <w:rPr>
          <w:rFonts w:ascii="Arial" w:hAnsi="Arial" w:cs="Arial"/>
          <w:color w:val="020C22"/>
        </w:rPr>
        <w:t>…</w:t>
      </w:r>
      <w:r w:rsidR="00152961" w:rsidRPr="00152961">
        <w:rPr>
          <w:rFonts w:ascii="Arial" w:hAnsi="Arial" w:cs="Arial"/>
          <w:color w:val="020C22"/>
        </w:rPr>
        <w:t xml:space="preserve"> </w:t>
      </w:r>
      <w:r w:rsidR="00152961" w:rsidRPr="00152961">
        <w:rPr>
          <w:rFonts w:ascii="Arial" w:hAnsi="Arial" w:cs="Arial"/>
          <w:color w:val="020C22"/>
        </w:rPr>
        <w:lastRenderedPageBreak/>
        <w:t>розни</w:t>
      </w:r>
      <w:r>
        <w:rPr>
          <w:rFonts w:ascii="Arial" w:hAnsi="Arial" w:cs="Arial"/>
          <w:color w:val="020C22"/>
        </w:rPr>
        <w:t xml:space="preserve">, </w:t>
      </w:r>
      <w:r w:rsidR="00152961" w:rsidRPr="00152961">
        <w:rPr>
          <w:rFonts w:ascii="Arial" w:hAnsi="Arial" w:cs="Arial"/>
          <w:color w:val="020C22"/>
        </w:rPr>
        <w:t>пропаганда исключительности, превосходства либо неполноценности человека по признаку его социальной</w:t>
      </w:r>
      <w:r>
        <w:rPr>
          <w:rFonts w:ascii="Arial" w:hAnsi="Arial" w:cs="Arial"/>
          <w:color w:val="020C22"/>
        </w:rPr>
        <w:t xml:space="preserve"> </w:t>
      </w:r>
      <w:r w:rsidR="00152961" w:rsidRPr="00152961">
        <w:rPr>
          <w:rFonts w:ascii="Arial" w:hAnsi="Arial" w:cs="Arial"/>
          <w:color w:val="020C22"/>
        </w:rPr>
        <w:t>принадлежности</w:t>
      </w:r>
      <w:r w:rsidR="00614542">
        <w:rPr>
          <w:rFonts w:ascii="Arial" w:hAnsi="Arial" w:cs="Arial"/>
          <w:color w:val="020C22"/>
        </w:rPr>
        <w:t>». В данном случае нам предлагается считать исключительным право одних жить на созданной государством ООПТ, где жить запрещено, и право других присваивать охраняемые государством ресурсы и территории, а группу активных граждан, вставших на защиту Закона и государственных интересов, предлагается отнести к категории «неполноценных», «</w:t>
      </w:r>
      <w:proofErr w:type="spellStart"/>
      <w:r w:rsidR="00614542">
        <w:rPr>
          <w:rFonts w:ascii="Arial" w:hAnsi="Arial" w:cs="Arial"/>
          <w:color w:val="020C22"/>
        </w:rPr>
        <w:t>хайпующих</w:t>
      </w:r>
      <w:proofErr w:type="spellEnd"/>
      <w:r w:rsidR="00614542">
        <w:rPr>
          <w:rFonts w:ascii="Arial" w:hAnsi="Arial" w:cs="Arial"/>
          <w:color w:val="020C22"/>
        </w:rPr>
        <w:t xml:space="preserve"> и шельмующих». Считаем, что такого рода экстремистская позиция редакци</w:t>
      </w:r>
      <w:r w:rsidR="00C064AB">
        <w:rPr>
          <w:rFonts w:ascii="Arial" w:hAnsi="Arial" w:cs="Arial"/>
          <w:color w:val="020C22"/>
        </w:rPr>
        <w:t>й</w:t>
      </w:r>
      <w:r w:rsidR="00614542">
        <w:rPr>
          <w:rFonts w:ascii="Arial" w:hAnsi="Arial" w:cs="Arial"/>
          <w:color w:val="020C22"/>
        </w:rPr>
        <w:t xml:space="preserve"> «Конкурента» и заказчиков стат</w:t>
      </w:r>
      <w:r w:rsidR="00C064AB">
        <w:rPr>
          <w:rFonts w:ascii="Arial" w:hAnsi="Arial" w:cs="Arial"/>
          <w:color w:val="020C22"/>
        </w:rPr>
        <w:t>ей</w:t>
      </w:r>
      <w:r w:rsidR="00614542">
        <w:rPr>
          <w:rFonts w:ascii="Arial" w:hAnsi="Arial" w:cs="Arial"/>
          <w:color w:val="020C22"/>
        </w:rPr>
        <w:t xml:space="preserve"> требуют адекватной правовой оценки.</w:t>
      </w:r>
      <w:r w:rsidR="0006633E">
        <w:rPr>
          <w:rFonts w:ascii="Arial" w:hAnsi="Arial" w:cs="Arial"/>
          <w:color w:val="020C22"/>
        </w:rPr>
        <w:t xml:space="preserve"> </w:t>
      </w:r>
    </w:p>
    <w:p w14:paraId="67D70965" w14:textId="3F904F51" w:rsidR="0006633E" w:rsidRDefault="0006633E" w:rsidP="00152961">
      <w:pPr>
        <w:pStyle w:val="a3"/>
        <w:shd w:val="clear" w:color="auto" w:fill="FEFEFE"/>
        <w:spacing w:before="0" w:beforeAutospacing="0" w:after="0" w:afterAutospacing="0"/>
        <w:rPr>
          <w:rFonts w:ascii="Arial" w:hAnsi="Arial" w:cs="Arial"/>
          <w:color w:val="020C22"/>
        </w:rPr>
      </w:pPr>
    </w:p>
    <w:p w14:paraId="1E3FB849" w14:textId="2B3475CD" w:rsidR="0006633E" w:rsidRDefault="0006633E" w:rsidP="00152961">
      <w:pPr>
        <w:pStyle w:val="a3"/>
        <w:shd w:val="clear" w:color="auto" w:fill="FEFEFE"/>
        <w:spacing w:before="0" w:beforeAutospacing="0" w:after="0" w:afterAutospacing="0"/>
        <w:rPr>
          <w:rFonts w:ascii="Arial" w:hAnsi="Arial" w:cs="Arial"/>
          <w:color w:val="020C22"/>
        </w:rPr>
      </w:pPr>
      <w:r>
        <w:rPr>
          <w:rFonts w:ascii="Arial" w:hAnsi="Arial" w:cs="Arial"/>
          <w:color w:val="020C22"/>
        </w:rPr>
        <w:t>И последнее, о чем стоит сказать по поводу проведенной анти-экологической кампании. Кочующие из одной заказной статьи, оплаченной нарушителями природоохранного законодательства России, в другую намеки об иностранном финансировании наших НКО, якобы направленном на «блокирование экономического развития» руками экологов, давно уже вместо возмущения глупостью такой позиции вызывают лишь горькую усмешку. Разумное и устойчивое развитие на самом деле блокируют</w:t>
      </w:r>
      <w:r w:rsidR="0014794C">
        <w:rPr>
          <w:rFonts w:ascii="Arial" w:hAnsi="Arial" w:cs="Arial"/>
          <w:color w:val="020C22"/>
        </w:rPr>
        <w:t xml:space="preserve"> не экологи, требующие лишь уважения к Закону в процессе природопользования, а сами компании, инвесторы</w:t>
      </w:r>
      <w:r>
        <w:rPr>
          <w:rFonts w:ascii="Arial" w:hAnsi="Arial" w:cs="Arial"/>
          <w:color w:val="020C22"/>
        </w:rPr>
        <w:t xml:space="preserve"> </w:t>
      </w:r>
      <w:r w:rsidR="0014794C">
        <w:rPr>
          <w:rFonts w:ascii="Arial" w:hAnsi="Arial" w:cs="Arial"/>
          <w:color w:val="020C22"/>
        </w:rPr>
        <w:t xml:space="preserve">и чиновники, готовые ради этих инвесторов отбросить все обязательные процедуры учета общественных предпочтений, прописанные во всех ресурсных законах и кодексах. А финансирование наших эко-НКО, кстати, давно уже диверсифицировано, и роль международных благотворительных фондов в нем все менее существенна, зато растет роль национальных доноров и Фонда президентских грантов. Реализацию одного из проектов этого Фонда сейчас успешно завершает наша организация БРОК. Авторам клеветнических статей поэтому было бы полезно просто позвонить по телефону, чтобы узнать истинное положение дел и не плодить очередные фейки.  </w:t>
      </w:r>
    </w:p>
    <w:p w14:paraId="40DD854F" w14:textId="0D4FF840" w:rsidR="00614542" w:rsidRDefault="00614542" w:rsidP="00152961">
      <w:pPr>
        <w:pStyle w:val="a3"/>
        <w:shd w:val="clear" w:color="auto" w:fill="FEFEFE"/>
        <w:spacing w:before="0" w:beforeAutospacing="0" w:after="0" w:afterAutospacing="0"/>
        <w:rPr>
          <w:rFonts w:ascii="Arial" w:hAnsi="Arial" w:cs="Arial"/>
          <w:color w:val="020C22"/>
        </w:rPr>
      </w:pPr>
    </w:p>
    <w:p w14:paraId="4FF36CD7" w14:textId="75521E52" w:rsidR="00614542" w:rsidRDefault="00614542" w:rsidP="00152961">
      <w:pPr>
        <w:pStyle w:val="a3"/>
        <w:shd w:val="clear" w:color="auto" w:fill="FEFEFE"/>
        <w:spacing w:before="0" w:beforeAutospacing="0" w:after="0" w:afterAutospacing="0"/>
        <w:rPr>
          <w:rFonts w:ascii="Arial" w:hAnsi="Arial" w:cs="Arial"/>
          <w:color w:val="020C22"/>
        </w:rPr>
      </w:pPr>
      <w:proofErr w:type="spellStart"/>
      <w:r>
        <w:rPr>
          <w:rFonts w:ascii="Arial" w:hAnsi="Arial" w:cs="Arial"/>
          <w:color w:val="020C22"/>
        </w:rPr>
        <w:t>А.Лебедев</w:t>
      </w:r>
      <w:proofErr w:type="spellEnd"/>
    </w:p>
    <w:p w14:paraId="6A622AF8" w14:textId="2B88481F" w:rsidR="00614542" w:rsidRDefault="00614542" w:rsidP="00152961">
      <w:pPr>
        <w:pStyle w:val="a3"/>
        <w:shd w:val="clear" w:color="auto" w:fill="FEFEFE"/>
        <w:spacing w:before="0" w:beforeAutospacing="0" w:after="0" w:afterAutospacing="0"/>
        <w:rPr>
          <w:rFonts w:ascii="Arial" w:hAnsi="Arial" w:cs="Arial"/>
          <w:color w:val="020C22"/>
        </w:rPr>
      </w:pPr>
      <w:r>
        <w:rPr>
          <w:rFonts w:ascii="Arial" w:hAnsi="Arial" w:cs="Arial"/>
          <w:color w:val="020C22"/>
        </w:rPr>
        <w:t>Председатель Совета ОО БРОК</w:t>
      </w:r>
    </w:p>
    <w:p w14:paraId="26438F20" w14:textId="22CA9A70" w:rsidR="00614542" w:rsidRPr="00152961" w:rsidRDefault="00614542" w:rsidP="00152961">
      <w:pPr>
        <w:pStyle w:val="a3"/>
        <w:shd w:val="clear" w:color="auto" w:fill="FEFEFE"/>
        <w:spacing w:before="0" w:beforeAutospacing="0" w:after="0" w:afterAutospacing="0"/>
        <w:rPr>
          <w:rFonts w:ascii="Arial" w:hAnsi="Arial" w:cs="Arial"/>
          <w:color w:val="020C22"/>
        </w:rPr>
      </w:pPr>
      <w:r>
        <w:rPr>
          <w:rFonts w:ascii="Arial" w:hAnsi="Arial" w:cs="Arial"/>
          <w:color w:val="020C22"/>
        </w:rPr>
        <w:t>Заслуженный эколог РФ</w:t>
      </w:r>
    </w:p>
    <w:p w14:paraId="14216FDA" w14:textId="77777777" w:rsidR="00152961" w:rsidRDefault="00152961" w:rsidP="00AC1059">
      <w:pPr>
        <w:spacing w:after="0" w:line="240" w:lineRule="auto"/>
        <w:rPr>
          <w:rFonts w:ascii="Arial" w:hAnsi="Arial" w:cs="Arial"/>
          <w:sz w:val="24"/>
          <w:szCs w:val="24"/>
        </w:rPr>
      </w:pPr>
    </w:p>
    <w:p w14:paraId="3825EF62" w14:textId="77777777" w:rsidR="00364C07" w:rsidRDefault="00364C07" w:rsidP="00AC1059">
      <w:pPr>
        <w:spacing w:after="0" w:line="240" w:lineRule="auto"/>
        <w:rPr>
          <w:rFonts w:ascii="Arial" w:hAnsi="Arial" w:cs="Arial"/>
          <w:sz w:val="24"/>
          <w:szCs w:val="24"/>
        </w:rPr>
      </w:pPr>
    </w:p>
    <w:p w14:paraId="6944007F" w14:textId="1195BAA4" w:rsidR="00174E81" w:rsidRPr="00AC1059" w:rsidRDefault="00364C07" w:rsidP="00AC1059">
      <w:pPr>
        <w:spacing w:after="0" w:line="240" w:lineRule="auto"/>
        <w:rPr>
          <w:rFonts w:ascii="Arial" w:hAnsi="Arial" w:cs="Arial"/>
          <w:sz w:val="24"/>
          <w:szCs w:val="24"/>
        </w:rPr>
      </w:pPr>
      <w:r>
        <w:rPr>
          <w:rFonts w:ascii="Arial" w:hAnsi="Arial" w:cs="Arial"/>
          <w:sz w:val="24"/>
          <w:szCs w:val="24"/>
        </w:rPr>
        <w:t xml:space="preserve"> </w:t>
      </w:r>
      <w:r w:rsidR="00495AA7" w:rsidRPr="00AC1059">
        <w:rPr>
          <w:rFonts w:ascii="Arial" w:hAnsi="Arial" w:cs="Arial"/>
          <w:sz w:val="24"/>
          <w:szCs w:val="24"/>
        </w:rPr>
        <w:t xml:space="preserve">  </w:t>
      </w:r>
      <w:r w:rsidR="00EE5150" w:rsidRPr="00AC1059">
        <w:rPr>
          <w:rFonts w:ascii="Arial" w:hAnsi="Arial" w:cs="Arial"/>
          <w:sz w:val="24"/>
          <w:szCs w:val="24"/>
        </w:rPr>
        <w:t xml:space="preserve"> </w:t>
      </w:r>
      <w:r w:rsidR="00AF3D0F" w:rsidRPr="00AC1059">
        <w:rPr>
          <w:rFonts w:ascii="Arial" w:hAnsi="Arial" w:cs="Arial"/>
          <w:sz w:val="24"/>
          <w:szCs w:val="24"/>
        </w:rPr>
        <w:t xml:space="preserve">  </w:t>
      </w:r>
    </w:p>
    <w:p w14:paraId="2C04ED19" w14:textId="77777777" w:rsidR="00AC1059" w:rsidRPr="00AC1059" w:rsidRDefault="00AC1059">
      <w:pPr>
        <w:spacing w:after="0" w:line="240" w:lineRule="auto"/>
        <w:rPr>
          <w:rFonts w:ascii="Arial" w:hAnsi="Arial" w:cs="Arial"/>
          <w:sz w:val="24"/>
          <w:szCs w:val="24"/>
        </w:rPr>
      </w:pPr>
    </w:p>
    <w:sectPr w:rsidR="00AC1059" w:rsidRPr="00AC10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D0F"/>
    <w:rsid w:val="000303FC"/>
    <w:rsid w:val="0006633E"/>
    <w:rsid w:val="000773E6"/>
    <w:rsid w:val="000C5932"/>
    <w:rsid w:val="000E1859"/>
    <w:rsid w:val="0014794C"/>
    <w:rsid w:val="00152961"/>
    <w:rsid w:val="00174E81"/>
    <w:rsid w:val="001D2CFF"/>
    <w:rsid w:val="00257775"/>
    <w:rsid w:val="002633EA"/>
    <w:rsid w:val="00265B4C"/>
    <w:rsid w:val="0029475B"/>
    <w:rsid w:val="00364C07"/>
    <w:rsid w:val="00396C22"/>
    <w:rsid w:val="003A1BC3"/>
    <w:rsid w:val="003E2CF1"/>
    <w:rsid w:val="0047477A"/>
    <w:rsid w:val="00482E72"/>
    <w:rsid w:val="00495AA7"/>
    <w:rsid w:val="004F239E"/>
    <w:rsid w:val="005C3B0C"/>
    <w:rsid w:val="005D48B7"/>
    <w:rsid w:val="00614542"/>
    <w:rsid w:val="006D5FB5"/>
    <w:rsid w:val="00785FEA"/>
    <w:rsid w:val="0078619E"/>
    <w:rsid w:val="00825C7D"/>
    <w:rsid w:val="008438FD"/>
    <w:rsid w:val="009A2AF5"/>
    <w:rsid w:val="00A368AE"/>
    <w:rsid w:val="00A62E40"/>
    <w:rsid w:val="00A73DF1"/>
    <w:rsid w:val="00A800E7"/>
    <w:rsid w:val="00AC1059"/>
    <w:rsid w:val="00AF3D0F"/>
    <w:rsid w:val="00BF6110"/>
    <w:rsid w:val="00BF76EF"/>
    <w:rsid w:val="00C064AB"/>
    <w:rsid w:val="00C1665D"/>
    <w:rsid w:val="00C824A8"/>
    <w:rsid w:val="00CB5134"/>
    <w:rsid w:val="00D833F9"/>
    <w:rsid w:val="00DC0CE9"/>
    <w:rsid w:val="00E87C5F"/>
    <w:rsid w:val="00EE5150"/>
    <w:rsid w:val="00EF62A1"/>
    <w:rsid w:val="00F0082E"/>
    <w:rsid w:val="00F36DA5"/>
    <w:rsid w:val="00FB71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7D2CD"/>
  <w15:chartTrackingRefBased/>
  <w15:docId w15:val="{42D1619D-0C75-4604-9B37-CE569A126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296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092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1783</Words>
  <Characters>10166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Анатолий</dc:creator>
  <cp:keywords/>
  <dc:description/>
  <cp:lastModifiedBy>Анатолий</cp:lastModifiedBy>
  <cp:revision>2</cp:revision>
  <dcterms:created xsi:type="dcterms:W3CDTF">2020-11-21T02:54:00Z</dcterms:created>
  <dcterms:modified xsi:type="dcterms:W3CDTF">2020-11-21T02:54:00Z</dcterms:modified>
</cp:coreProperties>
</file>