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DB1BD" w14:textId="3F90BA68" w:rsidR="00302254" w:rsidRPr="00794322" w:rsidRDefault="00794322" w:rsidP="00EF1040">
      <w:pPr>
        <w:shd w:val="clear" w:color="auto" w:fill="FFC000" w:themeFill="accent4"/>
        <w:spacing w:after="0" w:line="240" w:lineRule="auto"/>
        <w:jc w:val="center"/>
        <w:rPr>
          <w:rFonts w:ascii="Arial" w:hAnsi="Arial" w:cs="Arial"/>
          <w:b/>
          <w:bCs/>
          <w:color w:val="000000"/>
          <w:sz w:val="34"/>
          <w:szCs w:val="34"/>
          <w:lang w:val="ru-RU"/>
        </w:rPr>
      </w:pPr>
      <w:r>
        <w:rPr>
          <w:rFonts w:ascii="Arial" w:hAnsi="Arial" w:cs="Arial"/>
          <w:b/>
          <w:bCs/>
          <w:color w:val="000000"/>
          <w:sz w:val="34"/>
          <w:szCs w:val="34"/>
          <w:lang w:val="ru-RU"/>
        </w:rPr>
        <w:t>ШАБЛОН ЭЛЕКТРОННОГО СООБЩЕНИЯ</w:t>
      </w:r>
    </w:p>
    <w:p w14:paraId="22EE01D9" w14:textId="1FC9B0A9" w:rsidR="00302254" w:rsidRPr="00794322" w:rsidRDefault="00302254" w:rsidP="00EF1040">
      <w:pPr>
        <w:spacing w:after="0" w:line="240" w:lineRule="auto"/>
        <w:rPr>
          <w:rFonts w:ascii="Arial" w:hAnsi="Arial" w:cs="Arial"/>
          <w:color w:val="000000"/>
          <w:lang w:val="ru-RU"/>
        </w:rPr>
      </w:pPr>
    </w:p>
    <w:p w14:paraId="178B05AC" w14:textId="4B655124" w:rsidR="00302254" w:rsidRPr="00794322" w:rsidRDefault="00302254" w:rsidP="00EF1040">
      <w:pPr>
        <w:spacing w:after="0" w:line="240" w:lineRule="auto"/>
        <w:rPr>
          <w:rFonts w:ascii="Arial" w:hAnsi="Arial" w:cs="Arial"/>
          <w:color w:val="000000"/>
          <w:lang w:val="ru-RU"/>
        </w:rPr>
      </w:pPr>
    </w:p>
    <w:p w14:paraId="08E6B660" w14:textId="15EF260B" w:rsidR="00302254" w:rsidRPr="00794322" w:rsidRDefault="00302254" w:rsidP="00EF1040">
      <w:pPr>
        <w:spacing w:after="0" w:line="240" w:lineRule="auto"/>
        <w:rPr>
          <w:rFonts w:ascii="Arial" w:hAnsi="Arial" w:cs="Arial"/>
          <w:color w:val="000000"/>
          <w:lang w:val="ru-RU"/>
        </w:rPr>
      </w:pPr>
    </w:p>
    <w:p w14:paraId="12932B12" w14:textId="32E8186C" w:rsidR="00302254" w:rsidRPr="00794322" w:rsidRDefault="00302254" w:rsidP="00EF1040">
      <w:pPr>
        <w:spacing w:after="0" w:line="240" w:lineRule="auto"/>
        <w:rPr>
          <w:rFonts w:ascii="Arial" w:hAnsi="Arial" w:cs="Arial"/>
          <w:color w:val="000000"/>
          <w:lang w:val="ru-RU"/>
        </w:rPr>
      </w:pPr>
    </w:p>
    <w:p w14:paraId="0CFDBAA2" w14:textId="77777777" w:rsidR="00302254" w:rsidRPr="00794322" w:rsidRDefault="00302254" w:rsidP="00EF1040">
      <w:pPr>
        <w:spacing w:after="0" w:line="240" w:lineRule="auto"/>
        <w:rPr>
          <w:rFonts w:ascii="Arial" w:hAnsi="Arial" w:cs="Arial"/>
          <w:color w:val="000000"/>
          <w:lang w:val="ru-RU"/>
        </w:rPr>
      </w:pPr>
    </w:p>
    <w:p w14:paraId="737B38A6" w14:textId="0DADBC6D" w:rsidR="00FE0E07" w:rsidRPr="0041648D" w:rsidRDefault="00794322" w:rsidP="00EF1040">
      <w:pPr>
        <w:spacing w:after="0" w:line="240" w:lineRule="auto"/>
        <w:rPr>
          <w:rFonts w:ascii="Arial" w:hAnsi="Arial" w:cs="Arial"/>
          <w:b/>
          <w:bCs/>
          <w:color w:val="000000"/>
          <w:lang w:val="ru-RU"/>
        </w:rPr>
      </w:pPr>
      <w:r w:rsidRPr="0041648D">
        <w:rPr>
          <w:rFonts w:ascii="Arial" w:hAnsi="Arial" w:cs="Arial"/>
          <w:b/>
          <w:bCs/>
          <w:color w:val="000000"/>
          <w:lang w:val="ru-RU"/>
        </w:rPr>
        <w:t>Объект</w:t>
      </w:r>
      <w:r w:rsidR="00FE0E07" w:rsidRPr="0041648D">
        <w:rPr>
          <w:rFonts w:ascii="Arial" w:hAnsi="Arial" w:cs="Arial"/>
          <w:b/>
          <w:bCs/>
          <w:color w:val="000000"/>
          <w:lang w:val="ru-RU"/>
        </w:rPr>
        <w:t>:</w:t>
      </w:r>
    </w:p>
    <w:p w14:paraId="50B68236" w14:textId="77777777" w:rsidR="00FE0E07" w:rsidRPr="0041648D" w:rsidRDefault="00FE0E07" w:rsidP="00EF1040">
      <w:pPr>
        <w:spacing w:after="0" w:line="240" w:lineRule="auto"/>
        <w:rPr>
          <w:rFonts w:ascii="Arial" w:hAnsi="Arial" w:cs="Arial"/>
          <w:color w:val="000000"/>
          <w:lang w:val="ru-RU"/>
        </w:rPr>
      </w:pPr>
    </w:p>
    <w:p w14:paraId="2CF6806A" w14:textId="77B97B5C" w:rsidR="00794322" w:rsidRPr="0041648D" w:rsidRDefault="00794322" w:rsidP="00EF1040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41648D">
        <w:rPr>
          <w:rFonts w:ascii="Arial" w:hAnsi="Arial" w:cs="Arial"/>
          <w:color w:val="000000"/>
          <w:lang w:val="ru-RU"/>
        </w:rPr>
        <w:t>Летняя полевая школа: Горные экосистемы и управление ресурсами</w:t>
      </w:r>
    </w:p>
    <w:p w14:paraId="1002CB8F" w14:textId="04AE4370" w:rsidR="00D552B2" w:rsidRPr="0041648D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</w:p>
    <w:p w14:paraId="2C5DCFCB" w14:textId="25F969C0" w:rsidR="00FE0E07" w:rsidRPr="0041648D" w:rsidRDefault="00FE0E07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</w:p>
    <w:p w14:paraId="6C5ABDC5" w14:textId="29E8AD4A" w:rsidR="00FE0E07" w:rsidRPr="00FE0E07" w:rsidRDefault="00794322" w:rsidP="00EF1040">
      <w:pPr>
        <w:spacing w:after="0" w:line="240" w:lineRule="auto"/>
        <w:rPr>
          <w:rFonts w:ascii="Verdana" w:hAnsi="Verdana"/>
          <w:b/>
          <w:bCs/>
          <w:color w:val="000000"/>
        </w:rPr>
      </w:pPr>
      <w:r w:rsidRPr="0041648D">
        <w:rPr>
          <w:rFonts w:ascii="Verdana" w:hAnsi="Verdana"/>
          <w:b/>
          <w:bCs/>
          <w:color w:val="000000"/>
          <w:lang w:val="ru-RU"/>
        </w:rPr>
        <w:t>Основной</w:t>
      </w:r>
      <w:r w:rsidRPr="0041648D">
        <w:rPr>
          <w:rFonts w:ascii="Verdana" w:hAnsi="Verdana"/>
          <w:b/>
          <w:bCs/>
          <w:color w:val="000000"/>
          <w:lang w:val="en-US"/>
        </w:rPr>
        <w:t xml:space="preserve"> </w:t>
      </w:r>
      <w:r w:rsidRPr="0041648D">
        <w:rPr>
          <w:rFonts w:ascii="Verdana" w:hAnsi="Verdana"/>
          <w:b/>
          <w:bCs/>
          <w:color w:val="000000"/>
          <w:lang w:val="ru-RU"/>
        </w:rPr>
        <w:t>текст</w:t>
      </w:r>
      <w:r w:rsidR="00FE0E07" w:rsidRPr="0041648D">
        <w:rPr>
          <w:rFonts w:ascii="Verdana" w:hAnsi="Verdana"/>
          <w:b/>
          <w:bCs/>
          <w:color w:val="000000"/>
        </w:rPr>
        <w:t>:</w:t>
      </w:r>
    </w:p>
    <w:p w14:paraId="2F1F0D33" w14:textId="77777777" w:rsidR="00FE0E07" w:rsidRDefault="00FE0E07" w:rsidP="00EF1040">
      <w:pPr>
        <w:spacing w:after="0" w:line="240" w:lineRule="auto"/>
        <w:rPr>
          <w:rFonts w:ascii="Verdana" w:hAnsi="Verdana"/>
          <w:color w:val="000000"/>
        </w:rPr>
      </w:pPr>
    </w:p>
    <w:p w14:paraId="5647E405" w14:textId="45039F2A" w:rsidR="00D552B2" w:rsidRPr="00C3327B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 w:rsidRPr="00C3327B">
        <w:rPr>
          <w:rFonts w:ascii="Arial" w:hAnsi="Arial" w:cs="Arial"/>
          <w:color w:val="000000"/>
          <w:lang w:val="ru-RU"/>
        </w:rPr>
        <w:t>​​​​​​​</w:t>
      </w:r>
      <w:proofErr w:type="spellStart"/>
      <w:r w:rsidR="00C3327B">
        <w:rPr>
          <w:rFonts w:ascii="Verdana" w:hAnsi="Verdana"/>
          <w:b/>
          <w:bCs/>
          <w:color w:val="000000"/>
          <w:sz w:val="27"/>
          <w:szCs w:val="27"/>
        </w:rPr>
        <w:t>FSc</w:t>
      </w:r>
      <w:proofErr w:type="spellEnd"/>
      <w:r w:rsidR="00C3327B" w:rsidRPr="00C3327B">
        <w:rPr>
          <w:rFonts w:ascii="Verdana" w:hAnsi="Verdana"/>
          <w:b/>
          <w:bCs/>
          <w:color w:val="000000"/>
          <w:sz w:val="27"/>
          <w:szCs w:val="27"/>
          <w:lang w:val="ru-RU"/>
        </w:rPr>
        <w:t xml:space="preserve"> </w:t>
      </w:r>
      <w:r w:rsidR="00C3327B">
        <w:rPr>
          <w:rFonts w:ascii="Verdana" w:hAnsi="Verdana"/>
          <w:b/>
          <w:bCs/>
          <w:color w:val="000000"/>
          <w:sz w:val="27"/>
          <w:szCs w:val="27"/>
        </w:rPr>
        <w:t>MER</w:t>
      </w:r>
      <w:r w:rsidR="00C3327B" w:rsidRPr="00C3327B">
        <w:rPr>
          <w:rFonts w:ascii="Verdana" w:hAnsi="Verdana"/>
          <w:b/>
          <w:bCs/>
          <w:color w:val="000000"/>
          <w:sz w:val="27"/>
          <w:szCs w:val="27"/>
          <w:lang w:val="ru-RU"/>
        </w:rPr>
        <w:t xml:space="preserve"> 2020</w:t>
      </w:r>
      <w:r w:rsidR="00030724" w:rsidRPr="00C3327B">
        <w:rPr>
          <w:rFonts w:ascii="Verdana" w:hAnsi="Verdana"/>
          <w:b/>
          <w:bCs/>
          <w:color w:val="000000"/>
          <w:sz w:val="27"/>
          <w:szCs w:val="27"/>
          <w:lang w:val="ru-RU"/>
        </w:rPr>
        <w:t xml:space="preserve">: </w:t>
      </w:r>
      <w:r w:rsid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>Летняя</w:t>
      </w:r>
      <w:r w:rsidR="00C3327B" w:rsidRP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 xml:space="preserve"> </w:t>
      </w:r>
      <w:r w:rsid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>полевая</w:t>
      </w:r>
      <w:r w:rsidR="00C3327B" w:rsidRP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 xml:space="preserve"> </w:t>
      </w:r>
      <w:r w:rsid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>школа</w:t>
      </w:r>
      <w:r w:rsidR="00C3327B" w:rsidRP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 xml:space="preserve"> </w:t>
      </w:r>
      <w:r w:rsid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>и</w:t>
      </w:r>
      <w:r w:rsidR="00C3327B" w:rsidRP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 xml:space="preserve"> </w:t>
      </w:r>
      <w:r w:rsid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>семинар</w:t>
      </w:r>
      <w:r w:rsidR="00C3327B" w:rsidRP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 xml:space="preserve"> </w:t>
      </w:r>
      <w:r w:rsid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>на</w:t>
      </w:r>
      <w:r w:rsidR="00C3327B" w:rsidRP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 xml:space="preserve"> </w:t>
      </w:r>
      <w:r w:rsid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>тему</w:t>
      </w:r>
      <w:r w:rsidR="00C3327B" w:rsidRP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 xml:space="preserve"> </w:t>
      </w:r>
      <w:r w:rsid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>Горные</w:t>
      </w:r>
      <w:r w:rsidR="00C3327B" w:rsidRP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 xml:space="preserve"> </w:t>
      </w:r>
      <w:r w:rsid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>экосистемы</w:t>
      </w:r>
      <w:r w:rsidR="00C3327B" w:rsidRP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 xml:space="preserve"> </w:t>
      </w:r>
      <w:r w:rsid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>и</w:t>
      </w:r>
      <w:r w:rsidR="00C3327B" w:rsidRP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 xml:space="preserve"> </w:t>
      </w:r>
      <w:r w:rsid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>управление</w:t>
      </w:r>
      <w:r w:rsidR="00C3327B" w:rsidRP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 xml:space="preserve"> </w:t>
      </w:r>
      <w:r w:rsidR="00C3327B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>ресурсами</w:t>
      </w:r>
    </w:p>
    <w:p w14:paraId="1F038110" w14:textId="5620E6BF" w:rsidR="00D552B2" w:rsidRPr="00C3327B" w:rsidRDefault="00D552B2" w:rsidP="00EF1040">
      <w:pPr>
        <w:pStyle w:val="gmail-msonospacing"/>
        <w:spacing w:before="0" w:beforeAutospacing="0" w:after="0" w:afterAutospacing="0"/>
        <w:rPr>
          <w:rFonts w:ascii="Verdana" w:hAnsi="Verdana"/>
          <w:color w:val="000000"/>
          <w:lang w:val="ru-RU"/>
        </w:rPr>
      </w:pPr>
      <w:r w:rsidRPr="00C3327B">
        <w:rPr>
          <w:rFonts w:ascii="Verdana" w:hAnsi="Verdana"/>
          <w:color w:val="000000"/>
          <w:sz w:val="20"/>
          <w:szCs w:val="20"/>
          <w:lang w:val="ru-RU"/>
        </w:rPr>
        <w:t xml:space="preserve">6-15 </w:t>
      </w:r>
      <w:r w:rsidR="00C3327B">
        <w:rPr>
          <w:rFonts w:ascii="Verdana" w:hAnsi="Verdana"/>
          <w:color w:val="000000"/>
          <w:sz w:val="20"/>
          <w:szCs w:val="20"/>
          <w:lang w:val="ru-RU"/>
        </w:rPr>
        <w:t>июля</w:t>
      </w:r>
      <w:r w:rsidRPr="00C3327B">
        <w:rPr>
          <w:rFonts w:ascii="Verdana" w:hAnsi="Verdana"/>
          <w:color w:val="000000"/>
          <w:sz w:val="20"/>
          <w:szCs w:val="20"/>
          <w:lang w:val="ru-RU"/>
        </w:rPr>
        <w:t xml:space="preserve"> 2020 </w:t>
      </w:r>
      <w:r>
        <w:rPr>
          <w:rFonts w:ascii="Verdana" w:hAnsi="Verdana"/>
          <w:color w:val="000000"/>
          <w:sz w:val="20"/>
          <w:szCs w:val="20"/>
        </w:rPr>
        <w:t>l</w:t>
      </w:r>
      <w:r w:rsidRPr="00C3327B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C3327B">
        <w:rPr>
          <w:rFonts w:ascii="Verdana" w:hAnsi="Verdana"/>
          <w:color w:val="000000"/>
          <w:sz w:val="20"/>
          <w:szCs w:val="20"/>
          <w:lang w:val="ru-RU"/>
        </w:rPr>
        <w:t>Ивано-Франсковская область</w:t>
      </w:r>
      <w:r w:rsidRPr="00C3327B">
        <w:rPr>
          <w:rFonts w:ascii="Verdana" w:hAnsi="Verdana"/>
          <w:color w:val="000000"/>
          <w:sz w:val="20"/>
          <w:szCs w:val="20"/>
          <w:lang w:val="ru-RU"/>
        </w:rPr>
        <w:t xml:space="preserve">, </w:t>
      </w:r>
      <w:r w:rsidR="00C3327B">
        <w:rPr>
          <w:rFonts w:ascii="Verdana" w:hAnsi="Verdana"/>
          <w:color w:val="000000"/>
          <w:sz w:val="20"/>
          <w:szCs w:val="20"/>
          <w:lang w:val="ru-RU"/>
        </w:rPr>
        <w:t>Украина</w:t>
      </w:r>
    </w:p>
    <w:p w14:paraId="647B1635" w14:textId="77777777" w:rsidR="00D552B2" w:rsidRPr="00C3327B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</w:p>
    <w:p w14:paraId="610FCF76" w14:textId="77777777" w:rsidR="00D552B2" w:rsidRPr="00C3327B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</w:p>
    <w:p w14:paraId="3696C466" w14:textId="6251E7D0" w:rsidR="00D552B2" w:rsidRPr="00C3327B" w:rsidRDefault="00C3327B" w:rsidP="00EF1040">
      <w:pPr>
        <w:spacing w:after="0" w:line="240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Введение</w:t>
      </w:r>
    </w:p>
    <w:p w14:paraId="50F9516C" w14:textId="77777777" w:rsidR="00D552B2" w:rsidRDefault="00D552B2" w:rsidP="00EF1040">
      <w:pPr>
        <w:spacing w:after="0" w:line="240" w:lineRule="auto"/>
        <w:rPr>
          <w:rFonts w:ascii="Verdana" w:hAnsi="Verdana"/>
          <w:color w:val="000000"/>
        </w:rPr>
      </w:pPr>
    </w:p>
    <w:p w14:paraId="07B58A4F" w14:textId="542D8294" w:rsidR="00D552B2" w:rsidRPr="00053A6E" w:rsidRDefault="00C3327B" w:rsidP="00C3327B">
      <w:pPr>
        <w:spacing w:after="0" w:line="240" w:lineRule="auto"/>
        <w:jc w:val="both"/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  <w:spacing w:val="-4"/>
          <w:sz w:val="20"/>
          <w:szCs w:val="20"/>
          <w:lang w:val="ru-RU"/>
        </w:rPr>
        <w:t>Для</w:t>
      </w:r>
      <w:r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pacing w:val="-4"/>
          <w:sz w:val="20"/>
          <w:szCs w:val="20"/>
          <w:lang w:val="ru-RU"/>
        </w:rPr>
        <w:t>развития</w:t>
      </w:r>
      <w:r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pacing w:val="-4"/>
          <w:sz w:val="20"/>
          <w:szCs w:val="20"/>
          <w:lang w:val="ru-RU"/>
        </w:rPr>
        <w:t>потенциала</w:t>
      </w:r>
      <w:r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pacing w:val="-4"/>
          <w:sz w:val="20"/>
          <w:szCs w:val="20"/>
          <w:lang w:val="ru-RU"/>
        </w:rPr>
        <w:t>молодых</w:t>
      </w:r>
      <w:r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pacing w:val="-4"/>
          <w:sz w:val="20"/>
          <w:szCs w:val="20"/>
          <w:lang w:val="ru-RU"/>
        </w:rPr>
        <w:t>лидеров</w:t>
      </w:r>
      <w:r w:rsidR="00D552B2"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(</w:t>
      </w:r>
      <w:r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>исследователи, студенты, практики и ученые</w:t>
      </w:r>
      <w:r w:rsidR="00D552B2"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) </w:t>
      </w:r>
      <w:r>
        <w:rPr>
          <w:rFonts w:ascii="Verdana" w:hAnsi="Verdana"/>
          <w:color w:val="000000"/>
          <w:spacing w:val="-4"/>
          <w:sz w:val="20"/>
          <w:szCs w:val="20"/>
          <w:lang w:val="ru-RU"/>
        </w:rPr>
        <w:t>мы</w:t>
      </w:r>
      <w:r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объявили 10-дневн</w:t>
      </w:r>
      <w:r>
        <w:rPr>
          <w:rFonts w:ascii="Verdana" w:hAnsi="Verdana"/>
          <w:color w:val="000000"/>
          <w:spacing w:val="-4"/>
          <w:sz w:val="20"/>
          <w:szCs w:val="20"/>
          <w:lang w:val="ru-RU"/>
        </w:rPr>
        <w:t>ую</w:t>
      </w:r>
      <w:r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международн</w:t>
      </w:r>
      <w:r>
        <w:rPr>
          <w:rFonts w:ascii="Verdana" w:hAnsi="Verdana"/>
          <w:color w:val="000000"/>
          <w:spacing w:val="-4"/>
          <w:sz w:val="20"/>
          <w:szCs w:val="20"/>
          <w:lang w:val="ru-RU"/>
        </w:rPr>
        <w:t>ую</w:t>
      </w:r>
      <w:r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программ</w:t>
      </w:r>
      <w:r>
        <w:rPr>
          <w:rFonts w:ascii="Verdana" w:hAnsi="Verdana"/>
          <w:color w:val="000000"/>
          <w:spacing w:val="-4"/>
          <w:sz w:val="20"/>
          <w:szCs w:val="20"/>
          <w:lang w:val="ru-RU"/>
        </w:rPr>
        <w:t>у</w:t>
      </w:r>
      <w:r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: </w:t>
      </w:r>
      <w:proofErr w:type="spellStart"/>
      <w:r w:rsidR="00D552B2">
        <w:rPr>
          <w:rFonts w:ascii="Verdana" w:hAnsi="Verdana"/>
          <w:b/>
          <w:bCs/>
          <w:color w:val="000000"/>
          <w:spacing w:val="-4"/>
          <w:sz w:val="20"/>
          <w:szCs w:val="20"/>
        </w:rPr>
        <w:t>FSc</w:t>
      </w:r>
      <w:proofErr w:type="spellEnd"/>
      <w:r w:rsidR="00D552B2" w:rsidRPr="00C3327B">
        <w:rPr>
          <w:rFonts w:ascii="Verdana" w:hAnsi="Verdana"/>
          <w:b/>
          <w:bCs/>
          <w:color w:val="000000"/>
          <w:spacing w:val="-4"/>
          <w:sz w:val="20"/>
          <w:szCs w:val="20"/>
          <w:lang w:val="ru-RU"/>
        </w:rPr>
        <w:t xml:space="preserve"> </w:t>
      </w:r>
      <w:r w:rsidR="00D552B2">
        <w:rPr>
          <w:rFonts w:ascii="Verdana" w:hAnsi="Verdana"/>
          <w:b/>
          <w:bCs/>
          <w:color w:val="000000"/>
          <w:spacing w:val="-4"/>
          <w:sz w:val="20"/>
          <w:szCs w:val="20"/>
        </w:rPr>
        <w:t>MER</w:t>
      </w:r>
      <w:r w:rsidR="00D552B2" w:rsidRPr="00C3327B">
        <w:rPr>
          <w:rFonts w:ascii="Verdana" w:hAnsi="Verdana"/>
          <w:b/>
          <w:bCs/>
          <w:color w:val="000000"/>
          <w:spacing w:val="-4"/>
          <w:sz w:val="20"/>
          <w:szCs w:val="20"/>
          <w:lang w:val="ru-RU"/>
        </w:rPr>
        <w:t xml:space="preserve"> 2020</w:t>
      </w:r>
      <w:r w:rsidR="00D552B2"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pacing w:val="-4"/>
          <w:sz w:val="20"/>
          <w:szCs w:val="20"/>
          <w:lang w:val="ru-RU"/>
        </w:rPr>
        <w:t>или</w:t>
      </w:r>
      <w:r w:rsidR="00D552B2"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“</w:t>
      </w:r>
      <w:r w:rsidRPr="00C3327B">
        <w:rPr>
          <w:rFonts w:ascii="Verdana" w:hAnsi="Verdana"/>
          <w:b/>
          <w:bCs/>
          <w:color w:val="000000"/>
          <w:spacing w:val="-4"/>
          <w:sz w:val="20"/>
          <w:szCs w:val="20"/>
          <w:lang w:val="ru-RU"/>
        </w:rPr>
        <w:t>Летняя полевая школа и семинар на тему Горные экосистемы и управление ресурсами</w:t>
      </w:r>
      <w:r w:rsidR="00D552B2"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>”</w:t>
      </w:r>
      <w:r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, которая пройдет </w:t>
      </w:r>
      <w:r w:rsidR="00D552B2" w:rsidRPr="00C3327B">
        <w:rPr>
          <w:rFonts w:ascii="Verdana" w:hAnsi="Verdana"/>
          <w:b/>
          <w:bCs/>
          <w:color w:val="000000"/>
          <w:spacing w:val="-4"/>
          <w:sz w:val="20"/>
          <w:szCs w:val="20"/>
          <w:lang w:val="ru-RU"/>
        </w:rPr>
        <w:t xml:space="preserve">6-15 </w:t>
      </w:r>
      <w:r>
        <w:rPr>
          <w:rFonts w:ascii="Verdana" w:hAnsi="Verdana"/>
          <w:b/>
          <w:bCs/>
          <w:color w:val="000000"/>
          <w:spacing w:val="-4"/>
          <w:sz w:val="20"/>
          <w:szCs w:val="20"/>
          <w:lang w:val="ru-RU"/>
        </w:rPr>
        <w:t>июля</w:t>
      </w:r>
      <w:r w:rsidR="00D552B2" w:rsidRPr="00C3327B">
        <w:rPr>
          <w:rFonts w:ascii="Verdana" w:hAnsi="Verdana"/>
          <w:b/>
          <w:bCs/>
          <w:color w:val="000000"/>
          <w:spacing w:val="-4"/>
          <w:sz w:val="20"/>
          <w:szCs w:val="20"/>
          <w:lang w:val="ru-RU"/>
        </w:rPr>
        <w:t xml:space="preserve"> 2020</w:t>
      </w:r>
      <w:r>
        <w:rPr>
          <w:rFonts w:ascii="Verdana" w:hAnsi="Verdana"/>
          <w:b/>
          <w:bCs/>
          <w:color w:val="000000"/>
          <w:spacing w:val="-4"/>
          <w:sz w:val="20"/>
          <w:szCs w:val="20"/>
          <w:lang w:val="ru-RU"/>
        </w:rPr>
        <w:t xml:space="preserve"> года</w:t>
      </w:r>
      <w:r w:rsidR="00D552B2"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в </w:t>
      </w:r>
      <w:r w:rsidRPr="00C3327B">
        <w:rPr>
          <w:rFonts w:ascii="Verdana" w:hAnsi="Verdana"/>
          <w:b/>
          <w:bCs/>
          <w:i/>
          <w:iCs/>
          <w:color w:val="000000"/>
          <w:spacing w:val="-4"/>
          <w:sz w:val="20"/>
          <w:szCs w:val="20"/>
          <w:lang w:val="ru-RU"/>
        </w:rPr>
        <w:t>Корпат</w:t>
      </w:r>
      <w:r>
        <w:rPr>
          <w:rFonts w:ascii="Verdana" w:hAnsi="Verdana"/>
          <w:b/>
          <w:bCs/>
          <w:i/>
          <w:iCs/>
          <w:color w:val="000000"/>
          <w:spacing w:val="-4"/>
          <w:sz w:val="20"/>
          <w:szCs w:val="20"/>
          <w:lang w:val="ru-RU"/>
        </w:rPr>
        <w:t>с</w:t>
      </w:r>
      <w:r w:rsidRPr="00C3327B">
        <w:rPr>
          <w:rFonts w:ascii="Verdana" w:hAnsi="Verdana"/>
          <w:b/>
          <w:bCs/>
          <w:i/>
          <w:iCs/>
          <w:color w:val="000000"/>
          <w:spacing w:val="-4"/>
          <w:sz w:val="20"/>
          <w:szCs w:val="20"/>
          <w:lang w:val="ru-RU"/>
        </w:rPr>
        <w:t>ких горах на Украине</w:t>
      </w:r>
      <w:r w:rsidR="00D552B2" w:rsidRPr="00C3327B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. </w:t>
      </w:r>
      <w:r w:rsidRPr="00C3327B">
        <w:rPr>
          <w:rFonts w:ascii="Verdana" w:hAnsi="Verdana"/>
          <w:color w:val="000000"/>
          <w:sz w:val="20"/>
          <w:szCs w:val="20"/>
          <w:lang w:val="ru-RU"/>
        </w:rPr>
        <w:t>Природные экосистемы в горных районах имеют решающее значение для существования человечества на этой планете.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C3327B">
        <w:rPr>
          <w:rFonts w:ascii="Verdana" w:hAnsi="Verdana"/>
          <w:color w:val="000000"/>
          <w:sz w:val="20"/>
          <w:szCs w:val="20"/>
          <w:lang w:val="ru-RU"/>
        </w:rPr>
        <w:t>Предлагаемая программа охватыва</w:t>
      </w:r>
      <w:r>
        <w:rPr>
          <w:rFonts w:ascii="Verdana" w:hAnsi="Verdana"/>
          <w:color w:val="000000"/>
          <w:sz w:val="20"/>
          <w:szCs w:val="20"/>
          <w:lang w:val="ru-RU"/>
        </w:rPr>
        <w:t>ет</w:t>
      </w:r>
      <w:r w:rsidRPr="00C3327B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/>
        </w:rPr>
        <w:t>широкий</w:t>
      </w:r>
      <w:r w:rsidRPr="00C3327B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/>
        </w:rPr>
        <w:t>спектр</w:t>
      </w:r>
      <w:r w:rsidRPr="00C3327B">
        <w:rPr>
          <w:rFonts w:ascii="Verdana" w:hAnsi="Verdana"/>
          <w:color w:val="000000"/>
          <w:sz w:val="20"/>
          <w:szCs w:val="20"/>
          <w:lang w:val="ru-RU"/>
        </w:rPr>
        <w:t xml:space="preserve"> горных регионов во всем мире, т</w:t>
      </w:r>
      <w:r>
        <w:rPr>
          <w:rFonts w:ascii="Verdana" w:hAnsi="Verdana"/>
          <w:color w:val="000000"/>
          <w:sz w:val="20"/>
          <w:szCs w:val="20"/>
          <w:lang w:val="ru-RU"/>
        </w:rPr>
        <w:t>аких как</w:t>
      </w:r>
      <w:r w:rsidRPr="00C3327B">
        <w:rPr>
          <w:rFonts w:ascii="Verdana" w:hAnsi="Verdana"/>
          <w:color w:val="000000"/>
          <w:sz w:val="20"/>
          <w:szCs w:val="20"/>
          <w:lang w:val="ru-RU"/>
        </w:rPr>
        <w:t xml:space="preserve"> Гималаи, Альпы, Анды, Скалистые горы, Каракорум, Памир, Карпаты, Фудзи, Кавказ и </w:t>
      </w:r>
      <w:r>
        <w:rPr>
          <w:rFonts w:ascii="Verdana" w:hAnsi="Verdana"/>
          <w:color w:val="000000"/>
          <w:sz w:val="20"/>
          <w:szCs w:val="20"/>
          <w:lang w:val="ru-RU"/>
        </w:rPr>
        <w:t>др</w:t>
      </w:r>
      <w:r w:rsidRPr="00053A6E">
        <w:rPr>
          <w:rFonts w:ascii="Verdana" w:hAnsi="Verdana"/>
          <w:color w:val="000000"/>
          <w:sz w:val="20"/>
          <w:szCs w:val="20"/>
          <w:lang w:val="ru-RU"/>
        </w:rPr>
        <w:t xml:space="preserve">. </w:t>
      </w:r>
      <w:r w:rsidR="00053A6E" w:rsidRPr="00053A6E">
        <w:rPr>
          <w:rFonts w:ascii="Verdana" w:hAnsi="Verdana"/>
          <w:color w:val="000000"/>
          <w:sz w:val="20"/>
          <w:szCs w:val="20"/>
          <w:lang w:val="ru-RU"/>
        </w:rPr>
        <w:t xml:space="preserve">Эта программа будет проводиться для </w:t>
      </w:r>
      <w:r w:rsidR="00053A6E" w:rsidRPr="00053A6E">
        <w:rPr>
          <w:rFonts w:ascii="Verdana" w:hAnsi="Verdana"/>
          <w:b/>
          <w:color w:val="000000"/>
          <w:sz w:val="20"/>
          <w:szCs w:val="20"/>
          <w:lang w:val="ru-RU"/>
        </w:rPr>
        <w:t>40</w:t>
      </w:r>
      <w:r w:rsidR="00053A6E" w:rsidRPr="00053A6E">
        <w:rPr>
          <w:rFonts w:ascii="Verdana" w:hAnsi="Verdana"/>
          <w:color w:val="000000"/>
          <w:sz w:val="20"/>
          <w:szCs w:val="20"/>
          <w:lang w:val="ru-RU"/>
        </w:rPr>
        <w:t xml:space="preserve"> международных участников на английском языке, </w:t>
      </w:r>
      <w:r w:rsidR="00053A6E">
        <w:rPr>
          <w:rFonts w:ascii="Verdana" w:hAnsi="Verdana"/>
          <w:color w:val="000000"/>
          <w:sz w:val="20"/>
          <w:szCs w:val="20"/>
          <w:lang w:val="ru-RU"/>
        </w:rPr>
        <w:t>и</w:t>
      </w:r>
      <w:r w:rsidR="00053A6E" w:rsidRPr="00053A6E">
        <w:rPr>
          <w:rFonts w:ascii="Verdana" w:hAnsi="Verdana"/>
          <w:color w:val="000000"/>
          <w:sz w:val="20"/>
          <w:szCs w:val="20"/>
          <w:lang w:val="ru-RU"/>
        </w:rPr>
        <w:t xml:space="preserve"> охватывающих </w:t>
      </w:r>
      <w:r w:rsidR="00053A6E">
        <w:rPr>
          <w:rFonts w:ascii="Verdana" w:hAnsi="Verdana"/>
          <w:color w:val="000000"/>
          <w:sz w:val="20"/>
          <w:szCs w:val="20"/>
          <w:lang w:val="ru-RU"/>
        </w:rPr>
        <w:t>такие</w:t>
      </w:r>
      <w:r w:rsidR="00053A6E" w:rsidRPr="00053A6E">
        <w:rPr>
          <w:rFonts w:ascii="Verdana" w:hAnsi="Verdana"/>
          <w:color w:val="000000"/>
          <w:sz w:val="20"/>
          <w:szCs w:val="20"/>
          <w:lang w:val="ru-RU"/>
        </w:rPr>
        <w:t xml:space="preserve"> современные </w:t>
      </w:r>
      <w:r w:rsidR="00053A6E">
        <w:rPr>
          <w:rFonts w:ascii="Verdana" w:hAnsi="Verdana"/>
          <w:color w:val="000000"/>
          <w:sz w:val="20"/>
          <w:szCs w:val="20"/>
          <w:lang w:val="ru-RU"/>
        </w:rPr>
        <w:t>и</w:t>
      </w:r>
      <w:r w:rsidR="00053A6E" w:rsidRPr="00053A6E">
        <w:rPr>
          <w:rFonts w:ascii="Verdana" w:hAnsi="Verdana"/>
          <w:color w:val="000000"/>
          <w:sz w:val="20"/>
          <w:szCs w:val="20"/>
          <w:lang w:val="ru-RU"/>
        </w:rPr>
        <w:t xml:space="preserve"> актуальные темы </w:t>
      </w:r>
      <w:r w:rsidR="00053A6E">
        <w:rPr>
          <w:rFonts w:ascii="Verdana" w:hAnsi="Verdana"/>
          <w:color w:val="000000"/>
          <w:sz w:val="20"/>
          <w:szCs w:val="20"/>
          <w:lang w:val="ru-RU"/>
        </w:rPr>
        <w:t>как</w:t>
      </w:r>
      <w:r w:rsidR="00053A6E" w:rsidRPr="00053A6E">
        <w:rPr>
          <w:rFonts w:ascii="Verdana" w:hAnsi="Verdana"/>
          <w:color w:val="000000"/>
          <w:sz w:val="20"/>
          <w:szCs w:val="20"/>
          <w:lang w:val="ru-RU"/>
        </w:rPr>
        <w:t xml:space="preserve">: 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(1)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Горные</w:t>
      </w:r>
      <w:r w:rsidR="00053A6E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экосистемы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(2)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Пресноводные</w:t>
      </w:r>
      <w:r w:rsidR="00053A6E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экосистемы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(3)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Экология</w:t>
      </w:r>
      <w:r w:rsidR="00053A6E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лесов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(4)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Экосистемы пастбищ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(5)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Сохранение биоразнообразия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(6)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Управление дикой природой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(7)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Экотуризм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(8)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Область взаимодействия «Парки-Люди»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(9)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Совместное управление ресурсами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(10)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Управление водосбором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(11)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Устойчивое сельское хозяйство и органическое фермерство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(12)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Агробиоразнообразие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(13)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Отгонное скотоводство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(14)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Животноводство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(15)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Средства существования в горах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(16)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Горные конвенции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(17)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ЦУР и горы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; (18)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Горная устойчивость</w:t>
      </w:r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.</w:t>
      </w:r>
      <w:r w:rsidR="00D552B2" w:rsidRPr="00053A6E">
        <w:rPr>
          <w:rFonts w:ascii="Verdana" w:hAnsi="Verdana"/>
          <w:i/>
          <w:iCs/>
          <w:color w:val="000000"/>
          <w:spacing w:val="-4"/>
          <w:sz w:val="20"/>
          <w:szCs w:val="20"/>
          <w:lang w:val="ru-RU"/>
        </w:rPr>
        <w:t xml:space="preserve"> </w:t>
      </w:r>
      <w:r w:rsidR="00053A6E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Подробно о программе можно узнать на 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нашем</w:t>
      </w:r>
      <w:r w:rsidR="00053A6E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сайте</w:t>
      </w:r>
      <w:r w:rsid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>:</w:t>
      </w:r>
      <w:r w:rsidR="00053A6E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 </w:t>
      </w:r>
      <w:hyperlink r:id="rId5" w:history="1">
        <w:r w:rsidR="00D552B2">
          <w:rPr>
            <w:rStyle w:val="Hyperlink"/>
            <w:rFonts w:ascii="Verdana" w:hAnsi="Verdana"/>
            <w:spacing w:val="-4"/>
            <w:sz w:val="20"/>
            <w:szCs w:val="20"/>
          </w:rPr>
          <w:t>www</w:t>
        </w:r>
        <w:r w:rsidR="00D552B2" w:rsidRPr="00053A6E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.</w:t>
        </w:r>
        <w:proofErr w:type="spellStart"/>
        <w:r w:rsidR="00D552B2">
          <w:rPr>
            <w:rStyle w:val="Hyperlink"/>
            <w:rFonts w:ascii="Verdana" w:hAnsi="Verdana"/>
            <w:spacing w:val="-4"/>
            <w:sz w:val="20"/>
            <w:szCs w:val="20"/>
          </w:rPr>
          <w:t>grassrootsglobal</w:t>
        </w:r>
        <w:proofErr w:type="spellEnd"/>
        <w:r w:rsidR="00D552B2" w:rsidRPr="00053A6E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.</w:t>
        </w:r>
        <w:r w:rsidR="00D552B2">
          <w:rPr>
            <w:rStyle w:val="Hyperlink"/>
            <w:rFonts w:ascii="Verdana" w:hAnsi="Verdana"/>
            <w:spacing w:val="-4"/>
            <w:sz w:val="20"/>
            <w:szCs w:val="20"/>
          </w:rPr>
          <w:t>net</w:t>
        </w:r>
        <w:r w:rsidR="00D552B2" w:rsidRPr="00053A6E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/</w:t>
        </w:r>
        <w:proofErr w:type="spellStart"/>
        <w:r w:rsidR="00D552B2">
          <w:rPr>
            <w:rStyle w:val="Hyperlink"/>
            <w:rFonts w:ascii="Verdana" w:hAnsi="Verdana"/>
            <w:spacing w:val="-4"/>
            <w:sz w:val="20"/>
            <w:szCs w:val="20"/>
          </w:rPr>
          <w:t>mer</w:t>
        </w:r>
        <w:proofErr w:type="spellEnd"/>
        <w:r w:rsidR="00D552B2" w:rsidRPr="00053A6E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2020</w:t>
        </w:r>
      </w:hyperlink>
      <w:r w:rsidR="00D552B2" w:rsidRPr="00053A6E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. </w:t>
      </w:r>
    </w:p>
    <w:p w14:paraId="5A87A5A8" w14:textId="77777777" w:rsidR="00D552B2" w:rsidRPr="00053A6E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20EAF746" w14:textId="5938C44C" w:rsidR="00D552B2" w:rsidRPr="00053A6E" w:rsidRDefault="00053A6E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 w:rsidRPr="00053A6E">
        <w:rPr>
          <w:rFonts w:ascii="Verdana" w:hAnsi="Verdana"/>
          <w:b/>
          <w:bCs/>
          <w:color w:val="000000"/>
          <w:sz w:val="20"/>
          <w:szCs w:val="20"/>
          <w:lang w:val="ru-RU"/>
        </w:rPr>
        <w:t>Цели и задачи программы</w:t>
      </w: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: </w:t>
      </w:r>
      <w:proofErr w:type="spellStart"/>
      <w:r w:rsidR="00D552B2">
        <w:rPr>
          <w:rFonts w:ascii="Verdana" w:hAnsi="Verdana"/>
          <w:b/>
          <w:bCs/>
          <w:color w:val="000000"/>
          <w:sz w:val="20"/>
          <w:szCs w:val="20"/>
        </w:rPr>
        <w:t>FSc</w:t>
      </w:r>
      <w:proofErr w:type="spellEnd"/>
      <w:r w:rsidR="00D552B2" w:rsidRPr="00053A6E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</w:t>
      </w:r>
      <w:r w:rsidR="00D552B2">
        <w:rPr>
          <w:rFonts w:ascii="Verdana" w:hAnsi="Verdana"/>
          <w:b/>
          <w:bCs/>
          <w:color w:val="000000"/>
          <w:sz w:val="20"/>
          <w:szCs w:val="20"/>
        </w:rPr>
        <w:t>MER</w:t>
      </w:r>
      <w:r w:rsidR="00D552B2" w:rsidRPr="00053A6E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2020</w:t>
      </w:r>
    </w:p>
    <w:p w14:paraId="711CF8B7" w14:textId="77777777" w:rsidR="00D552B2" w:rsidRPr="00053A6E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59CB4266" w14:textId="5F866340" w:rsidR="00B274C4" w:rsidRDefault="00094AEA" w:rsidP="00B274C4">
      <w:pPr>
        <w:spacing w:after="0" w:line="240" w:lineRule="auto"/>
        <w:jc w:val="both"/>
        <w:textAlignment w:val="baseline"/>
        <w:rPr>
          <w:rFonts w:ascii="Verdana" w:hAnsi="Verdana"/>
          <w:color w:val="000000"/>
          <w:sz w:val="20"/>
          <w:szCs w:val="20"/>
          <w:lang w:val="ru-RU"/>
        </w:rPr>
      </w:pPr>
      <w:r>
        <w:rPr>
          <w:rFonts w:ascii="Verdana" w:hAnsi="Verdana"/>
          <w:color w:val="000000"/>
          <w:sz w:val="20"/>
          <w:szCs w:val="20"/>
          <w:lang w:val="ru-RU"/>
        </w:rPr>
        <w:t>Данная</w:t>
      </w:r>
      <w:r w:rsidRPr="00094AEA">
        <w:rPr>
          <w:rFonts w:ascii="Verdana" w:hAnsi="Verdana"/>
          <w:color w:val="000000"/>
          <w:sz w:val="20"/>
          <w:szCs w:val="20"/>
          <w:lang w:val="ru-RU"/>
        </w:rPr>
        <w:t xml:space="preserve"> международная учебная программа рассматривает горные экосистемы в контексте человеческого развития и природных ресурсов, принципов управления природными ресурсами и управления ресурсами для устойчивого сохранения.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 Демонстрируя </w:t>
      </w:r>
      <w:r w:rsidRPr="00094AEA">
        <w:rPr>
          <w:rFonts w:ascii="Verdana" w:hAnsi="Verdana"/>
          <w:color w:val="000000"/>
          <w:sz w:val="20"/>
          <w:szCs w:val="20"/>
          <w:lang w:val="ru-RU"/>
        </w:rPr>
        <w:t>тематические исследования из широкого спектра существующих природных ресурсов по всему</w:t>
      </w:r>
      <w:r w:rsidR="00B274C4">
        <w:rPr>
          <w:rFonts w:ascii="Verdana" w:hAnsi="Verdana"/>
          <w:color w:val="000000"/>
          <w:sz w:val="20"/>
          <w:szCs w:val="20"/>
          <w:lang w:val="ru-RU"/>
        </w:rPr>
        <w:t xml:space="preserve"> миру, программа рассматривает как </w:t>
      </w:r>
      <w:r w:rsidRPr="00094AEA">
        <w:rPr>
          <w:rFonts w:ascii="Verdana" w:hAnsi="Verdana"/>
          <w:color w:val="000000"/>
          <w:sz w:val="20"/>
          <w:szCs w:val="20"/>
          <w:lang w:val="ru-RU"/>
        </w:rPr>
        <w:t>различные социальные, политические, экономические</w:t>
      </w:r>
      <w:r w:rsidR="00B274C4">
        <w:rPr>
          <w:rFonts w:ascii="Verdana" w:hAnsi="Verdana"/>
          <w:color w:val="000000"/>
          <w:sz w:val="20"/>
          <w:szCs w:val="20"/>
          <w:lang w:val="ru-RU"/>
        </w:rPr>
        <w:t xml:space="preserve">, </w:t>
      </w:r>
      <w:r w:rsidRPr="00094AEA">
        <w:rPr>
          <w:rFonts w:ascii="Verdana" w:hAnsi="Verdana"/>
          <w:color w:val="000000"/>
          <w:sz w:val="20"/>
          <w:szCs w:val="20"/>
          <w:lang w:val="ru-RU"/>
        </w:rPr>
        <w:t>культурные и гендерные аспекты конкурируют и поддерживают природные ресурсы в горных экосистемах.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B274C4">
        <w:rPr>
          <w:rFonts w:ascii="Verdana" w:hAnsi="Verdana"/>
          <w:color w:val="000000"/>
          <w:sz w:val="20"/>
          <w:szCs w:val="20"/>
          <w:lang w:val="ru-RU"/>
        </w:rPr>
        <w:t>П</w:t>
      </w:r>
      <w:r w:rsidR="00B274C4" w:rsidRPr="00B274C4">
        <w:rPr>
          <w:rFonts w:ascii="Verdana" w:hAnsi="Verdana"/>
          <w:color w:val="000000"/>
          <w:sz w:val="20"/>
          <w:szCs w:val="20"/>
          <w:lang w:val="ru-RU"/>
        </w:rPr>
        <w:t>рог</w:t>
      </w:r>
      <w:r w:rsidR="00B274C4">
        <w:rPr>
          <w:rFonts w:ascii="Verdana" w:hAnsi="Verdana"/>
          <w:color w:val="000000"/>
          <w:sz w:val="20"/>
          <w:szCs w:val="20"/>
          <w:lang w:val="ru-RU"/>
        </w:rPr>
        <w:t>рамма</w:t>
      </w:r>
      <w:r w:rsidR="00B274C4" w:rsidRPr="00B274C4">
        <w:rPr>
          <w:rFonts w:ascii="Verdana" w:hAnsi="Verdana"/>
          <w:color w:val="000000"/>
          <w:sz w:val="20"/>
          <w:szCs w:val="20"/>
          <w:lang w:val="ru-RU"/>
        </w:rPr>
        <w:t xml:space="preserve"> также </w:t>
      </w:r>
      <w:r w:rsidR="00B274C4">
        <w:rPr>
          <w:rFonts w:ascii="Verdana" w:hAnsi="Verdana"/>
          <w:color w:val="000000"/>
          <w:sz w:val="20"/>
          <w:szCs w:val="20"/>
          <w:lang w:val="ru-RU"/>
        </w:rPr>
        <w:t>нацелена показать</w:t>
      </w:r>
      <w:r w:rsidR="00B274C4" w:rsidRPr="00B274C4">
        <w:rPr>
          <w:rFonts w:ascii="Verdana" w:hAnsi="Verdana"/>
          <w:color w:val="000000"/>
          <w:sz w:val="20"/>
          <w:szCs w:val="20"/>
          <w:lang w:val="ru-RU"/>
        </w:rPr>
        <w:t>, как активисты-экологи и их вмешательства сохраняют парки, энергию, воду и землю перед лицом изменчивости климата</w:t>
      </w:r>
      <w:r w:rsidR="00B274C4">
        <w:rPr>
          <w:rFonts w:ascii="Verdana" w:hAnsi="Verdana"/>
          <w:color w:val="000000"/>
          <w:sz w:val="20"/>
          <w:szCs w:val="20"/>
          <w:lang w:val="ru-RU"/>
        </w:rPr>
        <w:t>,</w:t>
      </w:r>
      <w:r w:rsidR="00B274C4" w:rsidRPr="00B274C4">
        <w:rPr>
          <w:rFonts w:ascii="Verdana" w:hAnsi="Verdana"/>
          <w:color w:val="000000"/>
          <w:sz w:val="20"/>
          <w:szCs w:val="20"/>
          <w:lang w:val="ru-RU"/>
        </w:rPr>
        <w:t xml:space="preserve"> основываясь на гендерной проблематике.</w:t>
      </w:r>
      <w:r w:rsidR="00D552B2" w:rsidRPr="00B274C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B274C4" w:rsidRPr="00B274C4">
        <w:rPr>
          <w:rFonts w:ascii="Verdana" w:hAnsi="Verdana"/>
          <w:color w:val="000000"/>
          <w:sz w:val="20"/>
          <w:szCs w:val="20"/>
          <w:lang w:val="ru-RU"/>
        </w:rPr>
        <w:t xml:space="preserve">В программе будет рассмотрено, как современная международная система </w:t>
      </w:r>
      <w:r w:rsidR="00B274C4" w:rsidRPr="00B274C4">
        <w:rPr>
          <w:rFonts w:ascii="Verdana" w:hAnsi="Verdana"/>
          <w:color w:val="000000"/>
          <w:sz w:val="20"/>
          <w:szCs w:val="20"/>
          <w:lang w:val="ru-RU"/>
        </w:rPr>
        <w:lastRenderedPageBreak/>
        <w:t xml:space="preserve">развития разрабатывает </w:t>
      </w:r>
      <w:r w:rsidR="00B274C4">
        <w:rPr>
          <w:rFonts w:ascii="Verdana" w:hAnsi="Verdana"/>
          <w:color w:val="000000"/>
          <w:sz w:val="20"/>
          <w:szCs w:val="20"/>
          <w:lang w:val="ru-RU"/>
        </w:rPr>
        <w:t>процессы</w:t>
      </w:r>
      <w:r w:rsidR="00B274C4" w:rsidRPr="00B274C4">
        <w:rPr>
          <w:rFonts w:ascii="Verdana" w:hAnsi="Verdana"/>
          <w:color w:val="000000"/>
          <w:sz w:val="20"/>
          <w:szCs w:val="20"/>
          <w:lang w:val="ru-RU"/>
        </w:rPr>
        <w:t xml:space="preserve"> устойчиво</w:t>
      </w:r>
      <w:r w:rsidR="00B274C4">
        <w:rPr>
          <w:rFonts w:ascii="Verdana" w:hAnsi="Verdana"/>
          <w:color w:val="000000"/>
          <w:sz w:val="20"/>
          <w:szCs w:val="20"/>
          <w:lang w:val="ru-RU"/>
        </w:rPr>
        <w:t>го</w:t>
      </w:r>
      <w:r w:rsidR="00B274C4" w:rsidRPr="00B274C4">
        <w:rPr>
          <w:rFonts w:ascii="Verdana" w:hAnsi="Verdana"/>
          <w:color w:val="000000"/>
          <w:sz w:val="20"/>
          <w:szCs w:val="20"/>
          <w:lang w:val="ru-RU"/>
        </w:rPr>
        <w:t xml:space="preserve"> управления доступными природными ресурсами в горных ландшафтах.</w:t>
      </w:r>
      <w:r w:rsidR="00D552B2" w:rsidRPr="00B274C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B274C4" w:rsidRPr="00B274C4">
        <w:rPr>
          <w:rFonts w:ascii="Verdana" w:hAnsi="Verdana"/>
          <w:b/>
          <w:bCs/>
          <w:color w:val="000000"/>
          <w:sz w:val="20"/>
          <w:szCs w:val="20"/>
          <w:lang w:val="ru-RU"/>
        </w:rPr>
        <w:t>Программа направлена на то, чтобы обеспечить исследователей, студентов, практиков и преподавателей, стремящихся узнать о горных экосистемах и устойчивом развитии, практическими подходами, знаниями и навыками, необходимыми для решения задач устойчивого использования природных ресурсов во всем мире.</w:t>
      </w:r>
      <w:r w:rsidR="00B274C4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</w:t>
      </w:r>
      <w:r w:rsidR="00B274C4" w:rsidRPr="00B274C4">
        <w:rPr>
          <w:rFonts w:ascii="Verdana" w:hAnsi="Verdana"/>
          <w:color w:val="000000"/>
          <w:sz w:val="20"/>
          <w:szCs w:val="20"/>
          <w:lang w:val="ru-RU"/>
        </w:rPr>
        <w:t>Эта международная учебная программа будет осуществляться в партнерстве с различными академическими и практи</w:t>
      </w:r>
      <w:r w:rsidR="00B274C4">
        <w:rPr>
          <w:rFonts w:ascii="Verdana" w:hAnsi="Verdana"/>
          <w:color w:val="000000"/>
          <w:sz w:val="20"/>
          <w:szCs w:val="20"/>
          <w:lang w:val="ru-RU"/>
        </w:rPr>
        <w:t>ко-ориентированными</w:t>
      </w:r>
      <w:r w:rsidR="00B274C4" w:rsidRPr="00B274C4">
        <w:rPr>
          <w:rFonts w:ascii="Verdana" w:hAnsi="Verdana"/>
          <w:color w:val="000000"/>
          <w:sz w:val="20"/>
          <w:szCs w:val="20"/>
          <w:lang w:val="ru-RU"/>
        </w:rPr>
        <w:t xml:space="preserve"> организациями.</w:t>
      </w:r>
    </w:p>
    <w:p w14:paraId="32D4C969" w14:textId="73C7F9E9" w:rsidR="00D552B2" w:rsidRPr="00B274C4" w:rsidRDefault="00D552B2" w:rsidP="00B274C4">
      <w:pPr>
        <w:spacing w:after="0" w:line="240" w:lineRule="auto"/>
        <w:jc w:val="both"/>
        <w:textAlignment w:val="baseline"/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283F89C0" w14:textId="07FBD44A" w:rsidR="00D552B2" w:rsidRPr="00B83241" w:rsidRDefault="00B83241" w:rsidP="00EF1040">
      <w:pPr>
        <w:spacing w:after="0" w:line="240" w:lineRule="auto"/>
        <w:textAlignment w:val="baseline"/>
        <w:rPr>
          <w:rFonts w:ascii="Verdana" w:hAnsi="Verdana"/>
          <w:color w:val="00000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Критерии для участия в программе</w:t>
      </w:r>
    </w:p>
    <w:p w14:paraId="289464F7" w14:textId="77777777" w:rsidR="00D552B2" w:rsidRPr="00B83241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61B28A6F" w14:textId="17D0F4A9" w:rsidR="00B83241" w:rsidRPr="00B83241" w:rsidRDefault="00B83241" w:rsidP="00040918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color w:val="000000"/>
          <w:sz w:val="20"/>
          <w:szCs w:val="20"/>
          <w:lang w:val="ru-RU"/>
        </w:rPr>
        <w:t xml:space="preserve">Программа </w:t>
      </w:r>
      <w:proofErr w:type="spellStart"/>
      <w:r w:rsidRPr="00B83241">
        <w:rPr>
          <w:rFonts w:ascii="Verdana" w:hAnsi="Verdana"/>
          <w:b/>
          <w:color w:val="000000"/>
          <w:sz w:val="20"/>
          <w:szCs w:val="20"/>
        </w:rPr>
        <w:t>FSc</w:t>
      </w:r>
      <w:proofErr w:type="spellEnd"/>
      <w:r w:rsidRPr="00B83241">
        <w:rPr>
          <w:rFonts w:ascii="Verdana" w:hAnsi="Verdana"/>
          <w:b/>
          <w:color w:val="000000"/>
          <w:sz w:val="20"/>
          <w:szCs w:val="20"/>
          <w:lang w:val="ru-RU"/>
        </w:rPr>
        <w:t xml:space="preserve"> </w:t>
      </w:r>
      <w:r w:rsidRPr="00B83241">
        <w:rPr>
          <w:rFonts w:ascii="Verdana" w:hAnsi="Verdana"/>
          <w:b/>
          <w:color w:val="000000"/>
          <w:sz w:val="20"/>
          <w:szCs w:val="20"/>
        </w:rPr>
        <w:t>MER</w:t>
      </w:r>
      <w:r w:rsidRPr="00B83241">
        <w:rPr>
          <w:rFonts w:ascii="Verdana" w:hAnsi="Verdana"/>
          <w:b/>
          <w:color w:val="000000"/>
          <w:sz w:val="20"/>
          <w:szCs w:val="20"/>
          <w:lang w:val="ru-RU"/>
        </w:rPr>
        <w:t xml:space="preserve"> 2020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B83241">
        <w:rPr>
          <w:rFonts w:ascii="Verdana" w:hAnsi="Verdana"/>
          <w:color w:val="000000"/>
          <w:sz w:val="20"/>
          <w:szCs w:val="20"/>
          <w:lang w:val="ru-RU"/>
        </w:rPr>
        <w:t>разработан</w:t>
      </w:r>
      <w:r>
        <w:rPr>
          <w:rFonts w:ascii="Verdana" w:hAnsi="Verdana"/>
          <w:color w:val="000000"/>
          <w:sz w:val="20"/>
          <w:szCs w:val="20"/>
          <w:lang w:val="ru-RU"/>
        </w:rPr>
        <w:t>а</w:t>
      </w:r>
      <w:r w:rsidR="009F0212">
        <w:rPr>
          <w:rFonts w:ascii="Verdana" w:hAnsi="Verdana"/>
          <w:color w:val="000000"/>
          <w:sz w:val="20"/>
          <w:szCs w:val="20"/>
          <w:lang w:val="ru-RU"/>
        </w:rPr>
        <w:t xml:space="preserve"> специально для следующего круга слушателей</w:t>
      </w:r>
      <w:r w:rsidRPr="00B83241">
        <w:rPr>
          <w:rFonts w:ascii="Verdana" w:hAnsi="Verdana"/>
          <w:color w:val="000000"/>
          <w:sz w:val="20"/>
          <w:szCs w:val="20"/>
          <w:lang w:val="ru-RU"/>
        </w:rPr>
        <w:t>:</w:t>
      </w:r>
    </w:p>
    <w:p w14:paraId="1975B0C0" w14:textId="70BA0D8F" w:rsidR="00B83241" w:rsidRPr="00B83241" w:rsidRDefault="00B83241" w:rsidP="00B83241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color w:val="000000"/>
          <w:sz w:val="20"/>
          <w:szCs w:val="20"/>
          <w:lang w:val="ru-RU"/>
        </w:rPr>
      </w:pPr>
      <w:r w:rsidRPr="00B83241">
        <w:rPr>
          <w:rFonts w:ascii="Verdana" w:hAnsi="Verdana"/>
          <w:color w:val="000000"/>
          <w:sz w:val="20"/>
          <w:szCs w:val="20"/>
          <w:lang w:val="ru-RU"/>
        </w:rPr>
        <w:t>Молодые учителя</w:t>
      </w:r>
    </w:p>
    <w:p w14:paraId="530A62DB" w14:textId="0A2667CF" w:rsidR="00B83241" w:rsidRPr="00B83241" w:rsidRDefault="00B83241" w:rsidP="00B83241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color w:val="000000"/>
          <w:sz w:val="20"/>
          <w:szCs w:val="20"/>
          <w:lang w:val="ru-RU"/>
        </w:rPr>
      </w:pPr>
      <w:r w:rsidRPr="00B83241">
        <w:rPr>
          <w:rFonts w:ascii="Verdana" w:hAnsi="Verdana"/>
          <w:color w:val="000000"/>
          <w:sz w:val="20"/>
          <w:szCs w:val="20"/>
          <w:lang w:val="ru-RU"/>
        </w:rPr>
        <w:t>Аспиранты</w:t>
      </w:r>
      <w:r w:rsidR="009F0212">
        <w:rPr>
          <w:rFonts w:ascii="Verdana" w:hAnsi="Verdana"/>
          <w:color w:val="000000"/>
          <w:sz w:val="20"/>
          <w:szCs w:val="20"/>
          <w:lang w:val="ru-RU"/>
        </w:rPr>
        <w:t xml:space="preserve"> (</w:t>
      </w:r>
      <w:r w:rsidR="009F0212">
        <w:rPr>
          <w:rFonts w:ascii="Verdana" w:hAnsi="Verdana"/>
          <w:color w:val="000000"/>
          <w:sz w:val="20"/>
          <w:szCs w:val="20"/>
          <w:lang w:val="en-US"/>
        </w:rPr>
        <w:t>PhD</w:t>
      </w:r>
      <w:r w:rsidR="009F0212">
        <w:rPr>
          <w:rFonts w:ascii="Verdana" w:hAnsi="Verdana"/>
          <w:color w:val="000000"/>
          <w:sz w:val="20"/>
          <w:szCs w:val="20"/>
          <w:lang w:val="ru-RU"/>
        </w:rPr>
        <w:t xml:space="preserve"> студенты)</w:t>
      </w:r>
    </w:p>
    <w:p w14:paraId="507F52BC" w14:textId="227DBDA8" w:rsidR="00B83241" w:rsidRPr="00B83241" w:rsidRDefault="00B83241" w:rsidP="00B83241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color w:val="000000"/>
          <w:sz w:val="20"/>
          <w:szCs w:val="20"/>
          <w:lang w:val="ru-RU"/>
        </w:rPr>
      </w:pPr>
      <w:r w:rsidRPr="00B83241">
        <w:rPr>
          <w:rFonts w:ascii="Verdana" w:hAnsi="Verdana"/>
          <w:color w:val="000000"/>
          <w:sz w:val="20"/>
          <w:szCs w:val="20"/>
          <w:lang w:val="ru-RU"/>
        </w:rPr>
        <w:t>Исследователи</w:t>
      </w:r>
    </w:p>
    <w:p w14:paraId="3F95D4B5" w14:textId="0AE2F6FF" w:rsidR="00B83241" w:rsidRPr="00B83241" w:rsidRDefault="009F0212" w:rsidP="00B83241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color w:val="000000"/>
          <w:sz w:val="20"/>
          <w:szCs w:val="20"/>
          <w:lang w:val="ru-RU"/>
        </w:rPr>
      </w:pPr>
      <w:r>
        <w:rPr>
          <w:rFonts w:ascii="Verdana" w:hAnsi="Verdana"/>
          <w:color w:val="000000"/>
          <w:sz w:val="20"/>
          <w:szCs w:val="20"/>
          <w:lang w:val="ru-RU"/>
        </w:rPr>
        <w:t>Начинающие практики</w:t>
      </w:r>
    </w:p>
    <w:p w14:paraId="720DF87F" w14:textId="2B99403D" w:rsidR="00B83241" w:rsidRPr="00B83241" w:rsidRDefault="009F0212" w:rsidP="00B83241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val="ru-RU"/>
        </w:rPr>
        <w:t>Студентов со степенью или дипломами</w:t>
      </w:r>
    </w:p>
    <w:p w14:paraId="429A6186" w14:textId="1E14AEEE" w:rsidR="00B83241" w:rsidRPr="00B83241" w:rsidRDefault="009F0212" w:rsidP="00B83241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val="ru-RU"/>
        </w:rPr>
        <w:t>Других заинтересованных лиц.</w:t>
      </w:r>
    </w:p>
    <w:p w14:paraId="7B4A357D" w14:textId="77777777" w:rsidR="00B83241" w:rsidRDefault="00B83241" w:rsidP="00B83241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76D17DA2" w14:textId="7D92DA46" w:rsidR="00040918" w:rsidRDefault="00040918" w:rsidP="00040918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  <w:lang w:val="ru-RU"/>
        </w:rPr>
      </w:pPr>
      <w:r>
        <w:rPr>
          <w:rFonts w:ascii="Verdana" w:hAnsi="Verdana"/>
          <w:color w:val="000000"/>
          <w:sz w:val="20"/>
          <w:szCs w:val="20"/>
          <w:lang w:val="ru-RU"/>
        </w:rPr>
        <w:t xml:space="preserve">На участие в программе могут подать заявки </w:t>
      </w:r>
      <w:r w:rsidRPr="00040918">
        <w:rPr>
          <w:rFonts w:ascii="Verdana" w:hAnsi="Verdana"/>
          <w:color w:val="000000"/>
          <w:sz w:val="20"/>
          <w:szCs w:val="20"/>
          <w:lang w:val="ru-RU"/>
        </w:rPr>
        <w:t xml:space="preserve">участники, имеющие образование по таким </w:t>
      </w:r>
      <w:r>
        <w:rPr>
          <w:rFonts w:ascii="Verdana" w:hAnsi="Verdana"/>
          <w:color w:val="000000"/>
          <w:sz w:val="20"/>
          <w:szCs w:val="20"/>
          <w:lang w:val="ru-RU"/>
        </w:rPr>
        <w:t>направлениям</w:t>
      </w:r>
      <w:r w:rsidRPr="00040918">
        <w:rPr>
          <w:rFonts w:ascii="Verdana" w:hAnsi="Verdana"/>
          <w:color w:val="000000"/>
          <w:sz w:val="20"/>
          <w:szCs w:val="20"/>
          <w:lang w:val="ru-RU"/>
        </w:rPr>
        <w:t xml:space="preserve">, как наука об окружающей среде, 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исследования в области </w:t>
      </w:r>
      <w:r w:rsidRPr="00040918">
        <w:rPr>
          <w:rFonts w:ascii="Verdana" w:hAnsi="Verdana"/>
          <w:color w:val="000000"/>
          <w:sz w:val="20"/>
          <w:szCs w:val="20"/>
          <w:lang w:val="ru-RU"/>
        </w:rPr>
        <w:t>экологи</w:t>
      </w:r>
      <w:r>
        <w:rPr>
          <w:rFonts w:ascii="Verdana" w:hAnsi="Verdana"/>
          <w:color w:val="000000"/>
          <w:sz w:val="20"/>
          <w:szCs w:val="20"/>
          <w:lang w:val="ru-RU"/>
        </w:rPr>
        <w:t>и</w:t>
      </w:r>
      <w:r w:rsidRPr="00040918">
        <w:rPr>
          <w:rFonts w:ascii="Verdana" w:hAnsi="Verdana"/>
          <w:color w:val="000000"/>
          <w:sz w:val="20"/>
          <w:szCs w:val="20"/>
          <w:lang w:val="ru-RU"/>
        </w:rPr>
        <w:t>, география, антропология, охрана природы, сельское хозяйство, лесное хозяйство, экология человека, управление ресурсами, экономика, дикая природа, наука о воде, туризм, наука о животных, культурология и смежные предметы.</w:t>
      </w:r>
    </w:p>
    <w:p w14:paraId="305518C9" w14:textId="57BFDEC1" w:rsidR="00D552B2" w:rsidRPr="00040918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3CD3B4E5" w14:textId="55B440C0" w:rsidR="00040918" w:rsidRPr="00040918" w:rsidRDefault="00040918" w:rsidP="00EF1040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  <w:lang w:val="en-US"/>
        </w:rPr>
      </w:pPr>
      <w:proofErr w:type="spellStart"/>
      <w:r w:rsidRPr="00040918">
        <w:rPr>
          <w:rFonts w:ascii="Verdana" w:hAnsi="Verdana"/>
          <w:b/>
          <w:bCs/>
          <w:color w:val="000000"/>
          <w:sz w:val="20"/>
          <w:szCs w:val="20"/>
        </w:rPr>
        <w:t>Пр</w:t>
      </w:r>
      <w:r>
        <w:rPr>
          <w:rFonts w:ascii="Verdana" w:hAnsi="Verdana"/>
          <w:b/>
          <w:bCs/>
          <w:color w:val="000000"/>
          <w:sz w:val="20"/>
          <w:szCs w:val="20"/>
        </w:rPr>
        <w:t>одолжительность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и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место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п</w:t>
      </w: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роведения</w:t>
      </w:r>
    </w:p>
    <w:p w14:paraId="056CF8C4" w14:textId="0B906086" w:rsidR="00D552B2" w:rsidRDefault="00D552B2" w:rsidP="00EF1040">
      <w:pPr>
        <w:spacing w:after="0"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409025F5" w14:textId="3D241453" w:rsidR="00D552B2" w:rsidRPr="00040918" w:rsidRDefault="00D552B2" w:rsidP="00040918">
      <w:pPr>
        <w:spacing w:after="0" w:line="240" w:lineRule="auto"/>
        <w:jc w:val="both"/>
        <w:rPr>
          <w:rFonts w:ascii="Verdana" w:hAnsi="Verdana"/>
          <w:color w:val="000000"/>
          <w:lang w:val="ru-RU"/>
        </w:rPr>
      </w:pPr>
      <w:r w:rsidRPr="00040918">
        <w:rPr>
          <w:rFonts w:ascii="Verdana" w:hAnsi="Verdana"/>
          <w:color w:val="000000"/>
          <w:sz w:val="20"/>
          <w:szCs w:val="20"/>
          <w:lang w:val="ru-RU"/>
        </w:rPr>
        <w:t xml:space="preserve">6–15 </w:t>
      </w:r>
      <w:r w:rsidR="00040918">
        <w:rPr>
          <w:rFonts w:ascii="Verdana" w:hAnsi="Verdana"/>
          <w:color w:val="000000"/>
          <w:sz w:val="20"/>
          <w:szCs w:val="20"/>
          <w:lang w:val="ru-RU"/>
        </w:rPr>
        <w:t>июля</w:t>
      </w:r>
      <w:r w:rsidRPr="00040918">
        <w:rPr>
          <w:rFonts w:ascii="Verdana" w:hAnsi="Verdana"/>
          <w:color w:val="000000"/>
          <w:sz w:val="20"/>
          <w:szCs w:val="20"/>
          <w:lang w:val="ru-RU"/>
        </w:rPr>
        <w:t xml:space="preserve"> 2020</w:t>
      </w:r>
      <w:r w:rsidR="00040918" w:rsidRPr="00040918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040918">
        <w:rPr>
          <w:rFonts w:ascii="Verdana" w:hAnsi="Verdana"/>
          <w:color w:val="000000"/>
          <w:sz w:val="20"/>
          <w:szCs w:val="20"/>
          <w:lang w:val="ru-RU"/>
        </w:rPr>
        <w:t>г</w:t>
      </w:r>
      <w:r w:rsidRPr="00040918">
        <w:rPr>
          <w:rFonts w:ascii="Verdana" w:hAnsi="Verdana"/>
          <w:color w:val="000000"/>
          <w:sz w:val="20"/>
          <w:szCs w:val="20"/>
          <w:lang w:val="ru-RU"/>
        </w:rPr>
        <w:t xml:space="preserve">. </w:t>
      </w:r>
      <w:r w:rsidR="00040918" w:rsidRPr="00040918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>Предполагается, что программа пройдет в Карпатских горах Украины (</w:t>
      </w:r>
      <w:r w:rsidR="00040918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>расположенных</w:t>
      </w:r>
      <w:r w:rsidR="00040918" w:rsidRPr="00040918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 xml:space="preserve"> в Ивано-Франковской области). </w:t>
      </w:r>
      <w:r w:rsidR="00040918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 xml:space="preserve">Для уточнения </w:t>
      </w:r>
      <w:r w:rsidR="00040918" w:rsidRPr="00040918">
        <w:rPr>
          <w:rFonts w:ascii="Verdana" w:hAnsi="Verdana"/>
          <w:b/>
          <w:color w:val="000000"/>
          <w:sz w:val="20"/>
          <w:szCs w:val="20"/>
          <w:bdr w:val="none" w:sz="0" w:space="0" w:color="auto" w:frame="1"/>
          <w:lang w:val="ru-RU"/>
        </w:rPr>
        <w:t>крайнего срока подачи</w:t>
      </w:r>
      <w:r w:rsidR="00040918" w:rsidRPr="00040918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 xml:space="preserve"> заявок</w:t>
      </w:r>
      <w:r w:rsidR="00040918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 xml:space="preserve"> с</w:t>
      </w:r>
      <w:r w:rsidR="00040918" w:rsidRPr="00040918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>мотрите веб-сайт</w:t>
      </w:r>
      <w:r w:rsidR="00040918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 xml:space="preserve"> программы</w:t>
      </w:r>
      <w:r w:rsidR="00040918" w:rsidRPr="00040918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>.</w:t>
      </w:r>
    </w:p>
    <w:p w14:paraId="750D0F07" w14:textId="77777777" w:rsidR="00D552B2" w:rsidRPr="00040918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11067662" w14:textId="1DAD6E96" w:rsidR="00D552B2" w:rsidRPr="00B404B2" w:rsidRDefault="00B404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Методология обучения</w:t>
      </w:r>
    </w:p>
    <w:p w14:paraId="3FF84460" w14:textId="77777777" w:rsidR="00D552B2" w:rsidRPr="00566D37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77CD7992" w14:textId="77777777" w:rsidR="00652164" w:rsidRDefault="00566D37" w:rsidP="00566D37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566D37">
        <w:rPr>
          <w:rFonts w:ascii="Verdana" w:hAnsi="Verdana"/>
          <w:color w:val="000000"/>
          <w:sz w:val="20"/>
          <w:szCs w:val="20"/>
          <w:lang w:val="ru-RU"/>
        </w:rPr>
        <w:t xml:space="preserve">Наши учебные программы сочетают в себе последние разработки в конкретной области или отрасли 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исследований </w:t>
      </w:r>
      <w:r w:rsidRPr="00566D37">
        <w:rPr>
          <w:rFonts w:ascii="Verdana" w:hAnsi="Verdana"/>
          <w:color w:val="000000"/>
          <w:sz w:val="20"/>
          <w:szCs w:val="20"/>
          <w:lang w:val="ru-RU"/>
        </w:rPr>
        <w:t>с возможностью обмена знаниями и опытом с профессионалами со всего мира.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 Тренинги</w:t>
      </w:r>
      <w:r w:rsidRPr="00566D37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/>
        </w:rPr>
        <w:t>будут</w:t>
      </w:r>
      <w:r w:rsidRPr="00566D37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/>
        </w:rPr>
        <w:t>проходить</w:t>
      </w:r>
      <w:r w:rsidRPr="00566D37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/>
        </w:rPr>
        <w:t>в</w:t>
      </w:r>
      <w:r w:rsidRPr="00566D37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/>
        </w:rPr>
        <w:t>интерактивном</w:t>
      </w:r>
      <w:r w:rsidRPr="00566D37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/>
        </w:rPr>
        <w:t>формате</w:t>
      </w:r>
      <w:r w:rsidRPr="00566D37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>и</w:t>
      </w:r>
      <w:r w:rsidR="00652164" w:rsidRPr="00566D37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>с у</w:t>
      </w:r>
      <w:r w:rsidR="00652164" w:rsidRPr="00566D37">
        <w:rPr>
          <w:rFonts w:ascii="Verdana" w:hAnsi="Verdana"/>
          <w:color w:val="000000"/>
          <w:sz w:val="20"/>
          <w:szCs w:val="20"/>
          <w:lang w:val="ru-RU"/>
        </w:rPr>
        <w:t>поро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>м</w:t>
      </w:r>
      <w:r w:rsidRPr="00566D37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/>
        </w:rPr>
        <w:t>на</w:t>
      </w:r>
      <w:r w:rsidRPr="00566D37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практику. 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 xml:space="preserve">Наши преподаватели 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 xml:space="preserve">будут 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>использ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 xml:space="preserve">овать 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>различные форматы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 xml:space="preserve"> обучения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>: лекции, тематические истории/исследования, групповые обсуждения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 xml:space="preserve"> и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 xml:space="preserve"> групповые работы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>, полевые визиты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>.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 xml:space="preserve">Участники 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 xml:space="preserve">программы 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>разраб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>отают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 xml:space="preserve"> индивидуальны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>е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>п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>лан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>ы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 xml:space="preserve"> действий, в котор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>ых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 xml:space="preserve"> они интегрируют все учебные тем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>атики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 xml:space="preserve"> и со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>поставят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 xml:space="preserve"> их с реальной 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>ситуацией в местах проживания самих участников</w:t>
      </w:r>
      <w:r w:rsidR="00652164" w:rsidRPr="00652164">
        <w:rPr>
          <w:rFonts w:ascii="Verdana" w:hAnsi="Verdana"/>
          <w:color w:val="000000"/>
          <w:sz w:val="20"/>
          <w:szCs w:val="20"/>
          <w:lang w:val="ru-RU"/>
        </w:rPr>
        <w:t>.</w:t>
      </w:r>
      <w:r w:rsidR="00652164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</w:p>
    <w:p w14:paraId="2BA0536A" w14:textId="77777777" w:rsidR="00652164" w:rsidRDefault="00652164" w:rsidP="00566D37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  <w:lang w:val="ru-RU"/>
        </w:rPr>
      </w:pPr>
    </w:p>
    <w:p w14:paraId="3263E840" w14:textId="20BDC7A2" w:rsidR="00D552B2" w:rsidRDefault="00652164" w:rsidP="00566D37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  <w:lang w:val="ru-RU"/>
        </w:rPr>
      </w:pPr>
      <w:r>
        <w:rPr>
          <w:rFonts w:ascii="Verdana" w:hAnsi="Verdana"/>
          <w:color w:val="000000"/>
          <w:sz w:val="20"/>
          <w:szCs w:val="20"/>
          <w:lang w:val="ru-RU"/>
        </w:rPr>
        <w:t>Если в целом, то особенности наших занятий в следующем:</w:t>
      </w:r>
    </w:p>
    <w:p w14:paraId="24945C22" w14:textId="77777777" w:rsidR="00652164" w:rsidRPr="00652164" w:rsidRDefault="00652164" w:rsidP="006521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color w:val="000000"/>
          <w:lang w:val="ru-RU"/>
        </w:rPr>
      </w:pPr>
      <w:r w:rsidRPr="00652164">
        <w:rPr>
          <w:rFonts w:ascii="Verdana" w:hAnsi="Verdana"/>
          <w:color w:val="000000"/>
          <w:lang w:val="ru-RU"/>
        </w:rPr>
        <w:t>Учебные методики, обеспечивающие непосредственное участие в процессе</w:t>
      </w:r>
    </w:p>
    <w:p w14:paraId="6A9F4769" w14:textId="6214C5DB" w:rsidR="00652164" w:rsidRPr="00652164" w:rsidRDefault="00652164" w:rsidP="006521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color w:val="000000"/>
          <w:lang w:val="ru-RU"/>
        </w:rPr>
      </w:pPr>
      <w:r w:rsidRPr="00652164">
        <w:rPr>
          <w:rFonts w:ascii="Verdana" w:hAnsi="Verdana"/>
          <w:color w:val="000000"/>
          <w:lang w:val="ru-RU"/>
        </w:rPr>
        <w:t>Реальная картина собственных возможностей участников</w:t>
      </w:r>
    </w:p>
    <w:p w14:paraId="7B8376C9" w14:textId="1A500F1B" w:rsidR="00652164" w:rsidRPr="00652164" w:rsidRDefault="00652164" w:rsidP="006521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color w:val="000000"/>
          <w:lang w:val="ru-RU"/>
        </w:rPr>
      </w:pPr>
      <w:r w:rsidRPr="00652164">
        <w:rPr>
          <w:rFonts w:ascii="Verdana" w:hAnsi="Verdana"/>
          <w:color w:val="000000"/>
          <w:lang w:val="ru-RU"/>
        </w:rPr>
        <w:t>Групповые обсуждения и практическая деятельность</w:t>
      </w:r>
    </w:p>
    <w:p w14:paraId="7D70EF95" w14:textId="1E2D3DAF" w:rsidR="00652164" w:rsidRPr="00652164" w:rsidRDefault="00652164" w:rsidP="006521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color w:val="000000"/>
          <w:lang w:val="ru-RU"/>
        </w:rPr>
      </w:pPr>
      <w:r w:rsidRPr="00652164">
        <w:rPr>
          <w:rFonts w:ascii="Verdana" w:hAnsi="Verdana"/>
          <w:color w:val="000000"/>
          <w:lang w:val="ru-RU"/>
        </w:rPr>
        <w:t>Раздаточные материалы и материалы для чтения</w:t>
      </w:r>
    </w:p>
    <w:p w14:paraId="3F595192" w14:textId="29DD8417" w:rsidR="00652164" w:rsidRPr="00652164" w:rsidRDefault="00652164" w:rsidP="006521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color w:val="000000"/>
          <w:lang w:val="ru-RU"/>
        </w:rPr>
      </w:pPr>
      <w:r w:rsidRPr="00652164">
        <w:rPr>
          <w:rFonts w:ascii="Verdana" w:hAnsi="Verdana"/>
          <w:color w:val="000000"/>
          <w:lang w:val="ru-RU"/>
        </w:rPr>
        <w:t>Место жительства и учебная практика без формальных временных ограничений</w:t>
      </w:r>
    </w:p>
    <w:p w14:paraId="433BC346" w14:textId="77777777" w:rsidR="00652164" w:rsidRDefault="00652164" w:rsidP="00EF1040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4CAFDDA6" w14:textId="77777777" w:rsidR="00652164" w:rsidRDefault="00652164" w:rsidP="00EF1040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5A1A2867" w14:textId="66BF1C5C" w:rsidR="00D552B2" w:rsidRPr="00FD42C1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0DC6A7A6" w14:textId="524DC0CB" w:rsidR="00FD42C1" w:rsidRPr="00FD42C1" w:rsidRDefault="00FD42C1" w:rsidP="00EF1040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 w:rsidRPr="00FD42C1">
        <w:rPr>
          <w:rFonts w:ascii="Verdana" w:hAnsi="Verdana"/>
          <w:b/>
          <w:bCs/>
          <w:color w:val="000000"/>
          <w:sz w:val="20"/>
          <w:szCs w:val="20"/>
          <w:lang w:val="ru-RU"/>
        </w:rPr>
        <w:lastRenderedPageBreak/>
        <w:t xml:space="preserve">Процедура участия и </w:t>
      </w: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требования к</w:t>
      </w:r>
      <w:r w:rsidRPr="00FD42C1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пода</w:t>
      </w: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че</w:t>
      </w:r>
      <w:r w:rsidRPr="00FD42C1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заявк</w:t>
      </w: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и</w:t>
      </w:r>
    </w:p>
    <w:p w14:paraId="1035C0C5" w14:textId="2D00ABAC" w:rsidR="00D552B2" w:rsidRPr="00FD42C1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7930F30B" w14:textId="7B98BDB1" w:rsidR="00D552B2" w:rsidRPr="00FD42C1" w:rsidRDefault="00FD42C1" w:rsidP="00FD42C1">
      <w:pPr>
        <w:spacing w:after="0" w:line="240" w:lineRule="auto"/>
        <w:jc w:val="both"/>
        <w:rPr>
          <w:rFonts w:ascii="Verdana" w:hAnsi="Verdana"/>
          <w:color w:val="000000"/>
          <w:lang w:val="ru-RU"/>
        </w:rPr>
      </w:pP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Всем заинтересованным заявителям </w:t>
      </w:r>
      <w:r>
        <w:rPr>
          <w:rFonts w:ascii="Verdana" w:hAnsi="Verdana"/>
          <w:color w:val="000000"/>
          <w:sz w:val="20"/>
          <w:szCs w:val="20"/>
          <w:lang w:val="ru-RU"/>
        </w:rPr>
        <w:t>необходимо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 внимательно ознакомиться с </w:t>
      </w:r>
      <w:r>
        <w:rPr>
          <w:rFonts w:ascii="Verdana" w:hAnsi="Verdana"/>
          <w:color w:val="000000"/>
          <w:sz w:val="20"/>
          <w:szCs w:val="20"/>
          <w:lang w:val="ru-RU"/>
        </w:rPr>
        <w:t>детальной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 информа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цией, размещенной на сайте: </w:t>
      </w:r>
      <w:hyperlink r:id="rId6" w:history="1">
        <w:r w:rsidR="00D552B2">
          <w:rPr>
            <w:rStyle w:val="Hyperlink"/>
            <w:rFonts w:ascii="Verdana" w:hAnsi="Verdana"/>
            <w:sz w:val="20"/>
            <w:szCs w:val="20"/>
          </w:rPr>
          <w:t>www</w:t>
        </w:r>
        <w:r w:rsidR="00D552B2" w:rsidRPr="00FD42C1">
          <w:rPr>
            <w:rStyle w:val="Hyperlink"/>
            <w:rFonts w:ascii="Verdana" w:hAnsi="Verdana"/>
            <w:sz w:val="20"/>
            <w:szCs w:val="20"/>
            <w:lang w:val="ru-RU"/>
          </w:rPr>
          <w:t>.</w:t>
        </w:r>
        <w:r w:rsidR="00D552B2">
          <w:rPr>
            <w:rStyle w:val="Hyperlink"/>
            <w:rFonts w:ascii="Verdana" w:hAnsi="Verdana"/>
            <w:sz w:val="20"/>
            <w:szCs w:val="20"/>
          </w:rPr>
          <w:t>grassrootsglobal</w:t>
        </w:r>
        <w:r w:rsidR="00D552B2" w:rsidRPr="00FD42C1">
          <w:rPr>
            <w:rStyle w:val="Hyperlink"/>
            <w:rFonts w:ascii="Verdana" w:hAnsi="Verdana"/>
            <w:sz w:val="20"/>
            <w:szCs w:val="20"/>
            <w:lang w:val="ru-RU"/>
          </w:rPr>
          <w:t>.</w:t>
        </w:r>
        <w:r w:rsidR="00D552B2">
          <w:rPr>
            <w:rStyle w:val="Hyperlink"/>
            <w:rFonts w:ascii="Verdana" w:hAnsi="Verdana"/>
            <w:sz w:val="20"/>
            <w:szCs w:val="20"/>
          </w:rPr>
          <w:t>net</w:t>
        </w:r>
      </w:hyperlink>
      <w:r w:rsidR="00D552B2" w:rsidRPr="00FD42C1">
        <w:rPr>
          <w:rFonts w:ascii="Verdana" w:hAnsi="Verdana"/>
          <w:color w:val="000000"/>
          <w:sz w:val="20"/>
          <w:szCs w:val="20"/>
          <w:lang w:val="ru-RU"/>
        </w:rPr>
        <w:t xml:space="preserve">. 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На веб-странице «Процедура участия» </w:t>
      </w:r>
      <w:hyperlink r:id="rId7" w:history="1">
        <w:r w:rsidR="00D552B2">
          <w:rPr>
            <w:rStyle w:val="Hyperlink"/>
            <w:rFonts w:ascii="Verdana" w:hAnsi="Verdana"/>
            <w:sz w:val="20"/>
            <w:szCs w:val="20"/>
          </w:rPr>
          <w:t>https</w:t>
        </w:r>
        <w:r w:rsidR="00D552B2" w:rsidRPr="00FD42C1">
          <w:rPr>
            <w:rStyle w:val="Hyperlink"/>
            <w:rFonts w:ascii="Verdana" w:hAnsi="Verdana"/>
            <w:sz w:val="20"/>
            <w:szCs w:val="20"/>
            <w:lang w:val="ru-RU"/>
          </w:rPr>
          <w:t>://</w:t>
        </w:r>
        <w:r w:rsidR="00D552B2">
          <w:rPr>
            <w:rStyle w:val="Hyperlink"/>
            <w:rFonts w:ascii="Verdana" w:hAnsi="Verdana"/>
            <w:sz w:val="20"/>
            <w:szCs w:val="20"/>
          </w:rPr>
          <w:t>www</w:t>
        </w:r>
        <w:r w:rsidR="00D552B2" w:rsidRPr="00FD42C1">
          <w:rPr>
            <w:rStyle w:val="Hyperlink"/>
            <w:rFonts w:ascii="Verdana" w:hAnsi="Verdana"/>
            <w:sz w:val="20"/>
            <w:szCs w:val="20"/>
            <w:lang w:val="ru-RU"/>
          </w:rPr>
          <w:t>.</w:t>
        </w:r>
        <w:r w:rsidR="00D552B2">
          <w:rPr>
            <w:rStyle w:val="Hyperlink"/>
            <w:rFonts w:ascii="Verdana" w:hAnsi="Verdana"/>
            <w:sz w:val="20"/>
            <w:szCs w:val="20"/>
          </w:rPr>
          <w:t>grassrootsglobal</w:t>
        </w:r>
        <w:r w:rsidR="00D552B2" w:rsidRPr="00FD42C1">
          <w:rPr>
            <w:rStyle w:val="Hyperlink"/>
            <w:rFonts w:ascii="Verdana" w:hAnsi="Verdana"/>
            <w:sz w:val="20"/>
            <w:szCs w:val="20"/>
            <w:lang w:val="ru-RU"/>
          </w:rPr>
          <w:t>.</w:t>
        </w:r>
        <w:r w:rsidR="00D552B2">
          <w:rPr>
            <w:rStyle w:val="Hyperlink"/>
            <w:rFonts w:ascii="Verdana" w:hAnsi="Verdana"/>
            <w:sz w:val="20"/>
            <w:szCs w:val="20"/>
          </w:rPr>
          <w:t>net</w:t>
        </w:r>
        <w:r w:rsidR="00D552B2" w:rsidRPr="00FD42C1">
          <w:rPr>
            <w:rStyle w:val="Hyperlink"/>
            <w:rFonts w:ascii="Verdana" w:hAnsi="Verdana"/>
            <w:sz w:val="20"/>
            <w:szCs w:val="20"/>
            <w:lang w:val="ru-RU"/>
          </w:rPr>
          <w:t>/</w:t>
        </w:r>
        <w:r w:rsidR="00D552B2">
          <w:rPr>
            <w:rStyle w:val="Hyperlink"/>
            <w:rFonts w:ascii="Verdana" w:hAnsi="Verdana"/>
            <w:sz w:val="20"/>
            <w:szCs w:val="20"/>
          </w:rPr>
          <w:t>mer</w:t>
        </w:r>
        <w:r w:rsidR="00D552B2" w:rsidRPr="00FD42C1">
          <w:rPr>
            <w:rStyle w:val="Hyperlink"/>
            <w:rFonts w:ascii="Verdana" w:hAnsi="Verdana"/>
            <w:sz w:val="20"/>
            <w:szCs w:val="20"/>
            <w:lang w:val="ru-RU"/>
          </w:rPr>
          <w:t>2020/</w:t>
        </w:r>
        <w:r w:rsidR="00D552B2">
          <w:rPr>
            <w:rStyle w:val="Hyperlink"/>
            <w:rFonts w:ascii="Verdana" w:hAnsi="Verdana"/>
            <w:sz w:val="20"/>
            <w:szCs w:val="20"/>
          </w:rPr>
          <w:t>participation</w:t>
        </w:r>
        <w:r w:rsidR="00D552B2" w:rsidRPr="00FD42C1">
          <w:rPr>
            <w:rStyle w:val="Hyperlink"/>
            <w:rFonts w:ascii="Verdana" w:hAnsi="Verdana"/>
            <w:sz w:val="20"/>
            <w:szCs w:val="20"/>
            <w:lang w:val="ru-RU"/>
          </w:rPr>
          <w:t>-</w:t>
        </w:r>
        <w:r w:rsidR="00D552B2">
          <w:rPr>
            <w:rStyle w:val="Hyperlink"/>
            <w:rFonts w:ascii="Verdana" w:hAnsi="Verdana"/>
            <w:sz w:val="20"/>
            <w:szCs w:val="20"/>
          </w:rPr>
          <w:t>procedure</w:t>
        </w:r>
        <w:r w:rsidR="00D552B2" w:rsidRPr="00FD42C1">
          <w:rPr>
            <w:rStyle w:val="Hyperlink"/>
            <w:rFonts w:ascii="Verdana" w:hAnsi="Verdana"/>
            <w:sz w:val="20"/>
            <w:szCs w:val="20"/>
            <w:lang w:val="ru-RU"/>
          </w:rPr>
          <w:t>.</w:t>
        </w:r>
        <w:r w:rsidR="00D552B2">
          <w:rPr>
            <w:rStyle w:val="Hyperlink"/>
            <w:rFonts w:ascii="Verdana" w:hAnsi="Verdana"/>
            <w:sz w:val="20"/>
            <w:szCs w:val="20"/>
          </w:rPr>
          <w:t>html</w:t>
        </w:r>
      </w:hyperlink>
      <w:r w:rsidR="00D552B2" w:rsidRPr="00FD42C1">
        <w:rPr>
          <w:rFonts w:ascii="Verdana" w:hAnsi="Verdana"/>
          <w:color w:val="000000"/>
          <w:sz w:val="20"/>
          <w:szCs w:val="20"/>
          <w:lang w:val="ru-RU"/>
        </w:rPr>
        <w:t xml:space="preserve">, </w:t>
      </w:r>
      <w:r>
        <w:rPr>
          <w:rFonts w:ascii="Verdana" w:hAnsi="Verdana"/>
          <w:color w:val="000000"/>
          <w:sz w:val="20"/>
          <w:szCs w:val="20"/>
          <w:lang w:val="ru-RU"/>
        </w:rPr>
        <w:t>все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 шаги объясняются подробно. 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А также подробное 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>объясн</w:t>
      </w:r>
      <w:r>
        <w:rPr>
          <w:rFonts w:ascii="Verdana" w:hAnsi="Verdana"/>
          <w:color w:val="000000"/>
          <w:sz w:val="20"/>
          <w:szCs w:val="20"/>
          <w:lang w:val="ru-RU"/>
        </w:rPr>
        <w:t>ение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/>
        </w:rPr>
        <w:t>дается во вкладке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 «Процедура подачи заявления» на веб-странице. </w:t>
      </w:r>
      <w:hyperlink r:id="rId8" w:history="1">
        <w:r w:rsidR="00D552B2">
          <w:rPr>
            <w:rStyle w:val="Hyperlink"/>
            <w:rFonts w:ascii="Verdana" w:hAnsi="Verdana"/>
            <w:spacing w:val="-4"/>
            <w:sz w:val="20"/>
            <w:szCs w:val="20"/>
          </w:rPr>
          <w:t>https</w:t>
        </w:r>
        <w:r w:rsidR="00D552B2" w:rsidRPr="00FD42C1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://</w:t>
        </w:r>
        <w:r w:rsidR="00D552B2">
          <w:rPr>
            <w:rStyle w:val="Hyperlink"/>
            <w:rFonts w:ascii="Verdana" w:hAnsi="Verdana"/>
            <w:spacing w:val="-4"/>
            <w:sz w:val="20"/>
            <w:szCs w:val="20"/>
          </w:rPr>
          <w:t>www</w:t>
        </w:r>
        <w:r w:rsidR="00D552B2" w:rsidRPr="00FD42C1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.</w:t>
        </w:r>
        <w:proofErr w:type="spellStart"/>
        <w:r w:rsidR="00D552B2">
          <w:rPr>
            <w:rStyle w:val="Hyperlink"/>
            <w:rFonts w:ascii="Verdana" w:hAnsi="Verdana"/>
            <w:spacing w:val="-4"/>
            <w:sz w:val="20"/>
            <w:szCs w:val="20"/>
          </w:rPr>
          <w:t>grassrootsglobal</w:t>
        </w:r>
        <w:proofErr w:type="spellEnd"/>
        <w:r w:rsidR="00D552B2" w:rsidRPr="00FD42C1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.</w:t>
        </w:r>
        <w:r w:rsidR="00D552B2">
          <w:rPr>
            <w:rStyle w:val="Hyperlink"/>
            <w:rFonts w:ascii="Verdana" w:hAnsi="Verdana"/>
            <w:spacing w:val="-4"/>
            <w:sz w:val="20"/>
            <w:szCs w:val="20"/>
          </w:rPr>
          <w:t>net</w:t>
        </w:r>
        <w:r w:rsidR="00D552B2" w:rsidRPr="00FD42C1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/</w:t>
        </w:r>
        <w:proofErr w:type="spellStart"/>
        <w:r w:rsidR="00D552B2">
          <w:rPr>
            <w:rStyle w:val="Hyperlink"/>
            <w:rFonts w:ascii="Verdana" w:hAnsi="Verdana"/>
            <w:spacing w:val="-4"/>
            <w:sz w:val="20"/>
            <w:szCs w:val="20"/>
          </w:rPr>
          <w:t>mer</w:t>
        </w:r>
        <w:proofErr w:type="spellEnd"/>
        <w:r w:rsidR="00D552B2" w:rsidRPr="00FD42C1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2020/</w:t>
        </w:r>
        <w:r w:rsidR="00D552B2">
          <w:rPr>
            <w:rStyle w:val="Hyperlink"/>
            <w:rFonts w:ascii="Verdana" w:hAnsi="Verdana"/>
            <w:spacing w:val="-4"/>
            <w:sz w:val="20"/>
            <w:szCs w:val="20"/>
          </w:rPr>
          <w:t>application</w:t>
        </w:r>
        <w:r w:rsidR="00D552B2" w:rsidRPr="00FD42C1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-</w:t>
        </w:r>
        <w:r w:rsidR="00D552B2">
          <w:rPr>
            <w:rStyle w:val="Hyperlink"/>
            <w:rFonts w:ascii="Verdana" w:hAnsi="Verdana"/>
            <w:spacing w:val="-4"/>
            <w:sz w:val="20"/>
            <w:szCs w:val="20"/>
          </w:rPr>
          <w:t>procedure</w:t>
        </w:r>
        <w:r w:rsidR="00D552B2" w:rsidRPr="00FD42C1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.</w:t>
        </w:r>
        <w:r w:rsidR="00D552B2">
          <w:rPr>
            <w:rStyle w:val="Hyperlink"/>
            <w:rFonts w:ascii="Verdana" w:hAnsi="Verdana"/>
            <w:spacing w:val="-4"/>
            <w:sz w:val="20"/>
            <w:szCs w:val="20"/>
          </w:rPr>
          <w:t>html</w:t>
        </w:r>
      </w:hyperlink>
      <w:r w:rsidR="00D552B2" w:rsidRPr="00FD42C1">
        <w:rPr>
          <w:rFonts w:ascii="Verdana" w:hAnsi="Verdana"/>
          <w:color w:val="000000"/>
          <w:spacing w:val="-4"/>
          <w:sz w:val="20"/>
          <w:szCs w:val="20"/>
          <w:lang w:val="ru-RU"/>
        </w:rPr>
        <w:t xml:space="preserve">. </w:t>
      </w:r>
      <w:r w:rsidRPr="00FD42C1">
        <w:rPr>
          <w:rFonts w:ascii="Verdana" w:hAnsi="Verdana"/>
          <w:color w:val="000000"/>
          <w:spacing w:val="-4"/>
          <w:sz w:val="20"/>
          <w:szCs w:val="20"/>
          <w:lang w:val="ru-RU"/>
        </w:rPr>
        <w:t>Во время подачи заявки через Интернет заявитель должен будет оплатить регистрационный сбор в размере 25 канадских долларов с помощью кредитной или дебетовой карты.</w:t>
      </w:r>
    </w:p>
    <w:p w14:paraId="65E8F703" w14:textId="77777777" w:rsidR="00D552B2" w:rsidRPr="00FD42C1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  <w:spacing w:val="-4"/>
          <w:sz w:val="20"/>
          <w:szCs w:val="20"/>
        </w:rPr>
        <w:t> </w:t>
      </w:r>
    </w:p>
    <w:p w14:paraId="4890129E" w14:textId="77777777" w:rsidR="00FD42C1" w:rsidRPr="00FD42C1" w:rsidRDefault="00FD42C1" w:rsidP="00EF1040">
      <w:pPr>
        <w:spacing w:after="0" w:line="240" w:lineRule="auto"/>
        <w:rPr>
          <w:rFonts w:ascii="Verdana" w:hAnsi="Verdana"/>
          <w:b/>
          <w:bCs/>
          <w:color w:val="000000"/>
          <w:spacing w:val="-4"/>
          <w:sz w:val="20"/>
          <w:szCs w:val="20"/>
          <w:lang w:val="ru-RU"/>
        </w:rPr>
      </w:pPr>
      <w:r w:rsidRPr="00FD42C1">
        <w:rPr>
          <w:rFonts w:ascii="Verdana" w:hAnsi="Verdana"/>
          <w:b/>
          <w:bCs/>
          <w:color w:val="000000"/>
          <w:spacing w:val="-4"/>
          <w:sz w:val="20"/>
          <w:szCs w:val="20"/>
          <w:lang w:val="ru-RU"/>
        </w:rPr>
        <w:t>Стипендии и освобождение от оплаты</w:t>
      </w:r>
    </w:p>
    <w:p w14:paraId="36F06056" w14:textId="7AB9E4EB" w:rsidR="00D552B2" w:rsidRPr="00FD42C1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3EAC93F1" w14:textId="0DFB389A" w:rsidR="00D552B2" w:rsidRPr="00FD42C1" w:rsidRDefault="00FD42C1" w:rsidP="00FD42C1">
      <w:pPr>
        <w:spacing w:after="0" w:line="240" w:lineRule="auto"/>
        <w:jc w:val="both"/>
        <w:rPr>
          <w:rFonts w:ascii="Verdana" w:hAnsi="Verdana"/>
          <w:color w:val="000000"/>
          <w:lang w:val="en-US"/>
        </w:rPr>
      </w:pP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Предлагается несколько стипендий, которые частично покрывают стоимость обучения. </w:t>
      </w:r>
      <w:r w:rsidRPr="00465A87">
        <w:rPr>
          <w:rFonts w:ascii="Verdana" w:hAnsi="Verdana"/>
          <w:color w:val="000000"/>
          <w:sz w:val="20"/>
          <w:szCs w:val="20"/>
          <w:lang w:val="ru-RU"/>
        </w:rPr>
        <w:t>Для ограниченного числа участников предусмотрена возможность получить освобождение от полной оплаты.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Пожалуйста, </w:t>
      </w:r>
      <w:r>
        <w:rPr>
          <w:rFonts w:ascii="Verdana" w:hAnsi="Verdana"/>
          <w:color w:val="000000"/>
          <w:sz w:val="20"/>
          <w:szCs w:val="20"/>
          <w:lang w:val="ru-RU"/>
        </w:rPr>
        <w:t>посетите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 веб-страницу </w:t>
      </w:r>
      <w:r w:rsidR="00465A87">
        <w:fldChar w:fldCharType="begin"/>
      </w:r>
      <w:r w:rsidR="00465A87">
        <w:instrText xml:space="preserve"> HYPERLINK "https://www.grassrootsglobal.net/mer2020/scholarships.html" </w:instrText>
      </w:r>
      <w:r w:rsidR="00465A87">
        <w:fldChar w:fldCharType="separate"/>
      </w:r>
      <w:r>
        <w:rPr>
          <w:rStyle w:val="Hyperlink"/>
          <w:rFonts w:ascii="Verdana" w:hAnsi="Verdana"/>
          <w:spacing w:val="-2"/>
          <w:sz w:val="20"/>
          <w:szCs w:val="20"/>
        </w:rPr>
        <w:t>https</w:t>
      </w:r>
      <w:r w:rsidRPr="00FD42C1">
        <w:rPr>
          <w:rStyle w:val="Hyperlink"/>
          <w:rFonts w:ascii="Verdana" w:hAnsi="Verdana"/>
          <w:spacing w:val="-2"/>
          <w:sz w:val="20"/>
          <w:szCs w:val="20"/>
          <w:lang w:val="ru-RU"/>
        </w:rPr>
        <w:t>://</w:t>
      </w:r>
      <w:r>
        <w:rPr>
          <w:rStyle w:val="Hyperlink"/>
          <w:rFonts w:ascii="Verdana" w:hAnsi="Verdana"/>
          <w:spacing w:val="-2"/>
          <w:sz w:val="20"/>
          <w:szCs w:val="20"/>
        </w:rPr>
        <w:t>www</w:t>
      </w:r>
      <w:r w:rsidRPr="00FD42C1">
        <w:rPr>
          <w:rStyle w:val="Hyperlink"/>
          <w:rFonts w:ascii="Verdana" w:hAnsi="Verdana"/>
          <w:spacing w:val="-2"/>
          <w:sz w:val="20"/>
          <w:szCs w:val="20"/>
          <w:lang w:val="ru-RU"/>
        </w:rPr>
        <w:t>.</w:t>
      </w:r>
      <w:proofErr w:type="spellStart"/>
      <w:r>
        <w:rPr>
          <w:rStyle w:val="Hyperlink"/>
          <w:rFonts w:ascii="Verdana" w:hAnsi="Verdana"/>
          <w:spacing w:val="-2"/>
          <w:sz w:val="20"/>
          <w:szCs w:val="20"/>
        </w:rPr>
        <w:t>grassrootsglobal</w:t>
      </w:r>
      <w:proofErr w:type="spellEnd"/>
      <w:r w:rsidRPr="00FD42C1">
        <w:rPr>
          <w:rStyle w:val="Hyperlink"/>
          <w:rFonts w:ascii="Verdana" w:hAnsi="Verdana"/>
          <w:spacing w:val="-2"/>
          <w:sz w:val="20"/>
          <w:szCs w:val="20"/>
          <w:lang w:val="ru-RU"/>
        </w:rPr>
        <w:t>.</w:t>
      </w:r>
      <w:r>
        <w:rPr>
          <w:rStyle w:val="Hyperlink"/>
          <w:rFonts w:ascii="Verdana" w:hAnsi="Verdana"/>
          <w:spacing w:val="-2"/>
          <w:sz w:val="20"/>
          <w:szCs w:val="20"/>
        </w:rPr>
        <w:t>net</w:t>
      </w:r>
      <w:r w:rsidRPr="00FD42C1">
        <w:rPr>
          <w:rStyle w:val="Hyperlink"/>
          <w:rFonts w:ascii="Verdana" w:hAnsi="Verdana"/>
          <w:spacing w:val="-2"/>
          <w:sz w:val="20"/>
          <w:szCs w:val="20"/>
          <w:lang w:val="ru-RU"/>
        </w:rPr>
        <w:t>/</w:t>
      </w:r>
      <w:proofErr w:type="spellStart"/>
      <w:r>
        <w:rPr>
          <w:rStyle w:val="Hyperlink"/>
          <w:rFonts w:ascii="Verdana" w:hAnsi="Verdana"/>
          <w:spacing w:val="-2"/>
          <w:sz w:val="20"/>
          <w:szCs w:val="20"/>
        </w:rPr>
        <w:t>mer</w:t>
      </w:r>
      <w:proofErr w:type="spellEnd"/>
      <w:r w:rsidRPr="00FD42C1">
        <w:rPr>
          <w:rStyle w:val="Hyperlink"/>
          <w:rFonts w:ascii="Verdana" w:hAnsi="Verdana"/>
          <w:spacing w:val="-2"/>
          <w:sz w:val="20"/>
          <w:szCs w:val="20"/>
          <w:lang w:val="ru-RU"/>
        </w:rPr>
        <w:t>2020/</w:t>
      </w:r>
      <w:r>
        <w:rPr>
          <w:rStyle w:val="Hyperlink"/>
          <w:rFonts w:ascii="Verdana" w:hAnsi="Verdana"/>
          <w:spacing w:val="-2"/>
          <w:sz w:val="20"/>
          <w:szCs w:val="20"/>
        </w:rPr>
        <w:t>scholarships</w:t>
      </w:r>
      <w:r w:rsidRPr="00FD42C1">
        <w:rPr>
          <w:rStyle w:val="Hyperlink"/>
          <w:rFonts w:ascii="Verdana" w:hAnsi="Verdana"/>
          <w:spacing w:val="-2"/>
          <w:sz w:val="20"/>
          <w:szCs w:val="20"/>
          <w:lang w:val="ru-RU"/>
        </w:rPr>
        <w:t>.</w:t>
      </w:r>
      <w:r>
        <w:rPr>
          <w:rStyle w:val="Hyperlink"/>
          <w:rFonts w:ascii="Verdana" w:hAnsi="Verdana"/>
          <w:spacing w:val="-2"/>
          <w:sz w:val="20"/>
          <w:szCs w:val="20"/>
        </w:rPr>
        <w:t>html</w:t>
      </w:r>
      <w:r w:rsidR="00465A87">
        <w:rPr>
          <w:rStyle w:val="Hyperlink"/>
          <w:rFonts w:ascii="Verdana" w:hAnsi="Verdana"/>
          <w:spacing w:val="-2"/>
          <w:sz w:val="20"/>
          <w:szCs w:val="20"/>
        </w:rPr>
        <w:fldChar w:fldCharType="end"/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 для получения дополнительной информации </w:t>
      </w:r>
      <w:r>
        <w:rPr>
          <w:rFonts w:ascii="Verdana" w:hAnsi="Verdana"/>
          <w:color w:val="000000"/>
          <w:sz w:val="20"/>
          <w:szCs w:val="20"/>
          <w:lang w:val="ru-RU"/>
        </w:rPr>
        <w:t>по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 процедур</w:t>
      </w:r>
      <w:r>
        <w:rPr>
          <w:rFonts w:ascii="Verdana" w:hAnsi="Verdana"/>
          <w:color w:val="000000"/>
          <w:sz w:val="20"/>
          <w:szCs w:val="20"/>
          <w:lang w:val="ru-RU"/>
        </w:rPr>
        <w:t>е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 подачи заявки.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</w:p>
    <w:p w14:paraId="7DB45013" w14:textId="77777777" w:rsidR="00D552B2" w:rsidRPr="00FD42C1" w:rsidRDefault="00D552B2" w:rsidP="00EF1040">
      <w:pPr>
        <w:spacing w:after="0" w:line="240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0970ECB4" w14:textId="1923F2CE" w:rsidR="00D552B2" w:rsidRPr="00FD42C1" w:rsidRDefault="00FD42C1" w:rsidP="00EF1040">
      <w:pPr>
        <w:spacing w:after="0" w:line="240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Организации</w:t>
      </w:r>
      <w:r w:rsidRPr="00FD42C1">
        <w:rPr>
          <w:rFonts w:ascii="Verdana" w:hAnsi="Verdan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партнеры</w:t>
      </w:r>
    </w:p>
    <w:p w14:paraId="4C357C59" w14:textId="77777777" w:rsidR="00D552B2" w:rsidRPr="002A5A54" w:rsidRDefault="00D552B2" w:rsidP="00EF1040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2A5A54">
        <w:rPr>
          <w:rFonts w:ascii="Verdana" w:hAnsi="Verdana"/>
          <w:color w:val="000000"/>
          <w:sz w:val="20"/>
          <w:szCs w:val="20"/>
        </w:rPr>
        <w:t> </w:t>
      </w:r>
    </w:p>
    <w:p w14:paraId="3AF03CB2" w14:textId="7C3163C7" w:rsidR="00D552B2" w:rsidRPr="00FD42C1" w:rsidRDefault="00FD42C1" w:rsidP="00FD42C1">
      <w:pPr>
        <w:spacing w:after="0" w:line="240" w:lineRule="auto"/>
        <w:jc w:val="both"/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  <w:sz w:val="20"/>
          <w:szCs w:val="20"/>
          <w:lang w:val="ru-RU" w:eastAsia="en-CA"/>
        </w:rPr>
        <w:t>Пытаясь</w:t>
      </w:r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привлечь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 w:eastAsia="en-CA"/>
        </w:rPr>
        <w:t>большее</w:t>
      </w:r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 w:eastAsia="en-CA"/>
        </w:rPr>
        <w:t>число</w:t>
      </w:r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заинтересованных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сторон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и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подготовить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внутри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- и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межинституциональные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платформы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,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на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которых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можно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было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бы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содействовать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устойчивости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горных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районов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на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региональном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или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глобальном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уровнях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,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мы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пригласили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многие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академические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учреждения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,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международные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организации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,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местные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советы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и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неправительственные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организации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к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партнерству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 w:eastAsia="en-CA"/>
        </w:rPr>
        <w:t>и</w:t>
      </w:r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сотрудничеству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в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рамках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 w:eastAsia="en-CA"/>
        </w:rPr>
        <w:t>проведения</w:t>
      </w:r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ru-RU" w:eastAsia="en-CA"/>
        </w:rPr>
        <w:t>данной</w:t>
      </w:r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 </w:t>
      </w:r>
      <w:proofErr w:type="spellStart"/>
      <w:r w:rsidRPr="00FD42C1">
        <w:rPr>
          <w:rFonts w:ascii="Verdana" w:hAnsi="Verdana"/>
          <w:color w:val="000000"/>
          <w:sz w:val="20"/>
          <w:szCs w:val="20"/>
          <w:lang w:eastAsia="en-CA"/>
        </w:rPr>
        <w:t>программы</w:t>
      </w:r>
      <w:proofErr w:type="spellEnd"/>
      <w:r w:rsidRPr="00FD42C1">
        <w:rPr>
          <w:rFonts w:ascii="Verdana" w:hAnsi="Verdana"/>
          <w:color w:val="000000"/>
          <w:sz w:val="20"/>
          <w:szCs w:val="20"/>
          <w:lang w:eastAsia="en-CA"/>
        </w:rPr>
        <w:t xml:space="preserve">. 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>На сегодняшний день более 25 ведущих университетов/учреждений и около 28 средних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 и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 малых организаций, </w:t>
      </w:r>
      <w:r>
        <w:rPr>
          <w:rFonts w:ascii="Verdana" w:hAnsi="Verdana"/>
          <w:color w:val="000000"/>
          <w:sz w:val="20"/>
          <w:szCs w:val="20"/>
          <w:lang w:val="ru-RU"/>
        </w:rPr>
        <w:t>расположенных в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 Канаде, 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на 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>Украине, Беларуси, Армении, Албании, Словении, Румынии, Боснии и Герцеговине, Сербии, Азербайджан</w:t>
      </w:r>
      <w:r>
        <w:rPr>
          <w:rFonts w:ascii="Verdana" w:hAnsi="Verdana"/>
          <w:color w:val="000000"/>
          <w:sz w:val="20"/>
          <w:szCs w:val="20"/>
          <w:lang w:val="ru-RU"/>
        </w:rPr>
        <w:t>е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>, Кыргызстан</w:t>
      </w:r>
      <w:r>
        <w:rPr>
          <w:rFonts w:ascii="Verdana" w:hAnsi="Verdana"/>
          <w:color w:val="000000"/>
          <w:sz w:val="20"/>
          <w:szCs w:val="20"/>
          <w:lang w:val="ru-RU"/>
        </w:rPr>
        <w:t>е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>, Казахстан</w:t>
      </w:r>
      <w:r>
        <w:rPr>
          <w:rFonts w:ascii="Verdana" w:hAnsi="Verdana"/>
          <w:color w:val="000000"/>
          <w:sz w:val="20"/>
          <w:szCs w:val="20"/>
          <w:lang w:val="ru-RU"/>
        </w:rPr>
        <w:t>е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>, Таджикистан</w:t>
      </w:r>
      <w:r>
        <w:rPr>
          <w:rFonts w:ascii="Verdana" w:hAnsi="Verdana"/>
          <w:color w:val="000000"/>
          <w:sz w:val="20"/>
          <w:szCs w:val="20"/>
          <w:lang w:val="ru-RU"/>
        </w:rPr>
        <w:t>е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>, Непал</w:t>
      </w:r>
      <w:r>
        <w:rPr>
          <w:rFonts w:ascii="Verdana" w:hAnsi="Verdana"/>
          <w:color w:val="000000"/>
          <w:sz w:val="20"/>
          <w:szCs w:val="20"/>
          <w:lang w:val="ru-RU"/>
        </w:rPr>
        <w:t>е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>, Бутан</w:t>
      </w:r>
      <w:r>
        <w:rPr>
          <w:rFonts w:ascii="Verdana" w:hAnsi="Verdana"/>
          <w:color w:val="000000"/>
          <w:sz w:val="20"/>
          <w:szCs w:val="20"/>
          <w:lang w:val="ru-RU"/>
        </w:rPr>
        <w:t>е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>, Мьянме и Инди</w:t>
      </w:r>
      <w:r>
        <w:rPr>
          <w:rFonts w:ascii="Verdana" w:hAnsi="Verdana"/>
          <w:color w:val="000000"/>
          <w:sz w:val="20"/>
          <w:szCs w:val="20"/>
          <w:lang w:val="ru-RU"/>
        </w:rPr>
        <w:t>и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 xml:space="preserve"> подписали Меморандум о взаимопонимании, чтобы сотрудничать в этой инновационной программе.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 Другие з</w:t>
      </w:r>
      <w:r w:rsidRPr="00FD42C1">
        <w:rPr>
          <w:rFonts w:ascii="Verdana" w:hAnsi="Verdana"/>
          <w:color w:val="000000"/>
          <w:sz w:val="20"/>
          <w:szCs w:val="20"/>
          <w:lang w:val="ru-RU"/>
        </w:rPr>
        <w:t>аинтересованные академические учреждения и организации на местах могут обратиться к нам за партнерством или сотрудничеством в этой международной программе.</w:t>
      </w:r>
      <w:r>
        <w:rPr>
          <w:rFonts w:ascii="Verdana" w:hAnsi="Verdana"/>
          <w:color w:val="000000"/>
          <w:sz w:val="20"/>
          <w:szCs w:val="20"/>
          <w:lang w:val="ru-RU"/>
        </w:rPr>
        <w:t xml:space="preserve"> Более п</w:t>
      </w:r>
      <w:r w:rsidRPr="00FD42C1">
        <w:rPr>
          <w:rFonts w:ascii="Verdana" w:hAnsi="Verdana"/>
          <w:color w:val="000000"/>
          <w:spacing w:val="-2"/>
          <w:sz w:val="20"/>
          <w:szCs w:val="20"/>
          <w:lang w:val="ru-RU"/>
        </w:rPr>
        <w:t>одробную информацию можно получить по</w:t>
      </w:r>
      <w:r>
        <w:rPr>
          <w:rFonts w:ascii="Verdana" w:hAnsi="Verdana"/>
          <w:color w:val="000000"/>
          <w:spacing w:val="-2"/>
          <w:sz w:val="20"/>
          <w:szCs w:val="20"/>
          <w:lang w:val="ru-RU"/>
        </w:rPr>
        <w:t xml:space="preserve"> следующей </w:t>
      </w:r>
      <w:r w:rsidRPr="00FD42C1">
        <w:rPr>
          <w:rFonts w:ascii="Verdana" w:hAnsi="Verdana"/>
          <w:color w:val="000000"/>
          <w:spacing w:val="-2"/>
          <w:sz w:val="20"/>
          <w:szCs w:val="20"/>
          <w:lang w:val="ru-RU"/>
        </w:rPr>
        <w:t xml:space="preserve">ссылке </w:t>
      </w:r>
      <w:r w:rsidR="00465A87">
        <w:fldChar w:fldCharType="begin"/>
      </w:r>
      <w:r w:rsidR="00465A87">
        <w:instrText xml:space="preserve"> HYPERLINK "https://www.grassrootsglobal.net/mer2020/call-for-cooperation.html" </w:instrText>
      </w:r>
      <w:r w:rsidR="00465A87">
        <w:fldChar w:fldCharType="separate"/>
      </w:r>
      <w:r w:rsidR="00D552B2">
        <w:rPr>
          <w:rStyle w:val="Hyperlink"/>
          <w:rFonts w:ascii="Verdana" w:hAnsi="Verdana"/>
          <w:sz w:val="20"/>
          <w:szCs w:val="20"/>
        </w:rPr>
        <w:t>https</w:t>
      </w:r>
      <w:r w:rsidR="00D552B2" w:rsidRPr="00FD42C1">
        <w:rPr>
          <w:rStyle w:val="Hyperlink"/>
          <w:rFonts w:ascii="Verdana" w:hAnsi="Verdana"/>
          <w:sz w:val="20"/>
          <w:szCs w:val="20"/>
          <w:lang w:val="ru-RU"/>
        </w:rPr>
        <w:t>://</w:t>
      </w:r>
      <w:r w:rsidR="00D552B2">
        <w:rPr>
          <w:rStyle w:val="Hyperlink"/>
          <w:rFonts w:ascii="Verdana" w:hAnsi="Verdana"/>
          <w:sz w:val="20"/>
          <w:szCs w:val="20"/>
        </w:rPr>
        <w:t>www</w:t>
      </w:r>
      <w:r w:rsidR="00D552B2" w:rsidRPr="00FD42C1">
        <w:rPr>
          <w:rStyle w:val="Hyperlink"/>
          <w:rFonts w:ascii="Verdana" w:hAnsi="Verdana"/>
          <w:sz w:val="20"/>
          <w:szCs w:val="20"/>
          <w:lang w:val="ru-RU"/>
        </w:rPr>
        <w:t>.</w:t>
      </w:r>
      <w:proofErr w:type="spellStart"/>
      <w:r w:rsidR="00D552B2">
        <w:rPr>
          <w:rStyle w:val="Hyperlink"/>
          <w:rFonts w:ascii="Verdana" w:hAnsi="Verdana"/>
          <w:sz w:val="20"/>
          <w:szCs w:val="20"/>
        </w:rPr>
        <w:t>grassrootsglobal</w:t>
      </w:r>
      <w:proofErr w:type="spellEnd"/>
      <w:r w:rsidR="00D552B2" w:rsidRPr="00FD42C1">
        <w:rPr>
          <w:rStyle w:val="Hyperlink"/>
          <w:rFonts w:ascii="Verdana" w:hAnsi="Verdana"/>
          <w:sz w:val="20"/>
          <w:szCs w:val="20"/>
          <w:lang w:val="ru-RU"/>
        </w:rPr>
        <w:t>.</w:t>
      </w:r>
      <w:r w:rsidR="00D552B2">
        <w:rPr>
          <w:rStyle w:val="Hyperlink"/>
          <w:rFonts w:ascii="Verdana" w:hAnsi="Verdana"/>
          <w:sz w:val="20"/>
          <w:szCs w:val="20"/>
        </w:rPr>
        <w:t>net</w:t>
      </w:r>
      <w:r w:rsidR="00D552B2" w:rsidRPr="00FD42C1">
        <w:rPr>
          <w:rStyle w:val="Hyperlink"/>
          <w:rFonts w:ascii="Verdana" w:hAnsi="Verdana"/>
          <w:sz w:val="20"/>
          <w:szCs w:val="20"/>
          <w:lang w:val="ru-RU"/>
        </w:rPr>
        <w:t>/</w:t>
      </w:r>
      <w:proofErr w:type="spellStart"/>
      <w:r w:rsidR="00D552B2">
        <w:rPr>
          <w:rStyle w:val="Hyperlink"/>
          <w:rFonts w:ascii="Verdana" w:hAnsi="Verdana"/>
          <w:sz w:val="20"/>
          <w:szCs w:val="20"/>
        </w:rPr>
        <w:t>mer</w:t>
      </w:r>
      <w:proofErr w:type="spellEnd"/>
      <w:r w:rsidR="00D552B2" w:rsidRPr="00FD42C1">
        <w:rPr>
          <w:rStyle w:val="Hyperlink"/>
          <w:rFonts w:ascii="Verdana" w:hAnsi="Verdana"/>
          <w:sz w:val="20"/>
          <w:szCs w:val="20"/>
          <w:lang w:val="ru-RU"/>
        </w:rPr>
        <w:t>2020/</w:t>
      </w:r>
      <w:r w:rsidR="00D552B2">
        <w:rPr>
          <w:rStyle w:val="Hyperlink"/>
          <w:rFonts w:ascii="Verdana" w:hAnsi="Verdana"/>
          <w:sz w:val="20"/>
          <w:szCs w:val="20"/>
        </w:rPr>
        <w:t>call</w:t>
      </w:r>
      <w:r w:rsidR="00D552B2" w:rsidRPr="00FD42C1">
        <w:rPr>
          <w:rStyle w:val="Hyperlink"/>
          <w:rFonts w:ascii="Verdana" w:hAnsi="Verdana"/>
          <w:sz w:val="20"/>
          <w:szCs w:val="20"/>
          <w:lang w:val="ru-RU"/>
        </w:rPr>
        <w:t>-</w:t>
      </w:r>
      <w:r w:rsidR="00D552B2">
        <w:rPr>
          <w:rStyle w:val="Hyperlink"/>
          <w:rFonts w:ascii="Verdana" w:hAnsi="Verdana"/>
          <w:sz w:val="20"/>
          <w:szCs w:val="20"/>
        </w:rPr>
        <w:t>for</w:t>
      </w:r>
      <w:r w:rsidR="00D552B2" w:rsidRPr="00FD42C1">
        <w:rPr>
          <w:rStyle w:val="Hyperlink"/>
          <w:rFonts w:ascii="Verdana" w:hAnsi="Verdana"/>
          <w:sz w:val="20"/>
          <w:szCs w:val="20"/>
          <w:lang w:val="ru-RU"/>
        </w:rPr>
        <w:t>-</w:t>
      </w:r>
      <w:r w:rsidR="00D552B2">
        <w:rPr>
          <w:rStyle w:val="Hyperlink"/>
          <w:rFonts w:ascii="Verdana" w:hAnsi="Verdana"/>
          <w:sz w:val="20"/>
          <w:szCs w:val="20"/>
        </w:rPr>
        <w:t>cooperation</w:t>
      </w:r>
      <w:r w:rsidR="00D552B2" w:rsidRPr="00FD42C1">
        <w:rPr>
          <w:rStyle w:val="Hyperlink"/>
          <w:rFonts w:ascii="Verdana" w:hAnsi="Verdana"/>
          <w:sz w:val="20"/>
          <w:szCs w:val="20"/>
          <w:lang w:val="ru-RU"/>
        </w:rPr>
        <w:t>.</w:t>
      </w:r>
      <w:r w:rsidR="00D552B2">
        <w:rPr>
          <w:rStyle w:val="Hyperlink"/>
          <w:rFonts w:ascii="Verdana" w:hAnsi="Verdana"/>
          <w:sz w:val="20"/>
          <w:szCs w:val="20"/>
        </w:rPr>
        <w:t>html</w:t>
      </w:r>
      <w:r w:rsidR="00465A87">
        <w:rPr>
          <w:rStyle w:val="Hyperlink"/>
          <w:rFonts w:ascii="Verdana" w:hAnsi="Verdana"/>
          <w:sz w:val="20"/>
          <w:szCs w:val="20"/>
        </w:rPr>
        <w:fldChar w:fldCharType="end"/>
      </w:r>
      <w:r w:rsidR="00D552B2" w:rsidRPr="00FD42C1">
        <w:rPr>
          <w:rFonts w:ascii="Verdana" w:hAnsi="Verdana"/>
          <w:color w:val="000000"/>
          <w:sz w:val="20"/>
          <w:szCs w:val="20"/>
          <w:lang w:val="ru-RU"/>
        </w:rPr>
        <w:t>.</w:t>
      </w:r>
      <w:r w:rsidR="00D552B2" w:rsidRPr="00FD42C1">
        <w:rPr>
          <w:rFonts w:ascii="Verdana" w:hAnsi="Verdana"/>
          <w:color w:val="000000"/>
          <w:spacing w:val="-2"/>
          <w:sz w:val="20"/>
          <w:szCs w:val="20"/>
          <w:lang w:val="ru-RU"/>
        </w:rPr>
        <w:t xml:space="preserve"> </w:t>
      </w:r>
    </w:p>
    <w:p w14:paraId="2D5554C1" w14:textId="31AC70EE" w:rsidR="00D552B2" w:rsidRPr="00FD42C1" w:rsidRDefault="00D552B2" w:rsidP="00EF1040">
      <w:pPr>
        <w:spacing w:after="0" w:line="240" w:lineRule="auto"/>
        <w:rPr>
          <w:rFonts w:ascii="Verdana" w:hAnsi="Verdana"/>
          <w:color w:val="000000"/>
          <w:sz w:val="20"/>
          <w:szCs w:val="20"/>
          <w:lang w:val="ru-RU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104C9092" w14:textId="77777777" w:rsidR="009E1B5E" w:rsidRPr="009E1B5E" w:rsidRDefault="009E1B5E" w:rsidP="00836A08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 w:rsidRPr="009E1B5E">
        <w:rPr>
          <w:rFonts w:ascii="Verdana" w:hAnsi="Verdana"/>
          <w:b/>
          <w:bCs/>
          <w:color w:val="000000"/>
          <w:sz w:val="20"/>
          <w:szCs w:val="20"/>
          <w:lang w:val="ru-RU"/>
        </w:rPr>
        <w:t>Индивидуальное участие</w:t>
      </w:r>
    </w:p>
    <w:p w14:paraId="19E6A4F3" w14:textId="4AC20527" w:rsidR="00836A08" w:rsidRPr="009E1B5E" w:rsidRDefault="00836A08" w:rsidP="00836A08">
      <w:pPr>
        <w:spacing w:after="0" w:line="240" w:lineRule="auto"/>
        <w:rPr>
          <w:rFonts w:ascii="Verdana" w:hAnsi="Verdana"/>
          <w:color w:val="000000"/>
          <w:sz w:val="20"/>
          <w:szCs w:val="20"/>
          <w:lang w:val="ru-RU"/>
        </w:rPr>
      </w:pPr>
      <w:r w:rsidRPr="002A5A54">
        <w:rPr>
          <w:rFonts w:ascii="Verdana" w:hAnsi="Verdana"/>
          <w:color w:val="000000"/>
          <w:sz w:val="20"/>
          <w:szCs w:val="20"/>
        </w:rPr>
        <w:t> </w:t>
      </w:r>
    </w:p>
    <w:p w14:paraId="1B734F7A" w14:textId="283F6E59" w:rsidR="009E1B5E" w:rsidRDefault="009E1B5E" w:rsidP="009E1B5E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  <w:lang w:val="ru-RU" w:eastAsia="en-CA"/>
        </w:rPr>
      </w:pPr>
      <w:r>
        <w:rPr>
          <w:rFonts w:ascii="Verdana" w:hAnsi="Verdana"/>
          <w:color w:val="000000"/>
          <w:sz w:val="20"/>
          <w:szCs w:val="20"/>
          <w:lang w:val="ru-RU" w:eastAsia="en-CA"/>
        </w:rPr>
        <w:t>Грассрутский институт</w:t>
      </w:r>
      <w:r w:rsidRPr="009E1B5E">
        <w:rPr>
          <w:rFonts w:ascii="Verdana" w:hAnsi="Verdana"/>
          <w:color w:val="000000"/>
          <w:sz w:val="20"/>
          <w:szCs w:val="20"/>
          <w:lang w:val="ru-RU" w:eastAsia="en-CA"/>
        </w:rPr>
        <w:t xml:space="preserve"> также готов сотрудничать с вами на индивидуальном уровне. Пожалуйста, посмотрите раздел возможностей</w:t>
      </w:r>
      <w:r>
        <w:rPr>
          <w:rFonts w:ascii="Verdana" w:hAnsi="Verdana"/>
          <w:color w:val="000000"/>
          <w:sz w:val="20"/>
          <w:szCs w:val="20"/>
          <w:lang w:val="ru-RU" w:eastAsia="en-CA"/>
        </w:rPr>
        <w:t xml:space="preserve"> </w:t>
      </w:r>
      <w:r w:rsidRPr="009E1B5E">
        <w:rPr>
          <w:rFonts w:ascii="Verdana" w:hAnsi="Verdana"/>
          <w:color w:val="000000"/>
          <w:sz w:val="20"/>
          <w:szCs w:val="20"/>
          <w:lang w:val="ru-RU" w:eastAsia="en-CA"/>
        </w:rPr>
        <w:t xml:space="preserve">нашего веб-сайта </w:t>
      </w:r>
      <w:r w:rsidR="00465A87">
        <w:fldChar w:fldCharType="begin"/>
      </w:r>
      <w:r w:rsidR="00465A87">
        <w:instrText xml:space="preserve"> HYPERLINK "http://grassrootsinstitute.net/opportunities.html" </w:instrText>
      </w:r>
      <w:r w:rsidR="00465A87">
        <w:fldChar w:fldCharType="separate"/>
      </w:r>
      <w:r w:rsidRPr="00CA1BEB">
        <w:rPr>
          <w:rStyle w:val="Hyperlink"/>
          <w:rFonts w:ascii="Verdana" w:hAnsi="Verdana"/>
          <w:sz w:val="20"/>
          <w:szCs w:val="20"/>
          <w:lang w:eastAsia="en-CA"/>
        </w:rPr>
        <w:t>http</w:t>
      </w:r>
      <w:r w:rsidRPr="009E1B5E">
        <w:rPr>
          <w:rStyle w:val="Hyperlink"/>
          <w:rFonts w:ascii="Verdana" w:hAnsi="Verdana"/>
          <w:sz w:val="20"/>
          <w:szCs w:val="20"/>
          <w:lang w:val="ru-RU" w:eastAsia="en-CA"/>
        </w:rPr>
        <w:t>://</w:t>
      </w:r>
      <w:proofErr w:type="spellStart"/>
      <w:r w:rsidRPr="00CA1BEB">
        <w:rPr>
          <w:rStyle w:val="Hyperlink"/>
          <w:rFonts w:ascii="Verdana" w:hAnsi="Verdana"/>
          <w:sz w:val="20"/>
          <w:szCs w:val="20"/>
          <w:lang w:eastAsia="en-CA"/>
        </w:rPr>
        <w:t>grassrootsinstitute</w:t>
      </w:r>
      <w:proofErr w:type="spellEnd"/>
      <w:r w:rsidRPr="009E1B5E">
        <w:rPr>
          <w:rStyle w:val="Hyperlink"/>
          <w:rFonts w:ascii="Verdana" w:hAnsi="Verdana"/>
          <w:sz w:val="20"/>
          <w:szCs w:val="20"/>
          <w:lang w:val="ru-RU" w:eastAsia="en-CA"/>
        </w:rPr>
        <w:t>.</w:t>
      </w:r>
      <w:r w:rsidRPr="00CA1BEB">
        <w:rPr>
          <w:rStyle w:val="Hyperlink"/>
          <w:rFonts w:ascii="Verdana" w:hAnsi="Verdana"/>
          <w:sz w:val="20"/>
          <w:szCs w:val="20"/>
          <w:lang w:eastAsia="en-CA"/>
        </w:rPr>
        <w:t>net</w:t>
      </w:r>
      <w:r w:rsidRPr="009E1B5E">
        <w:rPr>
          <w:rStyle w:val="Hyperlink"/>
          <w:rFonts w:ascii="Verdana" w:hAnsi="Verdana"/>
          <w:sz w:val="20"/>
          <w:szCs w:val="20"/>
          <w:lang w:val="ru-RU" w:eastAsia="en-CA"/>
        </w:rPr>
        <w:t>/</w:t>
      </w:r>
      <w:r w:rsidRPr="00CA1BEB">
        <w:rPr>
          <w:rStyle w:val="Hyperlink"/>
          <w:rFonts w:ascii="Verdana" w:hAnsi="Verdana"/>
          <w:sz w:val="20"/>
          <w:szCs w:val="20"/>
          <w:lang w:eastAsia="en-CA"/>
        </w:rPr>
        <w:t>opportunities</w:t>
      </w:r>
      <w:r w:rsidRPr="009E1B5E">
        <w:rPr>
          <w:rStyle w:val="Hyperlink"/>
          <w:rFonts w:ascii="Verdana" w:hAnsi="Verdana"/>
          <w:sz w:val="20"/>
          <w:szCs w:val="20"/>
          <w:lang w:val="ru-RU" w:eastAsia="en-CA"/>
        </w:rPr>
        <w:t>.</w:t>
      </w:r>
      <w:r w:rsidRPr="00CA1BEB">
        <w:rPr>
          <w:rStyle w:val="Hyperlink"/>
          <w:rFonts w:ascii="Verdana" w:hAnsi="Verdana"/>
          <w:sz w:val="20"/>
          <w:szCs w:val="20"/>
          <w:lang w:eastAsia="en-CA"/>
        </w:rPr>
        <w:t>html</w:t>
      </w:r>
      <w:r w:rsidR="00465A87">
        <w:rPr>
          <w:rStyle w:val="Hyperlink"/>
          <w:rFonts w:ascii="Verdana" w:hAnsi="Verdana"/>
          <w:sz w:val="20"/>
          <w:szCs w:val="20"/>
          <w:lang w:eastAsia="en-CA"/>
        </w:rPr>
        <w:fldChar w:fldCharType="end"/>
      </w:r>
      <w:r w:rsidRPr="009E1B5E">
        <w:rPr>
          <w:rFonts w:ascii="Verdana" w:hAnsi="Verdana"/>
          <w:color w:val="000000"/>
          <w:sz w:val="20"/>
          <w:szCs w:val="20"/>
          <w:lang w:val="ru-RU" w:eastAsia="en-CA"/>
        </w:rPr>
        <w:t xml:space="preserve"> и узнайте, как мы можем сотрудничать.</w:t>
      </w:r>
    </w:p>
    <w:p w14:paraId="18C2BE7D" w14:textId="02128885" w:rsidR="00836A08" w:rsidRDefault="00836A08" w:rsidP="00836A08">
      <w:pPr>
        <w:spacing w:after="0" w:line="240" w:lineRule="auto"/>
        <w:rPr>
          <w:rFonts w:ascii="Verdana" w:hAnsi="Verdana"/>
          <w:color w:val="000000"/>
          <w:sz w:val="20"/>
          <w:szCs w:val="20"/>
          <w:lang w:eastAsia="en-CA"/>
        </w:rPr>
      </w:pPr>
    </w:p>
    <w:p w14:paraId="1C0C1841" w14:textId="77777777" w:rsidR="00836A08" w:rsidRDefault="00836A08" w:rsidP="00836A08">
      <w:pPr>
        <w:spacing w:after="0" w:line="240" w:lineRule="auto"/>
        <w:rPr>
          <w:rFonts w:ascii="Verdana" w:hAnsi="Verdana"/>
          <w:color w:val="000000"/>
        </w:rPr>
      </w:pPr>
    </w:p>
    <w:p w14:paraId="3DA12CA8" w14:textId="5B677FA9" w:rsidR="00D552B2" w:rsidRPr="009E1B5E" w:rsidRDefault="009E1B5E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Для уточнения</w:t>
      </w:r>
      <w:r w:rsidRPr="009E1B5E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информации</w:t>
      </w:r>
    </w:p>
    <w:p w14:paraId="50910634" w14:textId="55AFBA4B" w:rsidR="00D552B2" w:rsidRPr="009E1B5E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 w:rsidR="009E1B5E">
        <w:rPr>
          <w:rFonts w:ascii="Verdana" w:hAnsi="Verdana"/>
          <w:color w:val="000000"/>
          <w:sz w:val="20"/>
          <w:szCs w:val="20"/>
          <w:lang w:val="ru-RU"/>
        </w:rPr>
        <w:t>Обращайтесь к команде</w:t>
      </w:r>
      <w:r w:rsidR="009E1B5E" w:rsidRPr="009E1B5E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9E1B5E">
        <w:rPr>
          <w:rFonts w:ascii="Verdana" w:hAnsi="Verdana"/>
          <w:color w:val="000000"/>
          <w:sz w:val="20"/>
          <w:szCs w:val="20"/>
          <w:lang w:val="ru-RU"/>
        </w:rPr>
        <w:t>поддержки</w:t>
      </w:r>
      <w:r w:rsidR="009E1B5E" w:rsidRPr="009E1B5E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9E1B5E">
        <w:rPr>
          <w:rFonts w:ascii="Verdana" w:hAnsi="Verdana"/>
          <w:color w:val="000000"/>
          <w:sz w:val="20"/>
          <w:szCs w:val="20"/>
          <w:lang w:val="ru-RU"/>
        </w:rPr>
        <w:t>программы</w:t>
      </w:r>
      <w:r w:rsidR="009E1B5E" w:rsidRPr="009E1B5E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FSc</w:t>
      </w:r>
      <w:proofErr w:type="spellEnd"/>
      <w:r w:rsidRPr="009E1B5E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MER</w:t>
      </w:r>
      <w:r w:rsidRPr="009E1B5E">
        <w:rPr>
          <w:rFonts w:ascii="Verdana" w:hAnsi="Verdana"/>
          <w:color w:val="000000"/>
          <w:sz w:val="20"/>
          <w:szCs w:val="20"/>
          <w:lang w:val="ru-RU"/>
        </w:rPr>
        <w:t xml:space="preserve"> 2020, </w:t>
      </w:r>
      <w:r>
        <w:rPr>
          <w:rFonts w:ascii="Verdana" w:hAnsi="Verdana"/>
          <w:color w:val="000000"/>
          <w:sz w:val="20"/>
          <w:szCs w:val="20"/>
        </w:rPr>
        <w:t>Grassroots</w:t>
      </w:r>
      <w:r w:rsidRPr="009E1B5E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Institute</w:t>
      </w:r>
      <w:r w:rsidRPr="009E1B5E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9E1B5E">
        <w:rPr>
          <w:rFonts w:ascii="Verdana" w:hAnsi="Verdana"/>
          <w:color w:val="000000"/>
          <w:sz w:val="20"/>
          <w:szCs w:val="20"/>
          <w:lang w:val="ru-RU"/>
        </w:rPr>
        <w:t>по следующему адресу:</w:t>
      </w:r>
      <w:r w:rsidRPr="009E1B5E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hyperlink r:id="rId9" w:history="1">
        <w:r w:rsidR="007B03CB" w:rsidRPr="00BB2C86">
          <w:rPr>
            <w:rStyle w:val="Hyperlink"/>
            <w:rFonts w:ascii="Verdana" w:hAnsi="Verdana"/>
            <w:sz w:val="20"/>
            <w:szCs w:val="20"/>
          </w:rPr>
          <w:t>events</w:t>
        </w:r>
        <w:r w:rsidR="007B03CB" w:rsidRPr="009E1B5E">
          <w:rPr>
            <w:rStyle w:val="Hyperlink"/>
            <w:rFonts w:ascii="Verdana" w:hAnsi="Verdana"/>
            <w:sz w:val="20"/>
            <w:szCs w:val="20"/>
            <w:lang w:val="ru-RU"/>
          </w:rPr>
          <w:t>@</w:t>
        </w:r>
        <w:proofErr w:type="spellStart"/>
        <w:r w:rsidR="007B03CB" w:rsidRPr="00BB2C86">
          <w:rPr>
            <w:rStyle w:val="Hyperlink"/>
            <w:rFonts w:ascii="Verdana" w:hAnsi="Verdana"/>
            <w:sz w:val="20"/>
            <w:szCs w:val="20"/>
          </w:rPr>
          <w:t>grassrootsinstitute</w:t>
        </w:r>
        <w:proofErr w:type="spellEnd"/>
        <w:r w:rsidR="007B03CB" w:rsidRPr="009E1B5E">
          <w:rPr>
            <w:rStyle w:val="Hyperlink"/>
            <w:rFonts w:ascii="Verdana" w:hAnsi="Verdana"/>
            <w:sz w:val="20"/>
            <w:szCs w:val="20"/>
            <w:lang w:val="ru-RU"/>
          </w:rPr>
          <w:t>.</w:t>
        </w:r>
        <w:r w:rsidR="007B03CB" w:rsidRPr="00BB2C86">
          <w:rPr>
            <w:rStyle w:val="Hyperlink"/>
            <w:rFonts w:ascii="Verdana" w:hAnsi="Verdana"/>
            <w:sz w:val="20"/>
            <w:szCs w:val="20"/>
          </w:rPr>
          <w:t>net</w:t>
        </w:r>
      </w:hyperlink>
      <w:r w:rsidRPr="009E1B5E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</w:p>
    <w:p w14:paraId="0ACDA7F5" w14:textId="171AC199" w:rsidR="00E20A6B" w:rsidRPr="009E1B5E" w:rsidRDefault="00465A87" w:rsidP="00EF104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</w:p>
    <w:p w14:paraId="7881BB6F" w14:textId="77777777" w:rsidR="00222820" w:rsidRPr="009E1B5E" w:rsidRDefault="00222820" w:rsidP="00EF1040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</w:p>
    <w:p w14:paraId="2CD107C0" w14:textId="5BD4144B" w:rsidR="00EF1040" w:rsidRPr="009E1B5E" w:rsidRDefault="009E1B5E" w:rsidP="00EF1040">
      <w:pPr>
        <w:spacing w:after="0" w:line="240" w:lineRule="auto"/>
        <w:rPr>
          <w:rFonts w:ascii="Verdana" w:hAnsi="Verdana"/>
          <w:b/>
          <w:bCs/>
          <w:sz w:val="20"/>
          <w:szCs w:val="20"/>
          <w:lang w:val="ru-RU"/>
        </w:rPr>
      </w:pPr>
      <w:r>
        <w:rPr>
          <w:rFonts w:ascii="Verdana" w:hAnsi="Verdana"/>
          <w:b/>
          <w:bCs/>
          <w:sz w:val="20"/>
          <w:szCs w:val="20"/>
          <w:lang w:val="ru-RU"/>
        </w:rPr>
        <w:t>Приложени</w:t>
      </w:r>
      <w:bookmarkStart w:id="0" w:name="_GoBack"/>
      <w:bookmarkEnd w:id="0"/>
      <w:r>
        <w:rPr>
          <w:rFonts w:ascii="Verdana" w:hAnsi="Verdana"/>
          <w:b/>
          <w:bCs/>
          <w:sz w:val="20"/>
          <w:szCs w:val="20"/>
          <w:lang w:val="ru-RU"/>
        </w:rPr>
        <w:t>я</w:t>
      </w:r>
    </w:p>
    <w:p w14:paraId="50EE1677" w14:textId="34FF14BE" w:rsidR="00EF1040" w:rsidRPr="009E1B5E" w:rsidRDefault="009E1B5E" w:rsidP="00EF104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Копия объявления</w:t>
      </w:r>
      <w:r w:rsidR="0009130E" w:rsidRPr="009E1B5E">
        <w:rPr>
          <w:rFonts w:ascii="Verdana" w:hAnsi="Verdana"/>
          <w:sz w:val="20"/>
          <w:szCs w:val="20"/>
          <w:lang w:val="ru-RU"/>
        </w:rPr>
        <w:t xml:space="preserve"> (</w:t>
      </w:r>
      <w:r>
        <w:rPr>
          <w:rFonts w:ascii="Verdana" w:hAnsi="Verdana"/>
          <w:sz w:val="20"/>
          <w:szCs w:val="20"/>
          <w:lang w:val="ru-RU"/>
        </w:rPr>
        <w:t xml:space="preserve">файл в </w:t>
      </w:r>
      <w:r w:rsidR="0009130E" w:rsidRPr="00F5322C">
        <w:rPr>
          <w:rFonts w:ascii="Verdana" w:hAnsi="Verdana"/>
          <w:sz w:val="20"/>
          <w:szCs w:val="20"/>
        </w:rPr>
        <w:t>JPEG</w:t>
      </w:r>
      <w:r w:rsidR="0009130E" w:rsidRPr="009E1B5E"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формате</w:t>
      </w:r>
      <w:r w:rsidR="0009130E" w:rsidRPr="009E1B5E">
        <w:rPr>
          <w:rFonts w:ascii="Verdana" w:hAnsi="Verdana"/>
          <w:sz w:val="20"/>
          <w:szCs w:val="20"/>
          <w:lang w:val="ru-RU"/>
        </w:rPr>
        <w:t>)</w:t>
      </w:r>
    </w:p>
    <w:p w14:paraId="38A23CDF" w14:textId="60AC26AB" w:rsidR="0009130E" w:rsidRPr="009E1B5E" w:rsidRDefault="009E1B5E" w:rsidP="00EF104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Брошюра о Летней школе</w:t>
      </w:r>
      <w:r w:rsidR="0009130E" w:rsidRPr="009E1B5E">
        <w:rPr>
          <w:rFonts w:ascii="Verdana" w:hAnsi="Verdana"/>
          <w:sz w:val="20"/>
          <w:szCs w:val="20"/>
          <w:lang w:val="ru-RU"/>
        </w:rPr>
        <w:t xml:space="preserve"> (</w:t>
      </w:r>
      <w:r>
        <w:rPr>
          <w:rFonts w:ascii="Verdana" w:hAnsi="Verdana"/>
          <w:sz w:val="20"/>
          <w:szCs w:val="20"/>
          <w:lang w:val="ru-RU"/>
        </w:rPr>
        <w:t xml:space="preserve">файл в </w:t>
      </w:r>
      <w:r w:rsidR="0009130E" w:rsidRPr="00F5322C">
        <w:rPr>
          <w:rFonts w:ascii="Verdana" w:hAnsi="Verdana"/>
          <w:sz w:val="20"/>
          <w:szCs w:val="20"/>
        </w:rPr>
        <w:t>PDF</w:t>
      </w:r>
      <w:r>
        <w:rPr>
          <w:rFonts w:ascii="Verdana" w:hAnsi="Verdana"/>
          <w:sz w:val="20"/>
          <w:szCs w:val="20"/>
          <w:lang w:val="ru-RU"/>
        </w:rPr>
        <w:t xml:space="preserve"> формате</w:t>
      </w:r>
      <w:r w:rsidR="0009130E" w:rsidRPr="009E1B5E">
        <w:rPr>
          <w:rFonts w:ascii="Verdana" w:hAnsi="Verdana"/>
          <w:sz w:val="20"/>
          <w:szCs w:val="20"/>
          <w:lang w:val="ru-RU"/>
        </w:rPr>
        <w:t>)</w:t>
      </w:r>
    </w:p>
    <w:p w14:paraId="03A639F0" w14:textId="471C3FD0" w:rsidR="00B508FB" w:rsidRDefault="009E1B5E" w:rsidP="00EF1040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ru-RU"/>
        </w:rPr>
        <w:t>Копия данного электронного сообщения</w:t>
      </w:r>
    </w:p>
    <w:p w14:paraId="5447C831" w14:textId="5EF0C483" w:rsidR="00FC60B0" w:rsidRPr="00F5322C" w:rsidRDefault="009E1B5E" w:rsidP="004F6C99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9E1B5E">
        <w:rPr>
          <w:rFonts w:ascii="Verdana" w:hAnsi="Verdana"/>
          <w:sz w:val="20"/>
          <w:szCs w:val="20"/>
          <w:lang w:val="ru-RU"/>
        </w:rPr>
        <w:t>П</w:t>
      </w:r>
      <w:proofErr w:type="spellStart"/>
      <w:r w:rsidRPr="009E1B5E">
        <w:rPr>
          <w:rFonts w:ascii="Verdana" w:hAnsi="Verdana"/>
          <w:sz w:val="20"/>
          <w:szCs w:val="20"/>
        </w:rPr>
        <w:t>исьмо</w:t>
      </w:r>
      <w:proofErr w:type="spellEnd"/>
      <w:r w:rsidRPr="009E1B5E">
        <w:rPr>
          <w:rFonts w:ascii="Verdana" w:hAnsi="Verdana"/>
          <w:sz w:val="20"/>
          <w:szCs w:val="20"/>
          <w:lang w:val="ru-RU"/>
        </w:rPr>
        <w:t>-запрос на участие</w:t>
      </w:r>
    </w:p>
    <w:sectPr w:rsidR="00FC60B0" w:rsidRPr="00F532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62179"/>
    <w:multiLevelType w:val="hybridMultilevel"/>
    <w:tmpl w:val="50C28D98"/>
    <w:lvl w:ilvl="0" w:tplc="3632A7C8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637FF"/>
    <w:multiLevelType w:val="hybridMultilevel"/>
    <w:tmpl w:val="55DEA9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80739"/>
    <w:multiLevelType w:val="multilevel"/>
    <w:tmpl w:val="E17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F24AF9"/>
    <w:multiLevelType w:val="hybridMultilevel"/>
    <w:tmpl w:val="0C4C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B74A0"/>
    <w:multiLevelType w:val="multilevel"/>
    <w:tmpl w:val="E17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B2"/>
    <w:rsid w:val="00030724"/>
    <w:rsid w:val="00040918"/>
    <w:rsid w:val="00053A6E"/>
    <w:rsid w:val="0009130E"/>
    <w:rsid w:val="00094AEA"/>
    <w:rsid w:val="0014222B"/>
    <w:rsid w:val="0016773C"/>
    <w:rsid w:val="001B276B"/>
    <w:rsid w:val="001D40B8"/>
    <w:rsid w:val="001E00F7"/>
    <w:rsid w:val="00222820"/>
    <w:rsid w:val="002A5A54"/>
    <w:rsid w:val="00302254"/>
    <w:rsid w:val="003D36D6"/>
    <w:rsid w:val="00414A47"/>
    <w:rsid w:val="0041648D"/>
    <w:rsid w:val="00427CDE"/>
    <w:rsid w:val="004528B1"/>
    <w:rsid w:val="00465A87"/>
    <w:rsid w:val="00474AB1"/>
    <w:rsid w:val="005575AF"/>
    <w:rsid w:val="00566D37"/>
    <w:rsid w:val="005D7E4B"/>
    <w:rsid w:val="00630571"/>
    <w:rsid w:val="00652164"/>
    <w:rsid w:val="00785D80"/>
    <w:rsid w:val="00794322"/>
    <w:rsid w:val="007B03CB"/>
    <w:rsid w:val="00817BE1"/>
    <w:rsid w:val="00836A08"/>
    <w:rsid w:val="008A5DB0"/>
    <w:rsid w:val="009E1B5E"/>
    <w:rsid w:val="009F0212"/>
    <w:rsid w:val="00B274C4"/>
    <w:rsid w:val="00B404B2"/>
    <w:rsid w:val="00B508FB"/>
    <w:rsid w:val="00B54184"/>
    <w:rsid w:val="00B83241"/>
    <w:rsid w:val="00C3327B"/>
    <w:rsid w:val="00D552B2"/>
    <w:rsid w:val="00DA1484"/>
    <w:rsid w:val="00DB6261"/>
    <w:rsid w:val="00E73785"/>
    <w:rsid w:val="00ED5EC8"/>
    <w:rsid w:val="00EF1040"/>
    <w:rsid w:val="00F5322C"/>
    <w:rsid w:val="00FC60B0"/>
    <w:rsid w:val="00FD42C1"/>
    <w:rsid w:val="00F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B1B5"/>
  <w15:chartTrackingRefBased/>
  <w15:docId w15:val="{FBD6904E-FF14-45DC-A6C3-81D34800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2B2"/>
    <w:rPr>
      <w:color w:val="0000FF"/>
      <w:u w:val="single"/>
    </w:rPr>
  </w:style>
  <w:style w:type="paragraph" w:customStyle="1" w:styleId="gmail-msonospacing">
    <w:name w:val="gmail-msonospacing"/>
    <w:basedOn w:val="Normal"/>
    <w:rsid w:val="00D5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mail-msolistparagraph">
    <w:name w:val="gmail-msolistparagraph"/>
    <w:basedOn w:val="Normal"/>
    <w:rsid w:val="00D5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EF104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ssrootsglobal.net/mer2020/application-procedu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assrootsglobal.net/mer2020/participation-procedur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ssrootsglobal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rassrootsglobal.net/mer20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vents@grassrootsinstitut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1211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Hasrat Arjjumend</dc:creator>
  <cp:keywords/>
  <dc:description/>
  <cp:lastModifiedBy>Hasrat Arjjumend</cp:lastModifiedBy>
  <cp:revision>2</cp:revision>
  <dcterms:created xsi:type="dcterms:W3CDTF">2019-12-02T04:19:00Z</dcterms:created>
  <dcterms:modified xsi:type="dcterms:W3CDTF">2019-12-02T04:19:00Z</dcterms:modified>
</cp:coreProperties>
</file>