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0" w:rsidRPr="00634BE6" w:rsidRDefault="006149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950" w:rsidRPr="00634BE6" w:rsidRDefault="006149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950" w:rsidRPr="00634BE6" w:rsidRDefault="006149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950" w:rsidRPr="00634BE6" w:rsidRDefault="006149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950" w:rsidRDefault="006149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4BE6" w:rsidRDefault="00634BE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4BE6" w:rsidRPr="00634BE6" w:rsidRDefault="00634BE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950" w:rsidRPr="00634BE6" w:rsidRDefault="00DC04AF">
      <w:pPr>
        <w:autoSpaceDE w:val="0"/>
        <w:autoSpaceDN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34BE6">
        <w:rPr>
          <w:rFonts w:ascii="Times New Roman,Bold" w:hAnsi="Times New Roman,Bold" w:cs="Times New Roman,Bold"/>
          <w:b/>
          <w:bCs/>
          <w:sz w:val="28"/>
          <w:szCs w:val="28"/>
        </w:rPr>
        <w:t>О внесении изменений в Лесоустроительную инструкцию, утвержденную приказом Минприроды России от 29</w:t>
      </w:r>
      <w:r w:rsidR="008D0A54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марта </w:t>
      </w:r>
      <w:r w:rsidRPr="00634BE6">
        <w:rPr>
          <w:rFonts w:ascii="Times New Roman,Bold" w:hAnsi="Times New Roman,Bold" w:cs="Times New Roman,Bold"/>
          <w:b/>
          <w:bCs/>
          <w:sz w:val="28"/>
          <w:szCs w:val="28"/>
        </w:rPr>
        <w:t>2018</w:t>
      </w:r>
      <w:r w:rsidR="008D0A54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г.</w:t>
      </w:r>
      <w:r w:rsidRPr="00634BE6">
        <w:rPr>
          <w:rFonts w:ascii="Times New Roman,Bold" w:hAnsi="Times New Roman,Bold" w:cs="Times New Roman,Bold"/>
          <w:b/>
          <w:bCs/>
          <w:sz w:val="28"/>
          <w:szCs w:val="28"/>
        </w:rPr>
        <w:t xml:space="preserve"> № 122</w:t>
      </w:r>
    </w:p>
    <w:p w:rsidR="00614950" w:rsidRPr="00634BE6" w:rsidRDefault="006149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950" w:rsidRPr="00634BE6" w:rsidRDefault="00DC04AF" w:rsidP="00AF01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BE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B51A58" w:rsidRPr="00634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A58" w:rsidRPr="00634BE6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="00B51A58" w:rsidRPr="00634BE6">
          <w:rPr>
            <w:rFonts w:ascii="Times New Roman" w:hAnsi="Times New Roman" w:cs="Times New Roman"/>
            <w:sz w:val="28"/>
            <w:szCs w:val="28"/>
          </w:rPr>
          <w:t>частью 2 статьи 67</w:t>
        </w:r>
      </w:hyperlink>
      <w:r w:rsidR="00B51A58" w:rsidRPr="00634BE6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 (Собрание законодательства Российской Федерации, 2006, № 50, ст. 5278; 2011, № 1, ст. 54; 2017,  № 27, ст. 3940)</w:t>
      </w:r>
      <w:r w:rsidRPr="00634BE6">
        <w:rPr>
          <w:rFonts w:ascii="Times New Roman" w:hAnsi="Times New Roman" w:cs="Times New Roman"/>
          <w:sz w:val="28"/>
          <w:szCs w:val="28"/>
        </w:rPr>
        <w:t>, на основании подпункт</w:t>
      </w:r>
      <w:r w:rsidR="005E24F5" w:rsidRPr="00634BE6">
        <w:rPr>
          <w:rFonts w:ascii="Times New Roman" w:hAnsi="Times New Roman" w:cs="Times New Roman"/>
          <w:sz w:val="28"/>
          <w:szCs w:val="28"/>
        </w:rPr>
        <w:t>а</w:t>
      </w:r>
      <w:r w:rsidRPr="00634BE6">
        <w:rPr>
          <w:rFonts w:ascii="Times New Roman" w:hAnsi="Times New Roman" w:cs="Times New Roman"/>
          <w:sz w:val="28"/>
          <w:szCs w:val="28"/>
        </w:rPr>
        <w:t xml:space="preserve"> 5.2.1</w:t>
      </w:r>
      <w:r w:rsidR="005E24F5" w:rsidRPr="00634BE6">
        <w:rPr>
          <w:rFonts w:ascii="Times New Roman" w:hAnsi="Times New Roman" w:cs="Times New Roman"/>
          <w:sz w:val="28"/>
          <w:szCs w:val="28"/>
        </w:rPr>
        <w:t>43</w:t>
      </w:r>
      <w:r w:rsidRPr="00634BE6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№ 1219 (Собрание законодательства Российской Федерации, 2015, № 47,</w:t>
      </w:r>
      <w:r w:rsidR="00413E1F" w:rsidRPr="00634BE6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>ст. 6586;</w:t>
      </w:r>
      <w:proofErr w:type="gramEnd"/>
      <w:r w:rsidRPr="00634BE6">
        <w:rPr>
          <w:rFonts w:ascii="Times New Roman" w:hAnsi="Times New Roman" w:cs="Times New Roman"/>
          <w:sz w:val="28"/>
          <w:szCs w:val="28"/>
        </w:rPr>
        <w:t xml:space="preserve"> 2016, № 2,</w:t>
      </w:r>
      <w:r w:rsidR="00413E1F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ст. 325, № 25, ст. 3811, № 28, ст. 4741, № 29, ст. 4816,</w:t>
      </w:r>
      <w:r w:rsidR="00413E1F" w:rsidRPr="00634BE6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>№ 38,</w:t>
      </w:r>
      <w:r w:rsidR="00C7095B" w:rsidRPr="00634BE6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>ст. 5564, № 39, ст. 5658, № 49, ст. 6904; 2017, № 42, ст. 6163; 2018,</w:t>
      </w:r>
      <w:r w:rsidR="00413E1F" w:rsidRPr="00634BE6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>№ 26,</w:t>
      </w:r>
      <w:r w:rsidR="00C7095B" w:rsidRPr="00634BE6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>ст. 3866, № 30,</w:t>
      </w:r>
      <w:r w:rsidR="00413E1F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ст. 4735, № 45, ст. 6949, № 46, ст. 7056, № 52, ст. 8274</w:t>
      </w:r>
      <w:r w:rsidR="00AF0160" w:rsidRPr="00634BE6">
        <w:rPr>
          <w:rFonts w:ascii="Times New Roman" w:hAnsi="Times New Roman" w:cs="Times New Roman"/>
          <w:sz w:val="28"/>
          <w:szCs w:val="28"/>
        </w:rPr>
        <w:t>; 2019,</w:t>
      </w:r>
      <w:r w:rsidR="000273F7" w:rsidRPr="00634BE6">
        <w:rPr>
          <w:rFonts w:ascii="Times New Roman" w:hAnsi="Times New Roman" w:cs="Times New Roman"/>
          <w:sz w:val="28"/>
          <w:szCs w:val="28"/>
        </w:rPr>
        <w:t xml:space="preserve"> № 19, ст. 2301, № 24, ст. 3095</w:t>
      </w:r>
      <w:r w:rsidRPr="00634BE6">
        <w:rPr>
          <w:rFonts w:ascii="Times New Roman" w:hAnsi="Times New Roman" w:cs="Times New Roman"/>
          <w:sz w:val="28"/>
          <w:szCs w:val="28"/>
        </w:rPr>
        <w:t>),</w:t>
      </w:r>
      <w:r w:rsidR="00413E1F" w:rsidRPr="00634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4BE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34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BE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634BE6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634BE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4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BE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34BE6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614950" w:rsidRPr="00634BE6" w:rsidRDefault="00DC04AF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</w:t>
      </w:r>
      <w:r w:rsidRPr="00634BE6">
        <w:rPr>
          <w:rFonts w:ascii="Times New Roman" w:hAnsi="Times New Roman" w:cs="Times New Roman"/>
          <w:sz w:val="28"/>
          <w:szCs w:val="28"/>
        </w:rPr>
        <w:br/>
        <w:t>в Лесоустроительную инструкцию, утвержденную приказом Министерства природных ресурсов и экологии Российской Федерации от 29</w:t>
      </w:r>
      <w:r w:rsidR="008D0A54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634BE6">
        <w:rPr>
          <w:rFonts w:ascii="Times New Roman" w:hAnsi="Times New Roman" w:cs="Times New Roman"/>
          <w:sz w:val="28"/>
          <w:szCs w:val="28"/>
        </w:rPr>
        <w:t>201</w:t>
      </w:r>
      <w:r w:rsidR="008D0A54">
        <w:rPr>
          <w:rFonts w:ascii="Times New Roman" w:hAnsi="Times New Roman" w:cs="Times New Roman"/>
          <w:sz w:val="28"/>
          <w:szCs w:val="28"/>
        </w:rPr>
        <w:t xml:space="preserve">8 г. </w:t>
      </w:r>
      <w:r w:rsidRPr="00634BE6">
        <w:rPr>
          <w:rFonts w:ascii="Times New Roman" w:hAnsi="Times New Roman" w:cs="Times New Roman"/>
          <w:sz w:val="28"/>
          <w:szCs w:val="28"/>
        </w:rPr>
        <w:t xml:space="preserve"> № 122 (зарегистрирован Минюстом России от 20</w:t>
      </w:r>
      <w:r w:rsidR="008D0A54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634BE6">
        <w:rPr>
          <w:rFonts w:ascii="Times New Roman" w:hAnsi="Times New Roman" w:cs="Times New Roman"/>
          <w:sz w:val="28"/>
          <w:szCs w:val="28"/>
        </w:rPr>
        <w:t>2018</w:t>
      </w:r>
      <w:r w:rsidR="008D0A54">
        <w:rPr>
          <w:rFonts w:ascii="Times New Roman" w:hAnsi="Times New Roman" w:cs="Times New Roman"/>
          <w:sz w:val="28"/>
          <w:szCs w:val="28"/>
        </w:rPr>
        <w:t xml:space="preserve"> г.</w:t>
      </w:r>
      <w:r w:rsidRPr="00634BE6">
        <w:rPr>
          <w:rFonts w:ascii="Times New Roman" w:hAnsi="Times New Roman" w:cs="Times New Roman"/>
          <w:sz w:val="28"/>
          <w:szCs w:val="28"/>
        </w:rPr>
        <w:t>, регистрационный</w:t>
      </w:r>
      <w:r w:rsidR="008D0A54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>№ 50859).</w:t>
      </w:r>
    </w:p>
    <w:p w:rsidR="00614950" w:rsidRPr="00634BE6" w:rsidRDefault="00614950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4950" w:rsidRPr="00634BE6" w:rsidRDefault="00DC04AF">
      <w:pPr>
        <w:tabs>
          <w:tab w:val="left" w:pos="751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BE6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 природных ресурсов</w:t>
      </w:r>
    </w:p>
    <w:p w:rsidR="00614950" w:rsidRPr="00634BE6" w:rsidRDefault="00DC04AF">
      <w:pPr>
        <w:tabs>
          <w:tab w:val="left" w:pos="7513"/>
        </w:tabs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экологии Российской Федерации                                                 Д.Н. </w:t>
      </w:r>
      <w:proofErr w:type="spellStart"/>
      <w:r w:rsidRPr="00634BE6">
        <w:rPr>
          <w:rFonts w:ascii="Times New Roman" w:eastAsia="Times New Roman" w:hAnsi="Times New Roman" w:cs="Times New Roman"/>
          <w:color w:val="000000"/>
          <w:sz w:val="28"/>
          <w:szCs w:val="28"/>
        </w:rPr>
        <w:t>Кобылкин</w:t>
      </w:r>
      <w:proofErr w:type="spellEnd"/>
      <w:r w:rsidRPr="00634BE6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614950" w:rsidRPr="00634BE6" w:rsidRDefault="00DC04AF">
      <w:pPr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14950" w:rsidRPr="00634BE6" w:rsidRDefault="00DC04AF">
      <w:pPr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к приказу Минприроды России</w:t>
      </w:r>
    </w:p>
    <w:p w:rsidR="00614950" w:rsidRPr="00634BE6" w:rsidRDefault="00DC04AF">
      <w:pPr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от __ ___________ 2019 г. № ___</w:t>
      </w:r>
    </w:p>
    <w:p w:rsidR="00614950" w:rsidRDefault="0061495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224F9" w:rsidRDefault="008224F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224F9" w:rsidRPr="00634BE6" w:rsidRDefault="008224F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34BE6" w:rsidRDefault="00DC04AF" w:rsidP="006628CA">
      <w:pPr>
        <w:spacing w:after="0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BE6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614950" w:rsidRPr="00634BE6" w:rsidRDefault="00DC04AF" w:rsidP="006628CA">
      <w:pPr>
        <w:spacing w:after="0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BE6">
        <w:rPr>
          <w:rFonts w:ascii="Times New Roman" w:hAnsi="Times New Roman" w:cs="Times New Roman"/>
          <w:b/>
          <w:sz w:val="28"/>
          <w:szCs w:val="28"/>
        </w:rPr>
        <w:t>которые вносятся в Лесоустроительную инструкцию,</w:t>
      </w:r>
      <w:r w:rsidR="00634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b/>
          <w:sz w:val="28"/>
          <w:szCs w:val="28"/>
        </w:rPr>
        <w:t>утвержденную приказом Минприроды России от 29</w:t>
      </w:r>
      <w:r w:rsidR="006628CA" w:rsidRPr="00634BE6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Pr="00634BE6">
        <w:rPr>
          <w:rFonts w:ascii="Times New Roman" w:hAnsi="Times New Roman" w:cs="Times New Roman"/>
          <w:b/>
          <w:sz w:val="28"/>
          <w:szCs w:val="28"/>
        </w:rPr>
        <w:t>2018</w:t>
      </w:r>
      <w:r w:rsidR="006628CA" w:rsidRPr="00634BE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34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b/>
          <w:sz w:val="28"/>
          <w:szCs w:val="28"/>
        </w:rPr>
        <w:t>№ 122</w:t>
      </w:r>
    </w:p>
    <w:p w:rsidR="006628CA" w:rsidRPr="00634BE6" w:rsidRDefault="006628CA" w:rsidP="006628CA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614950" w:rsidRPr="00634BE6" w:rsidRDefault="00DC04AF" w:rsidP="006628C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614950" w:rsidRPr="00634BE6" w:rsidRDefault="00DC04AF" w:rsidP="00E0143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 w:rsidRPr="00634BE6">
        <w:rPr>
          <w:rFonts w:ascii="Times New Roman" w:hAnsi="Times New Roman" w:cs="Times New Roman"/>
          <w:sz w:val="28"/>
          <w:szCs w:val="28"/>
        </w:rPr>
        <w:t>Инструкцией устанавливаются правила проведения лесоустройства</w:t>
      </w:r>
      <w:r w:rsidRPr="00634BE6">
        <w:rPr>
          <w:rFonts w:ascii="Times New Roman" w:hAnsi="Times New Roman" w:cs="Times New Roman"/>
          <w:sz w:val="28"/>
          <w:szCs w:val="28"/>
        </w:rPr>
        <w:br/>
        <w:t>в границах лесных участков и лесничеств, содержащие требования к составу, методам, способам и точности проведения лесоустройства</w:t>
      </w:r>
      <w:r w:rsidR="000273F7" w:rsidRPr="00634BE6">
        <w:rPr>
          <w:rFonts w:ascii="Times New Roman" w:hAnsi="Times New Roman" w:cs="Times New Roman"/>
          <w:sz w:val="28"/>
          <w:szCs w:val="28"/>
        </w:rPr>
        <w:t xml:space="preserve"> в лесах, расположенных </w:t>
      </w:r>
      <w:r w:rsidR="00E74EAC" w:rsidRPr="00634BE6">
        <w:rPr>
          <w:rFonts w:ascii="Times New Roman" w:hAnsi="Times New Roman" w:cs="Times New Roman"/>
          <w:sz w:val="28"/>
          <w:szCs w:val="28"/>
        </w:rPr>
        <w:t>на землях лесного фонда, землях обороны и безопасности,</w:t>
      </w:r>
      <w:r w:rsidR="00E5733B" w:rsidRPr="00634BE6">
        <w:rPr>
          <w:rFonts w:ascii="Times New Roman" w:hAnsi="Times New Roman" w:cs="Times New Roman"/>
          <w:sz w:val="28"/>
          <w:szCs w:val="28"/>
        </w:rPr>
        <w:t xml:space="preserve"> на которых расположены леса</w:t>
      </w:r>
      <w:r w:rsidR="00C74551" w:rsidRPr="00634BE6">
        <w:rPr>
          <w:rFonts w:ascii="Times New Roman" w:hAnsi="Times New Roman" w:cs="Times New Roman"/>
          <w:sz w:val="28"/>
          <w:szCs w:val="28"/>
        </w:rPr>
        <w:t xml:space="preserve">, </w:t>
      </w:r>
      <w:r w:rsidR="00E74EAC" w:rsidRPr="00634BE6">
        <w:rPr>
          <w:rFonts w:ascii="Times New Roman" w:hAnsi="Times New Roman" w:cs="Times New Roman"/>
          <w:sz w:val="28"/>
          <w:szCs w:val="28"/>
        </w:rPr>
        <w:t xml:space="preserve">землях особо охраняемых природных территорий, </w:t>
      </w:r>
      <w:r w:rsidR="00C74551" w:rsidRPr="00634BE6">
        <w:rPr>
          <w:rFonts w:ascii="Times New Roman" w:hAnsi="Times New Roman" w:cs="Times New Roman"/>
          <w:sz w:val="28"/>
          <w:szCs w:val="28"/>
        </w:rPr>
        <w:t xml:space="preserve">на которых расположены леса, </w:t>
      </w:r>
      <w:r w:rsidR="00E74EAC" w:rsidRPr="00634BE6">
        <w:rPr>
          <w:rFonts w:ascii="Times New Roman" w:hAnsi="Times New Roman" w:cs="Times New Roman"/>
          <w:sz w:val="28"/>
          <w:szCs w:val="28"/>
        </w:rPr>
        <w:t>а также на землях населенных пунктов, на которых расположены леса</w:t>
      </w:r>
      <w:r w:rsidR="00D104FD" w:rsidRPr="00634BE6">
        <w:rPr>
          <w:rFonts w:ascii="Times New Roman" w:hAnsi="Times New Roman" w:cs="Times New Roman"/>
          <w:sz w:val="28"/>
          <w:szCs w:val="28"/>
        </w:rPr>
        <w:t>.»</w:t>
      </w:r>
      <w:r w:rsidRPr="00634B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1161" w:rsidRPr="00634BE6" w:rsidRDefault="00DC04AF" w:rsidP="00EB1161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3</w:t>
      </w:r>
      <w:r w:rsidR="00CD57F1" w:rsidRPr="00634BE6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>слова «и лесопарков»</w:t>
      </w:r>
      <w:r w:rsidR="00CD57F1" w:rsidRPr="00634BE6">
        <w:rPr>
          <w:rFonts w:ascii="Times New Roman" w:hAnsi="Times New Roman" w:cs="Times New Roman"/>
          <w:sz w:val="28"/>
          <w:szCs w:val="28"/>
        </w:rPr>
        <w:t xml:space="preserve"> и «, лесопарков»</w:t>
      </w:r>
      <w:r w:rsidRPr="00634BE6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F50F2" w:rsidRPr="00634BE6" w:rsidRDefault="004F50F2" w:rsidP="00EB1161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4 слова «, лесопарков» исключить.</w:t>
      </w:r>
    </w:p>
    <w:p w:rsidR="004F50F2" w:rsidRPr="00634BE6" w:rsidRDefault="004F50F2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5 слова «и лесопарков» и «, лесопарков» исключить.</w:t>
      </w:r>
    </w:p>
    <w:p w:rsidR="004F50F2" w:rsidRPr="00634BE6" w:rsidRDefault="004F50F2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на</w:t>
      </w:r>
      <w:r w:rsidR="0046258A" w:rsidRPr="00634BE6">
        <w:rPr>
          <w:rFonts w:ascii="Times New Roman" w:hAnsi="Times New Roman" w:cs="Times New Roman"/>
          <w:sz w:val="28"/>
          <w:szCs w:val="28"/>
        </w:rPr>
        <w:t xml:space="preserve">именовании </w:t>
      </w:r>
      <w:r w:rsidR="006619EE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634BE6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34BE6">
        <w:rPr>
          <w:rFonts w:ascii="Times New Roman" w:hAnsi="Times New Roman" w:cs="Times New Roman"/>
          <w:sz w:val="28"/>
          <w:szCs w:val="28"/>
        </w:rPr>
        <w:t xml:space="preserve"> слова «и лесопарков» исключить.</w:t>
      </w:r>
    </w:p>
    <w:p w:rsidR="00614950" w:rsidRPr="00634BE6" w:rsidRDefault="00DC04AF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Пункты 10 и 11 изложить в следующей редакции:</w:t>
      </w:r>
    </w:p>
    <w:p w:rsidR="00614950" w:rsidRPr="00634BE6" w:rsidRDefault="00DC04AF">
      <w:pPr>
        <w:pStyle w:val="ab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«10. Лесничества являются основными территориальными единицами управления в области использования, охраны, защиты, воспроизводства лесов. </w:t>
      </w:r>
      <w:proofErr w:type="gramStart"/>
      <w:r w:rsidRPr="00634BE6">
        <w:rPr>
          <w:rFonts w:ascii="Times New Roman" w:hAnsi="Times New Roman" w:cs="Times New Roman"/>
          <w:sz w:val="28"/>
          <w:szCs w:val="28"/>
        </w:rPr>
        <w:t>Лесничества располагаются на землях лесного фонда, землях обороны и безопасности, на которых расположены леса, землях особо охраняемых природных территорий, на которых расположены леса, а также на землях населенных пунктов, на которых расположены леса.</w:t>
      </w:r>
      <w:proofErr w:type="gramEnd"/>
    </w:p>
    <w:p w:rsidR="00614950" w:rsidRPr="00634BE6" w:rsidRDefault="00DC04AF">
      <w:pPr>
        <w:pStyle w:val="ab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11. При проектировании лесничеств осуществляются установление границ и площади лесничеств, проектирование участковых лесничеств</w:t>
      </w:r>
      <w:r w:rsidR="00C7095B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 xml:space="preserve">(в случае принятия решения об их создании), определение квартальной сети. </w:t>
      </w:r>
    </w:p>
    <w:p w:rsidR="00614950" w:rsidRPr="00634BE6" w:rsidRDefault="00DC04AF">
      <w:pPr>
        <w:pStyle w:val="ab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По результатам проектирования составляется ведомость проектирования лесничеств, содержащая следующую информацию:</w:t>
      </w:r>
    </w:p>
    <w:p w:rsidR="00614950" w:rsidRPr="00634BE6" w:rsidRDefault="00DC04AF">
      <w:pPr>
        <w:pStyle w:val="ab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1) наименовани</w:t>
      </w:r>
      <w:r w:rsidR="006619EE">
        <w:rPr>
          <w:rFonts w:ascii="Times New Roman" w:hAnsi="Times New Roman" w:cs="Times New Roman"/>
          <w:sz w:val="28"/>
          <w:szCs w:val="28"/>
        </w:rPr>
        <w:t>я</w:t>
      </w:r>
      <w:r w:rsidRPr="00634BE6">
        <w:rPr>
          <w:rFonts w:ascii="Times New Roman" w:hAnsi="Times New Roman" w:cs="Times New Roman"/>
          <w:sz w:val="28"/>
          <w:szCs w:val="28"/>
        </w:rPr>
        <w:t xml:space="preserve"> лесничеств;</w:t>
      </w:r>
    </w:p>
    <w:p w:rsidR="00614950" w:rsidRPr="00634BE6" w:rsidRDefault="00DC04AF">
      <w:pPr>
        <w:pStyle w:val="ab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2) наименовани</w:t>
      </w:r>
      <w:r w:rsidR="006619EE">
        <w:rPr>
          <w:rFonts w:ascii="Times New Roman" w:hAnsi="Times New Roman" w:cs="Times New Roman"/>
          <w:sz w:val="28"/>
          <w:szCs w:val="28"/>
        </w:rPr>
        <w:t>я</w:t>
      </w:r>
      <w:r w:rsidRPr="00634BE6">
        <w:rPr>
          <w:rFonts w:ascii="Times New Roman" w:hAnsi="Times New Roman" w:cs="Times New Roman"/>
          <w:sz w:val="28"/>
          <w:szCs w:val="28"/>
        </w:rPr>
        <w:t xml:space="preserve"> участковых лесничеств (в случае принятия решения</w:t>
      </w:r>
      <w:r w:rsidR="00C7095B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об их создании);</w:t>
      </w:r>
    </w:p>
    <w:p w:rsidR="00614950" w:rsidRPr="00634BE6" w:rsidRDefault="00DC04AF">
      <w:pPr>
        <w:pStyle w:val="ab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3) номера лесных кварталов и их площадь в гектарах.</w:t>
      </w:r>
    </w:p>
    <w:p w:rsidR="00614950" w:rsidRPr="00634BE6" w:rsidRDefault="00DC04AF">
      <w:pPr>
        <w:pStyle w:val="ab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BE6">
        <w:rPr>
          <w:rFonts w:ascii="Times New Roman" w:hAnsi="Times New Roman" w:cs="Times New Roman"/>
          <w:sz w:val="28"/>
          <w:szCs w:val="28"/>
        </w:rPr>
        <w:lastRenderedPageBreak/>
        <w:t>При установлении границ лесничеств осуществляется подготовка текстового и графического описания местоположения границ лесничеств, участковых лесничеств в составе леснич</w:t>
      </w:r>
      <w:r w:rsidR="00C7095B" w:rsidRPr="00634BE6">
        <w:rPr>
          <w:rFonts w:ascii="Times New Roman" w:hAnsi="Times New Roman" w:cs="Times New Roman"/>
          <w:sz w:val="28"/>
          <w:szCs w:val="28"/>
        </w:rPr>
        <w:t>еств (в случае принятия решения</w:t>
      </w:r>
      <w:r w:rsidR="00C7095B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об их создании), включающего в себя перечень географических координат характерных точек границ лесничеств, участковых лесничеств или перечень координат этих точек в системе координат, установленной для ведения Единого государственного реестра недвижимости в соответствии</w:t>
      </w:r>
      <w:r w:rsidR="00EB1161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с</w:t>
      </w:r>
      <w:r w:rsidR="005E24F5" w:rsidRPr="00634BE6">
        <w:rPr>
          <w:rFonts w:ascii="Times New Roman" w:hAnsi="Times New Roman" w:cs="Times New Roman"/>
          <w:sz w:val="28"/>
          <w:szCs w:val="28"/>
        </w:rPr>
        <w:t>о статьей 6</w:t>
      </w:r>
      <w:r w:rsidRPr="00634BE6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5E24F5" w:rsidRPr="00634BE6">
        <w:rPr>
          <w:rFonts w:ascii="Times New Roman" w:hAnsi="Times New Roman" w:cs="Times New Roman"/>
          <w:sz w:val="28"/>
          <w:szCs w:val="28"/>
        </w:rPr>
        <w:t>ого</w:t>
      </w:r>
      <w:r w:rsidRPr="00634BE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E24F5" w:rsidRPr="00634BE6">
        <w:rPr>
          <w:rFonts w:ascii="Times New Roman" w:hAnsi="Times New Roman" w:cs="Times New Roman"/>
          <w:sz w:val="28"/>
          <w:szCs w:val="28"/>
        </w:rPr>
        <w:t>а</w:t>
      </w:r>
      <w:r w:rsidRPr="00634BE6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634BE6">
        <w:rPr>
          <w:rFonts w:ascii="Times New Roman" w:hAnsi="Times New Roman" w:cs="Times New Roman"/>
          <w:sz w:val="28"/>
          <w:szCs w:val="28"/>
        </w:rPr>
        <w:t xml:space="preserve"> 13</w:t>
      </w:r>
      <w:r w:rsidR="0046258A" w:rsidRPr="00634BE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634BE6">
        <w:rPr>
          <w:rFonts w:ascii="Times New Roman" w:hAnsi="Times New Roman" w:cs="Times New Roman"/>
          <w:sz w:val="28"/>
          <w:szCs w:val="28"/>
        </w:rPr>
        <w:t>2015</w:t>
      </w:r>
      <w:r w:rsidR="0046258A" w:rsidRPr="00634BE6">
        <w:rPr>
          <w:rFonts w:ascii="Times New Roman" w:hAnsi="Times New Roman" w:cs="Times New Roman"/>
          <w:sz w:val="28"/>
          <w:szCs w:val="28"/>
        </w:rPr>
        <w:t xml:space="preserve"> г. </w:t>
      </w:r>
      <w:r w:rsidRPr="00634BE6">
        <w:rPr>
          <w:rFonts w:ascii="Times New Roman" w:hAnsi="Times New Roman" w:cs="Times New Roman"/>
          <w:sz w:val="28"/>
          <w:szCs w:val="28"/>
        </w:rPr>
        <w:t>№ 218-ФЗ</w:t>
      </w:r>
      <w:r w:rsidR="00EB1161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«О государственной регистрации недвижимости» (Собрание законодательства Российской Федерации, 2015, № 29, ст. 4344</w:t>
      </w:r>
      <w:r w:rsidR="006713EC" w:rsidRPr="00634BE6">
        <w:rPr>
          <w:rFonts w:ascii="Times New Roman" w:hAnsi="Times New Roman" w:cs="Times New Roman"/>
          <w:sz w:val="28"/>
          <w:szCs w:val="28"/>
        </w:rPr>
        <w:t>; 2016, № 1,</w:t>
      </w:r>
      <w:r w:rsidR="00EB1161" w:rsidRPr="00634BE6">
        <w:rPr>
          <w:rFonts w:ascii="Times New Roman" w:hAnsi="Times New Roman" w:cs="Times New Roman"/>
          <w:sz w:val="28"/>
          <w:szCs w:val="28"/>
        </w:rPr>
        <w:br/>
      </w:r>
      <w:r w:rsidR="006713EC" w:rsidRPr="00634BE6">
        <w:rPr>
          <w:rFonts w:ascii="Times New Roman" w:hAnsi="Times New Roman" w:cs="Times New Roman"/>
          <w:sz w:val="28"/>
          <w:szCs w:val="28"/>
        </w:rPr>
        <w:t>ст. 51</w:t>
      </w:r>
      <w:r w:rsidRPr="00634BE6">
        <w:rPr>
          <w:rFonts w:ascii="Times New Roman" w:hAnsi="Times New Roman" w:cs="Times New Roman"/>
          <w:sz w:val="28"/>
          <w:szCs w:val="28"/>
        </w:rPr>
        <w:t>).».</w:t>
      </w:r>
    </w:p>
    <w:p w:rsidR="004F50F2" w:rsidRPr="00634BE6" w:rsidRDefault="004F50F2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12 слова «и лесопарков»</w:t>
      </w:r>
      <w:proofErr w:type="gramStart"/>
      <w:r w:rsidR="00CD57F1" w:rsidRPr="00634BE6">
        <w:rPr>
          <w:rFonts w:ascii="Times New Roman" w:hAnsi="Times New Roman" w:cs="Times New Roman"/>
          <w:sz w:val="28"/>
          <w:szCs w:val="28"/>
        </w:rPr>
        <w:t>,</w:t>
      </w:r>
      <w:r w:rsidRPr="00634BE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634BE6">
        <w:rPr>
          <w:rFonts w:ascii="Times New Roman" w:hAnsi="Times New Roman" w:cs="Times New Roman"/>
          <w:sz w:val="28"/>
          <w:szCs w:val="28"/>
        </w:rPr>
        <w:t>, лесопарков»</w:t>
      </w:r>
      <w:r w:rsidR="00CD57F1" w:rsidRPr="00634BE6">
        <w:rPr>
          <w:rFonts w:ascii="Times New Roman" w:hAnsi="Times New Roman" w:cs="Times New Roman"/>
          <w:sz w:val="28"/>
          <w:szCs w:val="28"/>
        </w:rPr>
        <w:t xml:space="preserve"> и «и лесопарки»</w:t>
      </w:r>
      <w:r w:rsidRPr="00634BE6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14950" w:rsidRPr="00634BE6" w:rsidRDefault="00DC04AF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Пункт 13 изложить в следующей редакции:</w:t>
      </w:r>
    </w:p>
    <w:p w:rsidR="00614950" w:rsidRPr="00634BE6" w:rsidRDefault="00DC04AF">
      <w:pPr>
        <w:pStyle w:val="ab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«13. Определение квартальной сети осуществляется с учетом установленных уполномоченным федеральным органом исполнительной власти нормативов площади участковых лесничеств, лесных кварталов</w:t>
      </w:r>
      <w:proofErr w:type="gramStart"/>
      <w:r w:rsidR="00D62A98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Pr="00634BE6">
        <w:rPr>
          <w:rFonts w:ascii="Times New Roman" w:hAnsi="Times New Roman" w:cs="Times New Roman"/>
          <w:sz w:val="28"/>
          <w:szCs w:val="28"/>
        </w:rPr>
        <w:t>.».</w:t>
      </w:r>
    </w:p>
    <w:p w:rsidR="00614950" w:rsidRPr="00634BE6" w:rsidRDefault="00DC04AF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Пункты 14 и 15 признать утратившими силу.</w:t>
      </w:r>
    </w:p>
    <w:p w:rsidR="00614950" w:rsidRPr="00634BE6" w:rsidRDefault="00012090" w:rsidP="00EB1161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В </w:t>
      </w:r>
      <w:r w:rsidR="00DC04AF" w:rsidRPr="00634BE6">
        <w:rPr>
          <w:rFonts w:ascii="Times New Roman" w:hAnsi="Times New Roman" w:cs="Times New Roman"/>
          <w:sz w:val="28"/>
          <w:szCs w:val="28"/>
        </w:rPr>
        <w:t>пункт</w:t>
      </w:r>
      <w:r w:rsidR="00CD57F1" w:rsidRPr="00634BE6">
        <w:rPr>
          <w:rFonts w:ascii="Times New Roman" w:hAnsi="Times New Roman" w:cs="Times New Roman"/>
          <w:sz w:val="28"/>
          <w:szCs w:val="28"/>
        </w:rPr>
        <w:t>е</w:t>
      </w:r>
      <w:r w:rsidR="00DC04AF" w:rsidRPr="00634BE6">
        <w:rPr>
          <w:rFonts w:ascii="Times New Roman" w:hAnsi="Times New Roman" w:cs="Times New Roman"/>
          <w:sz w:val="28"/>
          <w:szCs w:val="28"/>
        </w:rPr>
        <w:t xml:space="preserve"> 16 </w:t>
      </w:r>
      <w:r w:rsidRPr="00634BE6">
        <w:rPr>
          <w:rFonts w:ascii="Times New Roman" w:hAnsi="Times New Roman" w:cs="Times New Roman"/>
          <w:sz w:val="28"/>
          <w:szCs w:val="28"/>
        </w:rPr>
        <w:t>слова «, лесопарка» исключить.</w:t>
      </w:r>
    </w:p>
    <w:p w:rsidR="00614950" w:rsidRPr="00634BE6" w:rsidRDefault="00DC04AF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18 слова «на землях лесного фонда и землях иных категорий» исключить.</w:t>
      </w:r>
    </w:p>
    <w:p w:rsidR="00614950" w:rsidRPr="00634BE6" w:rsidRDefault="00DC04AF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Пункт 19 изложить в следующей редакции: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«19. В соответствии со статьями 111-116 Лесного кодекса Российской Федерации (Собрание законодательства Российской Федерации, </w:t>
      </w:r>
      <w:r w:rsidR="006713EC" w:rsidRPr="00634BE6">
        <w:rPr>
          <w:rFonts w:ascii="Times New Roman" w:hAnsi="Times New Roman" w:cs="Times New Roman"/>
          <w:sz w:val="28"/>
          <w:szCs w:val="28"/>
        </w:rPr>
        <w:t>2006, №</w:t>
      </w:r>
      <w:r w:rsidR="00F11090">
        <w:rPr>
          <w:rFonts w:ascii="Times New Roman" w:hAnsi="Times New Roman" w:cs="Times New Roman"/>
          <w:sz w:val="28"/>
          <w:szCs w:val="28"/>
        </w:rPr>
        <w:t xml:space="preserve"> </w:t>
      </w:r>
      <w:r w:rsidR="006713EC" w:rsidRPr="00634BE6">
        <w:rPr>
          <w:rFonts w:ascii="Times New Roman" w:hAnsi="Times New Roman" w:cs="Times New Roman"/>
          <w:sz w:val="28"/>
          <w:szCs w:val="28"/>
        </w:rPr>
        <w:t>50, ст. 5278; 2018, № 53, ст. 8464)</w:t>
      </w:r>
      <w:r w:rsidRPr="00634BE6">
        <w:rPr>
          <w:rFonts w:ascii="Times New Roman" w:hAnsi="Times New Roman" w:cs="Times New Roman"/>
          <w:sz w:val="28"/>
          <w:szCs w:val="28"/>
        </w:rPr>
        <w:t xml:space="preserve"> выделяются следующие категории защитных лесов: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1) леса, расположенные на особо охраняемых природных территориях.</w:t>
      </w:r>
      <w:r w:rsidR="00EB1161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К лесам, расположенным на особо охраняемых природных территориях, относятся леса, расположенные на территориях государственных природных заповедников, национальных парков, природных парков, памятников природы, государственных природных заказников и иных установленных федеральными законами особо охраняемых природных территориях;</w:t>
      </w:r>
    </w:p>
    <w:p w:rsidR="00614950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2) леса, расположенные в </w:t>
      </w:r>
      <w:proofErr w:type="spellStart"/>
      <w:r w:rsidRPr="00634BE6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634BE6">
        <w:rPr>
          <w:rFonts w:ascii="Times New Roman" w:hAnsi="Times New Roman" w:cs="Times New Roman"/>
          <w:sz w:val="28"/>
          <w:szCs w:val="28"/>
        </w:rPr>
        <w:t xml:space="preserve"> зонах</w:t>
      </w:r>
      <w:r w:rsidR="00874128">
        <w:rPr>
          <w:rFonts w:ascii="Times New Roman" w:hAnsi="Times New Roman" w:cs="Times New Roman"/>
          <w:sz w:val="28"/>
          <w:szCs w:val="28"/>
        </w:rPr>
        <w:t xml:space="preserve">. К лесам, расположенным в </w:t>
      </w:r>
      <w:proofErr w:type="spellStart"/>
      <w:r w:rsidR="00874128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="00874128">
        <w:rPr>
          <w:rFonts w:ascii="Times New Roman" w:hAnsi="Times New Roman" w:cs="Times New Roman"/>
          <w:sz w:val="28"/>
          <w:szCs w:val="28"/>
        </w:rPr>
        <w:t xml:space="preserve"> зонах</w:t>
      </w:r>
      <w:r w:rsidRPr="00634BE6">
        <w:rPr>
          <w:rFonts w:ascii="Times New Roman" w:hAnsi="Times New Roman" w:cs="Times New Roman"/>
          <w:sz w:val="28"/>
          <w:szCs w:val="28"/>
        </w:rPr>
        <w:t>,</w:t>
      </w:r>
      <w:r w:rsidR="00C57805">
        <w:rPr>
          <w:rFonts w:ascii="Times New Roman" w:hAnsi="Times New Roman" w:cs="Times New Roman"/>
          <w:sz w:val="28"/>
          <w:szCs w:val="28"/>
        </w:rPr>
        <w:t xml:space="preserve"> относятся леса</w:t>
      </w:r>
      <w:r w:rsidR="00B9609A">
        <w:rPr>
          <w:rFonts w:ascii="Times New Roman" w:hAnsi="Times New Roman" w:cs="Times New Roman"/>
          <w:sz w:val="28"/>
          <w:szCs w:val="28"/>
        </w:rPr>
        <w:t xml:space="preserve">, расположенные в границах </w:t>
      </w:r>
      <w:proofErr w:type="spellStart"/>
      <w:r w:rsidR="00B9609A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="00321156">
        <w:rPr>
          <w:rFonts w:ascii="Times New Roman" w:hAnsi="Times New Roman" w:cs="Times New Roman"/>
          <w:sz w:val="28"/>
          <w:szCs w:val="28"/>
        </w:rPr>
        <w:t xml:space="preserve"> зо</w:t>
      </w:r>
      <w:r w:rsidR="0027014B">
        <w:rPr>
          <w:rFonts w:ascii="Times New Roman" w:hAnsi="Times New Roman" w:cs="Times New Roman"/>
          <w:sz w:val="28"/>
          <w:szCs w:val="28"/>
        </w:rPr>
        <w:t>н</w:t>
      </w:r>
      <w:r w:rsidR="0045284A">
        <w:rPr>
          <w:rFonts w:ascii="Times New Roman" w:hAnsi="Times New Roman" w:cs="Times New Roman"/>
          <w:sz w:val="28"/>
          <w:szCs w:val="28"/>
        </w:rPr>
        <w:t xml:space="preserve">, </w:t>
      </w:r>
      <w:r w:rsidRPr="00634BE6">
        <w:rPr>
          <w:rFonts w:ascii="Times New Roman" w:hAnsi="Times New Roman" w:cs="Times New Roman"/>
          <w:sz w:val="28"/>
          <w:szCs w:val="28"/>
        </w:rPr>
        <w:t>установленных</w:t>
      </w:r>
      <w:r w:rsidR="00F32DA4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 xml:space="preserve">в соответствии с водным </w:t>
      </w:r>
      <w:r w:rsidR="00EB1161" w:rsidRPr="00634BE6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634BE6">
        <w:rPr>
          <w:rFonts w:ascii="Times New Roman" w:hAnsi="Times New Roman" w:cs="Times New Roman"/>
          <w:sz w:val="28"/>
          <w:szCs w:val="28"/>
        </w:rPr>
        <w:t>;</w:t>
      </w:r>
    </w:p>
    <w:p w:rsidR="008224F9" w:rsidRDefault="008224F9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24F9" w:rsidRPr="00634BE6" w:rsidRDefault="008224F9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lastRenderedPageBreak/>
        <w:t>3) леса, выполняющие функции защиты природных и иных объектов:</w:t>
      </w:r>
    </w:p>
    <w:p w:rsidR="00377980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а) леса, расположенные</w:t>
      </w:r>
      <w:r w:rsidR="001149B1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 xml:space="preserve"> в первом и втором поясах зон санитарной охраны источников </w:t>
      </w:r>
      <w:r w:rsidR="004E497B">
        <w:rPr>
          <w:rFonts w:ascii="Times New Roman" w:hAnsi="Times New Roman" w:cs="Times New Roman"/>
          <w:sz w:val="28"/>
          <w:szCs w:val="28"/>
        </w:rPr>
        <w:t xml:space="preserve"> </w:t>
      </w:r>
      <w:r w:rsidR="001149B1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>питьевого</w:t>
      </w:r>
      <w:r w:rsidR="001149B1">
        <w:rPr>
          <w:rFonts w:ascii="Times New Roman" w:hAnsi="Times New Roman" w:cs="Times New Roman"/>
          <w:sz w:val="28"/>
          <w:szCs w:val="28"/>
        </w:rPr>
        <w:t xml:space="preserve"> </w:t>
      </w:r>
      <w:r w:rsidR="004E497B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 xml:space="preserve"> и </w:t>
      </w:r>
      <w:r w:rsidR="001149B1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>хозяйственно-бытового</w:t>
      </w:r>
      <w:r w:rsidR="001149B1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 xml:space="preserve"> водоснабжения. </w:t>
      </w:r>
      <w:r w:rsidR="001149B1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>К лесам,</w:t>
      </w:r>
    </w:p>
    <w:p w:rsidR="00833F57" w:rsidRDefault="00DC04AF" w:rsidP="00833F5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BE6">
        <w:rPr>
          <w:rFonts w:ascii="Times New Roman" w:hAnsi="Times New Roman" w:cs="Times New Roman"/>
          <w:sz w:val="28"/>
          <w:szCs w:val="28"/>
        </w:rPr>
        <w:t>расположенным в первом и втором поясах зон санитарной охраны источников питьевого и хозяйственно-бытового водоснабжения  относятся леса, расположенные в границах соответствующих поясов зон санитарной охраны источников питьевого и хозяйственно-бытового водоснабжения, установленных в соответствии с требованиями законодательства в области обеспечения санитарно-эпидемиологического благополучия населения;</w:t>
      </w:r>
      <w:proofErr w:type="gramEnd"/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б) леса, расположенные в защитных полосах лесов. К лесам, расположенным в защитных полосах лесов, относятся леса, расположенные в границах полос отвода железных дорог и придорожных </w:t>
      </w:r>
      <w:proofErr w:type="gramStart"/>
      <w:r w:rsidRPr="00634BE6">
        <w:rPr>
          <w:rFonts w:ascii="Times New Roman" w:hAnsi="Times New Roman" w:cs="Times New Roman"/>
          <w:sz w:val="28"/>
          <w:szCs w:val="28"/>
        </w:rPr>
        <w:t>полос</w:t>
      </w:r>
      <w:proofErr w:type="gramEnd"/>
      <w:r w:rsidRPr="00634BE6">
        <w:rPr>
          <w:rFonts w:ascii="Times New Roman" w:hAnsi="Times New Roman" w:cs="Times New Roman"/>
          <w:sz w:val="28"/>
          <w:szCs w:val="28"/>
        </w:rPr>
        <w:t xml:space="preserve"> автомобильных дорог, установленных в соответствии с законодательством Российской Федерации о железнодорожном транспорте, законодательством об автомобильных дорогах и о дорожной деятельности;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в) леса, расположенные в зеленых зонах. К лесам, расположенным в зеленых зонах, относятся леса, расположенные на землях лесного фонда и землях иных категорий, выделяемые в целях обеспечения защиты населения от воздействия неблагоприятных явлений природного и техногенного происхождения, сохранения и восстановления окружающей среды;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г) леса, расположенные в лесопарковых зонах. К лесам, расположенным в лесопарковых зонах, относятся леса, расположенные на землях лесного фонда и землях иных категорий, используемые в целях организации отдыха населения, сохранения санитарно-гигиенической, оздоровительной функций и эстетической ценности природных ландшафтов;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BE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34BE6">
        <w:rPr>
          <w:rFonts w:ascii="Times New Roman" w:hAnsi="Times New Roman" w:cs="Times New Roman"/>
          <w:sz w:val="28"/>
          <w:szCs w:val="28"/>
        </w:rPr>
        <w:t xml:space="preserve">) горно-санитарные леса. </w:t>
      </w:r>
      <w:proofErr w:type="gramStart"/>
      <w:r w:rsidRPr="00634BE6">
        <w:rPr>
          <w:rFonts w:ascii="Times New Roman" w:hAnsi="Times New Roman" w:cs="Times New Roman"/>
          <w:sz w:val="28"/>
          <w:szCs w:val="28"/>
        </w:rPr>
        <w:t>К горно-санитарным лесам относятся леса, расположенные в границах зон округов санитарной (горно-санитарной) охраны лечебно-оздоровительных местностей и курортов, установленных в соответствии с законодательством Российской Федерации о природных лечебных ресурсах, лечебно-оздоровительных местностях и курортах;</w:t>
      </w:r>
      <w:proofErr w:type="gramEnd"/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4) ценные леса. К ценным лесам относятся леса, имеющие уникальный породный состав лесных насаждений, выполняющие важные защитные функции в сложных природных условиях, имеющие исключительное научное или историко-культурное значение: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а) государственные защитные лесные полосы. К государственным защитным лесным полосам относятся леса линейного типа, искусственно созданные в лесостепных, степных зонах, зонах полупустынь и пустынь, выполняющие климаторегулирующие, почвозащитные, противоэрозионные и водорегулирующие функции;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б) противоэрозионные леса. К противоэрозионным лесам относятся леса, предназначенные для охраны земель от эрозии;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в) пустынные, полупустынные леса. К пустынным, полупустынным лесам относятся леса, расположенные в зоне полупустынь и пустынь, выполняющие защитные функции;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г) лесостепные леса. К лесостепным лесам относятся леса, расположенные в степной зоне, лесостепной зоне, выполняющие защитные функции;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BE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34BE6">
        <w:rPr>
          <w:rFonts w:ascii="Times New Roman" w:hAnsi="Times New Roman" w:cs="Times New Roman"/>
          <w:sz w:val="28"/>
          <w:szCs w:val="28"/>
        </w:rPr>
        <w:t>) лесотундровые леса. К лесотундровым лесам относятся леса, расположенные в неблагоприятных природно-климатических условиях на границе с тундрой, выполняющие защитные и климаторегулирующие функции;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е) горные леса. К горным лесам относятся леса, расположенные в зоне горного Северного Кавказа и горного Крыма, в Южно-Сибирской горной зоне, в иных горных местностях на границе с верхней безлесной частью горных вершин и хребтов (малолесные горные территории), имеющие защитное и противоэрозионное значение;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ж) леса, имеющие научное или историко-культурное значение. </w:t>
      </w:r>
      <w:proofErr w:type="gramStart"/>
      <w:r w:rsidRPr="00634BE6">
        <w:rPr>
          <w:rFonts w:ascii="Times New Roman" w:hAnsi="Times New Roman" w:cs="Times New Roman"/>
          <w:sz w:val="28"/>
          <w:szCs w:val="28"/>
        </w:rPr>
        <w:t>К лесам, имеющим научное или историко-культурное значение относятся леса, расположенные на землях историко-культурного назначения и в зонах охраны объектов культурного наследия, леса, являющиеся объектами исследований генетических качеств деревьев, кустарников и лиан (генетические резерваты), образцами достижений лесохозяйственной науки и практики, а также уникальные по продуктивности леса;</w:t>
      </w:r>
      <w:proofErr w:type="gramEnd"/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BE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4BE6">
        <w:rPr>
          <w:rFonts w:ascii="Times New Roman" w:hAnsi="Times New Roman" w:cs="Times New Roman"/>
          <w:sz w:val="28"/>
          <w:szCs w:val="28"/>
        </w:rPr>
        <w:t>) леса, расположенные в орехово-промысловых зонах. К лесам, расположенным в орехово-промысловых зонах относятся леса, являющиеся сырьевой базой для заготовки кедровых орехов;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и) лесные плодовые насаждения. К лесным плодовым насаждениям относятся леса, в составе которых произрастают ценные плодово-ягодные и орехоплодные породы деревьев и кустарников;</w:t>
      </w:r>
    </w:p>
    <w:p w:rsidR="00614950" w:rsidRDefault="00DC04AF">
      <w:pPr>
        <w:pStyle w:val="ab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к) ленточные боры. К ленточным борам относятся леса, исторически сформировавшиеся в жестких почвенно-климатических условиях среди безлесных степных, полупустынных и пустынных пространств, имеющие важное климаторегулирующее, почвозащитное и </w:t>
      </w:r>
      <w:proofErr w:type="spellStart"/>
      <w:r w:rsidRPr="00634BE6">
        <w:rPr>
          <w:rFonts w:ascii="Times New Roman" w:hAnsi="Times New Roman" w:cs="Times New Roman"/>
          <w:sz w:val="28"/>
          <w:szCs w:val="28"/>
        </w:rPr>
        <w:t>водоохранное</w:t>
      </w:r>
      <w:proofErr w:type="spellEnd"/>
      <w:r w:rsidRPr="00634BE6">
        <w:rPr>
          <w:rFonts w:ascii="Times New Roman" w:hAnsi="Times New Roman" w:cs="Times New Roman"/>
          <w:sz w:val="28"/>
          <w:szCs w:val="28"/>
        </w:rPr>
        <w:t xml:space="preserve"> значение;</w:t>
      </w:r>
    </w:p>
    <w:p w:rsidR="008224F9" w:rsidRPr="00634BE6" w:rsidRDefault="008224F9">
      <w:pPr>
        <w:pStyle w:val="ab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л) запретные полосы лесов, расположенные вдоль водных объектов. К запретным полосам лесов, расположенных вдоль водных объектов относятся леса, примыкающие непосредственно к руслу реки или берегу другого водного объекта, а при безлесной пойме - к пойме реки, выполняющие водорегулирующие функции;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м) </w:t>
      </w:r>
      <w:proofErr w:type="spellStart"/>
      <w:r w:rsidRPr="00634BE6">
        <w:rPr>
          <w:rFonts w:ascii="Times New Roman" w:hAnsi="Times New Roman" w:cs="Times New Roman"/>
          <w:sz w:val="28"/>
          <w:szCs w:val="28"/>
        </w:rPr>
        <w:t>нерестоохранные</w:t>
      </w:r>
      <w:proofErr w:type="spellEnd"/>
      <w:r w:rsidRPr="00634BE6">
        <w:rPr>
          <w:rFonts w:ascii="Times New Roman" w:hAnsi="Times New Roman" w:cs="Times New Roman"/>
          <w:sz w:val="28"/>
          <w:szCs w:val="28"/>
        </w:rPr>
        <w:t xml:space="preserve"> полосы лесов. К </w:t>
      </w:r>
      <w:proofErr w:type="spellStart"/>
      <w:r w:rsidRPr="00634BE6">
        <w:rPr>
          <w:rFonts w:ascii="Times New Roman" w:hAnsi="Times New Roman" w:cs="Times New Roman"/>
          <w:sz w:val="28"/>
          <w:szCs w:val="28"/>
        </w:rPr>
        <w:t>нерестоохранным</w:t>
      </w:r>
      <w:proofErr w:type="spellEnd"/>
      <w:r w:rsidRPr="00634BE6">
        <w:rPr>
          <w:rFonts w:ascii="Times New Roman" w:hAnsi="Times New Roman" w:cs="Times New Roman"/>
          <w:sz w:val="28"/>
          <w:szCs w:val="28"/>
        </w:rPr>
        <w:t xml:space="preserve"> полосам лесов относятся леса, расположенные в границах рыбоохранных зон или </w:t>
      </w:r>
      <w:proofErr w:type="spellStart"/>
      <w:r w:rsidRPr="00634BE6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Pr="00634BE6">
        <w:rPr>
          <w:rFonts w:ascii="Times New Roman" w:hAnsi="Times New Roman" w:cs="Times New Roman"/>
          <w:sz w:val="28"/>
          <w:szCs w:val="28"/>
        </w:rPr>
        <w:t xml:space="preserve"> заповедных зон, установленных в соответствии с законодательством о рыболовстве и сохранении водных биологических ресурсов;</w:t>
      </w:r>
    </w:p>
    <w:p w:rsidR="00614950" w:rsidRPr="00634BE6" w:rsidRDefault="00E01BE2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5</w:t>
      </w:r>
      <w:r w:rsidR="00DC04AF" w:rsidRPr="00634BE6">
        <w:rPr>
          <w:rFonts w:ascii="Times New Roman" w:hAnsi="Times New Roman" w:cs="Times New Roman"/>
          <w:sz w:val="28"/>
          <w:szCs w:val="28"/>
        </w:rPr>
        <w:t>) городские леса. К городским лесам относятся леса, расположенные на землях населенных пунктов</w:t>
      </w:r>
      <w:proofErr w:type="gramStart"/>
      <w:r w:rsidR="00DC04AF" w:rsidRPr="00634BE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14950" w:rsidRPr="00634BE6" w:rsidRDefault="00DC04AF" w:rsidP="005D182A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Пункт 20 после слов </w:t>
      </w:r>
      <w:r w:rsidR="005D182A" w:rsidRPr="00634BE6">
        <w:rPr>
          <w:rFonts w:ascii="Times New Roman" w:hAnsi="Times New Roman" w:cs="Times New Roman"/>
          <w:sz w:val="28"/>
          <w:szCs w:val="28"/>
        </w:rPr>
        <w:t>«</w:t>
      </w:r>
      <w:r w:rsidRPr="00634BE6">
        <w:rPr>
          <w:rFonts w:ascii="Times New Roman" w:hAnsi="Times New Roman" w:cs="Times New Roman"/>
          <w:sz w:val="28"/>
          <w:szCs w:val="28"/>
        </w:rPr>
        <w:t>заготовку древесины</w:t>
      </w:r>
      <w:r w:rsidR="005D182A" w:rsidRPr="00634BE6">
        <w:rPr>
          <w:rFonts w:ascii="Times New Roman" w:hAnsi="Times New Roman" w:cs="Times New Roman"/>
          <w:sz w:val="28"/>
          <w:szCs w:val="28"/>
        </w:rPr>
        <w:t>»</w:t>
      </w:r>
      <w:r w:rsidRPr="00634BE6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="00F32DA4">
        <w:rPr>
          <w:rFonts w:ascii="Times New Roman" w:hAnsi="Times New Roman" w:cs="Times New Roman"/>
          <w:sz w:val="28"/>
          <w:szCs w:val="28"/>
        </w:rPr>
        <w:br/>
      </w:r>
      <w:r w:rsidR="005D182A" w:rsidRPr="00634BE6">
        <w:rPr>
          <w:rFonts w:ascii="Times New Roman" w:hAnsi="Times New Roman" w:cs="Times New Roman"/>
          <w:sz w:val="28"/>
          <w:szCs w:val="28"/>
        </w:rPr>
        <w:t>«</w:t>
      </w:r>
      <w:r w:rsidRPr="00634BE6">
        <w:rPr>
          <w:rFonts w:ascii="Times New Roman" w:hAnsi="Times New Roman" w:cs="Times New Roman"/>
          <w:sz w:val="28"/>
          <w:szCs w:val="28"/>
        </w:rPr>
        <w:t>, за исключением заготовки древесины гражданами для собственных нужд</w:t>
      </w:r>
      <w:r w:rsidR="005D182A" w:rsidRPr="00634BE6">
        <w:rPr>
          <w:rFonts w:ascii="Times New Roman" w:hAnsi="Times New Roman" w:cs="Times New Roman"/>
          <w:sz w:val="28"/>
          <w:szCs w:val="28"/>
        </w:rPr>
        <w:t>»</w:t>
      </w:r>
      <w:r w:rsidRPr="00634BE6">
        <w:rPr>
          <w:rFonts w:ascii="Times New Roman" w:hAnsi="Times New Roman" w:cs="Times New Roman"/>
          <w:sz w:val="28"/>
          <w:szCs w:val="28"/>
        </w:rPr>
        <w:t>.</w:t>
      </w:r>
    </w:p>
    <w:p w:rsidR="00614950" w:rsidRPr="00634BE6" w:rsidRDefault="00DC04AF" w:rsidP="005D182A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 Пункт 22 изложить в следующей редакции: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«22. Проектируемые при лесоустройстве особо защитные участки лесов выделяются в отдельные лесные кварталы и лесотаксационные выделы. 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При проектировании осуществляется установление границ и площади особо защитных участков лесов</w:t>
      </w:r>
      <w:r w:rsidR="00593A1D" w:rsidRPr="00634BE6">
        <w:rPr>
          <w:rFonts w:ascii="Times New Roman" w:hAnsi="Times New Roman" w:cs="Times New Roman"/>
          <w:sz w:val="28"/>
          <w:szCs w:val="28"/>
        </w:rPr>
        <w:t>, приводится количественная и качественная характеристики земель и лесных насаждений</w:t>
      </w:r>
      <w:r w:rsidRPr="00634BE6">
        <w:rPr>
          <w:rFonts w:ascii="Times New Roman" w:hAnsi="Times New Roman" w:cs="Times New Roman"/>
          <w:sz w:val="28"/>
          <w:szCs w:val="28"/>
        </w:rPr>
        <w:t>.</w:t>
      </w:r>
      <w:r w:rsidR="00593A1D" w:rsidRPr="00634BE6">
        <w:rPr>
          <w:rFonts w:ascii="Times New Roman" w:hAnsi="Times New Roman" w:cs="Times New Roman"/>
          <w:sz w:val="28"/>
          <w:szCs w:val="28"/>
        </w:rPr>
        <w:t xml:space="preserve"> Границы особо защитных участков лесов наносятся на картографические материалы.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По результатам проектирования составляется ведомость проектируемых особо защитных участков лесов, содержащая следующую информацию: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1) наименование участковых лесничеств;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2) номера лесных кварталов;</w:t>
      </w:r>
    </w:p>
    <w:p w:rsidR="00614950" w:rsidRPr="00634BE6" w:rsidRDefault="00DC04AF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3) номер лесотаксационных выделов и их площади в гектарах</w:t>
      </w:r>
      <w:proofErr w:type="gramStart"/>
      <w:r w:rsidRPr="00634BE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14950" w:rsidRPr="00634BE6" w:rsidRDefault="00DC04AF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23:</w:t>
      </w:r>
    </w:p>
    <w:p w:rsidR="00614950" w:rsidRPr="00634BE6" w:rsidRDefault="00DC04AF" w:rsidP="005D182A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а) подпункт 21 после слов </w:t>
      </w:r>
      <w:r w:rsidR="005D182A" w:rsidRPr="00634BE6">
        <w:rPr>
          <w:rFonts w:ascii="Times New Roman" w:hAnsi="Times New Roman" w:cs="Times New Roman"/>
          <w:sz w:val="28"/>
          <w:szCs w:val="28"/>
        </w:rPr>
        <w:t>«</w:t>
      </w:r>
      <w:r w:rsidRPr="00634BE6">
        <w:rPr>
          <w:rFonts w:ascii="Times New Roman" w:hAnsi="Times New Roman" w:cs="Times New Roman"/>
          <w:sz w:val="28"/>
          <w:szCs w:val="28"/>
        </w:rPr>
        <w:t>и памятников</w:t>
      </w:r>
      <w:r w:rsidR="005D182A" w:rsidRPr="00634BE6">
        <w:rPr>
          <w:rFonts w:ascii="Times New Roman" w:hAnsi="Times New Roman" w:cs="Times New Roman"/>
          <w:sz w:val="28"/>
          <w:szCs w:val="28"/>
        </w:rPr>
        <w:t>»</w:t>
      </w:r>
      <w:r w:rsidRPr="00634BE6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5D182A" w:rsidRPr="00634BE6">
        <w:rPr>
          <w:rFonts w:ascii="Times New Roman" w:hAnsi="Times New Roman" w:cs="Times New Roman"/>
          <w:sz w:val="28"/>
          <w:szCs w:val="28"/>
        </w:rPr>
        <w:t>«</w:t>
      </w:r>
      <w:r w:rsidRPr="00634BE6">
        <w:rPr>
          <w:rFonts w:ascii="Times New Roman" w:hAnsi="Times New Roman" w:cs="Times New Roman"/>
          <w:sz w:val="28"/>
          <w:szCs w:val="28"/>
        </w:rPr>
        <w:t>природы</w:t>
      </w:r>
      <w:r w:rsidR="005D182A" w:rsidRPr="00634BE6">
        <w:rPr>
          <w:rFonts w:ascii="Times New Roman" w:hAnsi="Times New Roman" w:cs="Times New Roman"/>
          <w:sz w:val="28"/>
          <w:szCs w:val="28"/>
        </w:rPr>
        <w:t>»</w:t>
      </w:r>
      <w:r w:rsidRPr="00634BE6">
        <w:rPr>
          <w:rFonts w:ascii="Times New Roman" w:hAnsi="Times New Roman" w:cs="Times New Roman"/>
          <w:sz w:val="28"/>
          <w:szCs w:val="28"/>
        </w:rPr>
        <w:t>;</w:t>
      </w:r>
    </w:p>
    <w:p w:rsidR="00B9181B" w:rsidRDefault="00DC04AF" w:rsidP="00B9181B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б) подпункт 22 изложить в следующей редакции:</w:t>
      </w:r>
    </w:p>
    <w:p w:rsidR="000F2A6B" w:rsidRPr="00634BE6" w:rsidRDefault="005D182A" w:rsidP="00B9181B">
      <w:pPr>
        <w:pStyle w:val="ab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«</w:t>
      </w:r>
      <w:r w:rsidR="00DC04AF" w:rsidRPr="00634BE6">
        <w:rPr>
          <w:rFonts w:ascii="Times New Roman" w:hAnsi="Times New Roman" w:cs="Times New Roman"/>
          <w:sz w:val="28"/>
          <w:szCs w:val="28"/>
        </w:rPr>
        <w:t xml:space="preserve">22) </w:t>
      </w:r>
      <w:r w:rsidR="00E47675" w:rsidRPr="00634BE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E47675" w:rsidRPr="00634BE6">
        <w:rPr>
          <w:rFonts w:ascii="Times New Roman" w:hAnsi="Times New Roman" w:cs="Times New Roman"/>
          <w:sz w:val="28"/>
          <w:szCs w:val="28"/>
        </w:rPr>
        <w:t>малонарушенным</w:t>
      </w:r>
      <w:proofErr w:type="spellEnd"/>
      <w:r w:rsidR="00DC04AF" w:rsidRPr="00634BE6">
        <w:rPr>
          <w:rFonts w:ascii="Times New Roman" w:hAnsi="Times New Roman" w:cs="Times New Roman"/>
          <w:sz w:val="28"/>
          <w:szCs w:val="28"/>
        </w:rPr>
        <w:t xml:space="preserve"> лесны</w:t>
      </w:r>
      <w:r w:rsidR="00E47675" w:rsidRPr="00634BE6">
        <w:rPr>
          <w:rFonts w:ascii="Times New Roman" w:hAnsi="Times New Roman" w:cs="Times New Roman"/>
          <w:sz w:val="28"/>
          <w:szCs w:val="28"/>
        </w:rPr>
        <w:t>м</w:t>
      </w:r>
      <w:r w:rsidR="00DC04AF" w:rsidRPr="00634BE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E47675" w:rsidRPr="00634BE6">
        <w:rPr>
          <w:rFonts w:ascii="Times New Roman" w:hAnsi="Times New Roman" w:cs="Times New Roman"/>
          <w:sz w:val="28"/>
          <w:szCs w:val="28"/>
        </w:rPr>
        <w:t xml:space="preserve">ям относятся участки лесов, </w:t>
      </w:r>
      <w:r w:rsidR="00372D56" w:rsidRPr="00634BE6">
        <w:rPr>
          <w:rFonts w:ascii="Times New Roman" w:hAnsi="Times New Roman" w:cs="Times New Roman"/>
          <w:sz w:val="28"/>
          <w:szCs w:val="28"/>
        </w:rPr>
        <w:t>одновременно отвечающие требованиям</w:t>
      </w:r>
      <w:r w:rsidR="007B71DF" w:rsidRPr="00634BE6">
        <w:rPr>
          <w:rFonts w:ascii="Times New Roman" w:hAnsi="Times New Roman" w:cs="Times New Roman"/>
          <w:sz w:val="28"/>
          <w:szCs w:val="28"/>
        </w:rPr>
        <w:t>, установленным в подпунктах 13-15 настоящ</w:t>
      </w:r>
      <w:r w:rsidR="002875EE" w:rsidRPr="00634BE6">
        <w:rPr>
          <w:rFonts w:ascii="Times New Roman" w:hAnsi="Times New Roman" w:cs="Times New Roman"/>
          <w:sz w:val="28"/>
          <w:szCs w:val="28"/>
        </w:rPr>
        <w:t>его</w:t>
      </w:r>
      <w:r w:rsidR="007B71DF" w:rsidRPr="00634BE6">
        <w:rPr>
          <w:rFonts w:ascii="Times New Roman" w:hAnsi="Times New Roman" w:cs="Times New Roman"/>
          <w:sz w:val="28"/>
          <w:szCs w:val="28"/>
        </w:rPr>
        <w:t xml:space="preserve"> </w:t>
      </w:r>
      <w:r w:rsidR="002875EE" w:rsidRPr="00634BE6">
        <w:rPr>
          <w:rFonts w:ascii="Times New Roman" w:hAnsi="Times New Roman" w:cs="Times New Roman"/>
          <w:sz w:val="28"/>
          <w:szCs w:val="28"/>
        </w:rPr>
        <w:t>пункта</w:t>
      </w:r>
      <w:proofErr w:type="gramStart"/>
      <w:r w:rsidR="00DC04AF" w:rsidRPr="00634BE6">
        <w:rPr>
          <w:rFonts w:ascii="Times New Roman" w:hAnsi="Times New Roman" w:cs="Times New Roman"/>
          <w:sz w:val="28"/>
          <w:szCs w:val="28"/>
        </w:rPr>
        <w:t>;</w:t>
      </w:r>
      <w:r w:rsidRPr="00634BE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F2A6B" w:rsidRPr="00634BE6">
        <w:rPr>
          <w:rFonts w:ascii="Times New Roman" w:hAnsi="Times New Roman" w:cs="Times New Roman"/>
          <w:sz w:val="28"/>
          <w:szCs w:val="28"/>
        </w:rPr>
        <w:t>;</w:t>
      </w:r>
    </w:p>
    <w:p w:rsidR="000F2A6B" w:rsidRDefault="000F2A6B" w:rsidP="00A2280D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в) дополнить подпунктом 32 следующего содержания:</w:t>
      </w:r>
    </w:p>
    <w:p w:rsidR="008224F9" w:rsidRDefault="008224F9" w:rsidP="00A2280D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24F9" w:rsidRDefault="008224F9" w:rsidP="00A2280D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24F9" w:rsidRPr="00634BE6" w:rsidRDefault="008224F9" w:rsidP="00A2280D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01152" w:rsidRDefault="000F2A6B" w:rsidP="000F2A6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301152" w:rsidSect="00301152">
          <w:headerReference w:type="default" r:id="rId9"/>
          <w:footnotePr>
            <w:numStart w:val="4"/>
          </w:foot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  <w:r w:rsidRPr="00634BE6">
        <w:rPr>
          <w:rFonts w:ascii="Times New Roman" w:hAnsi="Times New Roman" w:cs="Times New Roman"/>
          <w:sz w:val="28"/>
          <w:szCs w:val="28"/>
        </w:rPr>
        <w:t xml:space="preserve">«32) </w:t>
      </w:r>
      <w:r w:rsidR="007A102D" w:rsidRPr="00634BE6">
        <w:rPr>
          <w:rFonts w:ascii="Times New Roman" w:hAnsi="Times New Roman" w:cs="Times New Roman"/>
          <w:sz w:val="28"/>
          <w:szCs w:val="28"/>
        </w:rPr>
        <w:t xml:space="preserve">к объектам природного наследия относятся природные объекты, природные памятники, геологические и физиографические образования и строго ограниченные зоны, природные достопримечательные места, подпадающие под критерии выдающейся универсальной ценности и определенные Конвенцией об охране всемирного культурного и природного </w:t>
      </w:r>
    </w:p>
    <w:p w:rsidR="007F44C7" w:rsidRDefault="00E83F46" w:rsidP="00F32DA4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A102D" w:rsidRPr="00634BE6">
        <w:rPr>
          <w:rFonts w:ascii="Times New Roman" w:hAnsi="Times New Roman" w:cs="Times New Roman"/>
          <w:sz w:val="28"/>
          <w:szCs w:val="28"/>
        </w:rPr>
        <w:t>аследия</w:t>
      </w:r>
      <w:r w:rsidR="008224F9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321156">
        <w:rPr>
          <w:rFonts w:ascii="Times New Roman" w:hAnsi="Times New Roman" w:cs="Times New Roman"/>
          <w:sz w:val="28"/>
          <w:szCs w:val="28"/>
        </w:rPr>
        <w:t>.».</w:t>
      </w:r>
    </w:p>
    <w:p w:rsidR="00CA5452" w:rsidRDefault="00CA5452" w:rsidP="00F32DA4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дополнить </w:t>
      </w:r>
      <w:r w:rsidR="00B9181B">
        <w:rPr>
          <w:rFonts w:ascii="Times New Roman" w:hAnsi="Times New Roman" w:cs="Times New Roman"/>
          <w:sz w:val="28"/>
          <w:szCs w:val="28"/>
        </w:rPr>
        <w:t xml:space="preserve"> сноской 23 в следующей редакции:</w:t>
      </w:r>
    </w:p>
    <w:p w:rsidR="00D109DA" w:rsidRPr="00D109DA" w:rsidRDefault="00D109DA" w:rsidP="00D109D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D109DA">
        <w:rPr>
          <w:rFonts w:ascii="Times New Roman" w:hAnsi="Times New Roman" w:cs="Times New Roman"/>
          <w:sz w:val="28"/>
          <w:szCs w:val="28"/>
        </w:rPr>
        <w:t xml:space="preserve">«Статья  1  Федерального закона  от  10 января 2002 г.  № 7-ФЗ «Об  охране окружающей среды» (Собрание законодательства Российской Федерации, 2002, № 2, ст. 133; 2011, № 30, ст. 4596, № 48, ст. 6732; 2013, №30, ст. 4059, № 52, ст. 6971; 2014, № 30, ст. 4220, №  48, ст. 6642; 2016, № 15, ст. 2066,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109DA">
        <w:rPr>
          <w:rFonts w:ascii="Times New Roman" w:hAnsi="Times New Roman" w:cs="Times New Roman"/>
          <w:sz w:val="28"/>
          <w:szCs w:val="28"/>
        </w:rPr>
        <w:t>№ 27, ст. 4187).</w:t>
      </w:r>
    </w:p>
    <w:p w:rsidR="004F50F2" w:rsidRPr="00634BE6" w:rsidRDefault="004F50F2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на</w:t>
      </w:r>
      <w:r w:rsidR="00E01BE2" w:rsidRPr="00634BE6">
        <w:rPr>
          <w:rFonts w:ascii="Times New Roman" w:hAnsi="Times New Roman" w:cs="Times New Roman"/>
          <w:sz w:val="28"/>
          <w:szCs w:val="28"/>
        </w:rPr>
        <w:t>именовании</w:t>
      </w:r>
      <w:r w:rsidR="00B604A5">
        <w:rPr>
          <w:rFonts w:ascii="Times New Roman" w:hAnsi="Times New Roman" w:cs="Times New Roman"/>
          <w:sz w:val="28"/>
          <w:szCs w:val="28"/>
        </w:rPr>
        <w:t xml:space="preserve"> </w:t>
      </w:r>
      <w:r w:rsidR="00A309E6">
        <w:rPr>
          <w:rFonts w:ascii="Times New Roman" w:hAnsi="Times New Roman" w:cs="Times New Roman"/>
          <w:sz w:val="28"/>
          <w:szCs w:val="28"/>
        </w:rPr>
        <w:t>главы</w:t>
      </w:r>
      <w:r w:rsidRPr="00634BE6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34BE6">
        <w:rPr>
          <w:rFonts w:ascii="Times New Roman" w:hAnsi="Times New Roman" w:cs="Times New Roman"/>
          <w:sz w:val="28"/>
          <w:szCs w:val="28"/>
        </w:rPr>
        <w:t xml:space="preserve"> слова «, лесопарков» исключить.</w:t>
      </w:r>
    </w:p>
    <w:p w:rsidR="004F50F2" w:rsidRPr="00634BE6" w:rsidRDefault="004F50F2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пунктах 24-27 слова «, лесопарков» исключить.</w:t>
      </w:r>
    </w:p>
    <w:p w:rsidR="00CD57F1" w:rsidRPr="00634BE6" w:rsidRDefault="00CD57F1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28</w:t>
      </w:r>
      <w:r w:rsidR="008146C7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>слова «, лесопарка» исключить.</w:t>
      </w:r>
    </w:p>
    <w:p w:rsidR="004F50F2" w:rsidRPr="00634BE6" w:rsidRDefault="004F50F2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29 слова «и лесопарков» исключить.</w:t>
      </w:r>
    </w:p>
    <w:p w:rsidR="00614950" w:rsidRPr="00634BE6" w:rsidRDefault="00DC04AF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Пункт 31 дополнить абзацем следующего содержания:</w:t>
      </w:r>
    </w:p>
    <w:p w:rsidR="00A92490" w:rsidRPr="00634BE6" w:rsidRDefault="005D182A" w:rsidP="00413E1F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«</w:t>
      </w:r>
      <w:r w:rsidR="008C026E">
        <w:rPr>
          <w:rFonts w:ascii="Times New Roman" w:hAnsi="Times New Roman" w:cs="Times New Roman"/>
          <w:sz w:val="28"/>
          <w:szCs w:val="28"/>
        </w:rPr>
        <w:t>Допускается сокращение п</w:t>
      </w:r>
      <w:r w:rsidR="00DC04AF" w:rsidRPr="00634BE6">
        <w:rPr>
          <w:rFonts w:ascii="Times New Roman" w:hAnsi="Times New Roman" w:cs="Times New Roman"/>
          <w:sz w:val="28"/>
          <w:szCs w:val="28"/>
        </w:rPr>
        <w:t>ериодичност</w:t>
      </w:r>
      <w:r w:rsidR="008C026E">
        <w:rPr>
          <w:rFonts w:ascii="Times New Roman" w:hAnsi="Times New Roman" w:cs="Times New Roman"/>
          <w:sz w:val="28"/>
          <w:szCs w:val="28"/>
        </w:rPr>
        <w:t xml:space="preserve">и </w:t>
      </w:r>
      <w:r w:rsidR="00DC04AF" w:rsidRPr="00634BE6">
        <w:rPr>
          <w:rFonts w:ascii="Times New Roman" w:hAnsi="Times New Roman" w:cs="Times New Roman"/>
          <w:sz w:val="28"/>
          <w:szCs w:val="28"/>
        </w:rPr>
        <w:t>проведени</w:t>
      </w:r>
      <w:r w:rsidR="005E3EBB">
        <w:rPr>
          <w:rFonts w:ascii="Times New Roman" w:hAnsi="Times New Roman" w:cs="Times New Roman"/>
          <w:sz w:val="28"/>
          <w:szCs w:val="28"/>
        </w:rPr>
        <w:t>я</w:t>
      </w:r>
      <w:r w:rsidR="008C026E">
        <w:rPr>
          <w:rFonts w:ascii="Times New Roman" w:hAnsi="Times New Roman" w:cs="Times New Roman"/>
          <w:sz w:val="28"/>
          <w:szCs w:val="28"/>
        </w:rPr>
        <w:t xml:space="preserve"> </w:t>
      </w:r>
      <w:r w:rsidR="00DC04AF" w:rsidRPr="00634BE6">
        <w:rPr>
          <w:rFonts w:ascii="Times New Roman" w:hAnsi="Times New Roman" w:cs="Times New Roman"/>
          <w:sz w:val="28"/>
          <w:szCs w:val="28"/>
        </w:rPr>
        <w:t>таксации лесов</w:t>
      </w:r>
      <w:r w:rsidR="008C026E">
        <w:rPr>
          <w:rFonts w:ascii="Times New Roman" w:hAnsi="Times New Roman" w:cs="Times New Roman"/>
          <w:sz w:val="28"/>
          <w:szCs w:val="28"/>
        </w:rPr>
        <w:t xml:space="preserve"> </w:t>
      </w:r>
      <w:r w:rsidR="00C7095B" w:rsidRPr="00634BE6">
        <w:rPr>
          <w:rFonts w:ascii="Times New Roman" w:hAnsi="Times New Roman" w:cs="Times New Roman"/>
          <w:sz w:val="28"/>
          <w:szCs w:val="28"/>
        </w:rPr>
        <w:br/>
      </w:r>
      <w:r w:rsidR="00DC04AF" w:rsidRPr="00634BE6">
        <w:rPr>
          <w:rFonts w:ascii="Times New Roman" w:hAnsi="Times New Roman" w:cs="Times New Roman"/>
          <w:sz w:val="28"/>
          <w:szCs w:val="28"/>
        </w:rPr>
        <w:t>в случае воздействи</w:t>
      </w:r>
      <w:r w:rsidR="004F50F2" w:rsidRPr="00634BE6">
        <w:rPr>
          <w:rFonts w:ascii="Times New Roman" w:hAnsi="Times New Roman" w:cs="Times New Roman"/>
          <w:sz w:val="28"/>
          <w:szCs w:val="28"/>
        </w:rPr>
        <w:t>я</w:t>
      </w:r>
      <w:r w:rsidR="00DC04AF" w:rsidRPr="00634BE6">
        <w:rPr>
          <w:rFonts w:ascii="Times New Roman" w:hAnsi="Times New Roman" w:cs="Times New Roman"/>
          <w:sz w:val="28"/>
          <w:szCs w:val="28"/>
        </w:rPr>
        <w:t xml:space="preserve"> на леса </w:t>
      </w:r>
      <w:r w:rsidR="004F50F2" w:rsidRPr="00634BE6">
        <w:rPr>
          <w:rFonts w:ascii="Times New Roman" w:hAnsi="Times New Roman" w:cs="Times New Roman"/>
          <w:sz w:val="28"/>
          <w:szCs w:val="28"/>
        </w:rPr>
        <w:t xml:space="preserve">в границах объекта работ </w:t>
      </w:r>
      <w:r w:rsidR="00DC04AF" w:rsidRPr="00634BE6">
        <w:rPr>
          <w:rFonts w:ascii="Times New Roman" w:hAnsi="Times New Roman" w:cs="Times New Roman"/>
          <w:sz w:val="28"/>
          <w:szCs w:val="28"/>
        </w:rPr>
        <w:t>природных явлений (лесных пожаров, ветровалов, наводнений и других стихийных бедствий)</w:t>
      </w:r>
      <w:r w:rsidR="00A92490" w:rsidRPr="00634BE6">
        <w:rPr>
          <w:rFonts w:ascii="Times New Roman" w:hAnsi="Times New Roman" w:cs="Times New Roman"/>
          <w:sz w:val="28"/>
          <w:szCs w:val="28"/>
        </w:rPr>
        <w:t>,  повлекших снижение размера расчетной лесосеки на 10% и более</w:t>
      </w:r>
      <w:proofErr w:type="gramStart"/>
      <w:r w:rsidR="00A92490" w:rsidRPr="00634BE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14950" w:rsidRPr="00634BE6" w:rsidRDefault="00DC04AF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Пункт 33 дополнить абзацем следующего содержания:</w:t>
      </w:r>
    </w:p>
    <w:p w:rsidR="00614950" w:rsidRPr="00634BE6" w:rsidRDefault="005D182A" w:rsidP="005D182A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«</w:t>
      </w:r>
      <w:r w:rsidR="00DC04AF" w:rsidRPr="00634BE6">
        <w:rPr>
          <w:rFonts w:ascii="Times New Roman" w:hAnsi="Times New Roman" w:cs="Times New Roman"/>
          <w:sz w:val="28"/>
          <w:szCs w:val="28"/>
        </w:rPr>
        <w:t xml:space="preserve">Допускается проведение таксации лесов </w:t>
      </w:r>
      <w:r w:rsidR="007A0E4D" w:rsidRPr="00634BE6">
        <w:rPr>
          <w:rFonts w:ascii="Times New Roman" w:hAnsi="Times New Roman" w:cs="Times New Roman"/>
          <w:sz w:val="28"/>
          <w:szCs w:val="28"/>
        </w:rPr>
        <w:t xml:space="preserve">лицами, использующими леса, на предоставленных им лесных участках </w:t>
      </w:r>
      <w:r w:rsidR="00DC04AF" w:rsidRPr="00634BE6">
        <w:rPr>
          <w:rFonts w:ascii="Times New Roman" w:hAnsi="Times New Roman" w:cs="Times New Roman"/>
          <w:sz w:val="28"/>
          <w:szCs w:val="28"/>
        </w:rPr>
        <w:t>в течение одного календарного года в случае, если подготовительные работы проведены в соответствии</w:t>
      </w:r>
      <w:r w:rsidR="00C7095B" w:rsidRPr="00634BE6">
        <w:rPr>
          <w:rFonts w:ascii="Times New Roman" w:hAnsi="Times New Roman" w:cs="Times New Roman"/>
          <w:sz w:val="28"/>
          <w:szCs w:val="28"/>
        </w:rPr>
        <w:br/>
      </w:r>
      <w:r w:rsidR="00DC04AF" w:rsidRPr="00634BE6">
        <w:rPr>
          <w:rFonts w:ascii="Times New Roman" w:hAnsi="Times New Roman" w:cs="Times New Roman"/>
          <w:sz w:val="28"/>
          <w:szCs w:val="28"/>
        </w:rPr>
        <w:t>с требованиями настоящей Инструкции:</w:t>
      </w:r>
    </w:p>
    <w:p w:rsidR="00614950" w:rsidRPr="00634BE6" w:rsidRDefault="00DC04AF" w:rsidP="005D182A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по первому таксационному разряду на лесных участках площадью</w:t>
      </w:r>
      <w:r w:rsidR="005D182A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до 4 тыс. га;</w:t>
      </w:r>
    </w:p>
    <w:p w:rsidR="00614950" w:rsidRPr="00634BE6" w:rsidRDefault="00DC04AF" w:rsidP="005D182A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по второму таксационному разряду на лесных участках площадью</w:t>
      </w:r>
      <w:r w:rsidR="005D182A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до 8 тыс. га;</w:t>
      </w:r>
    </w:p>
    <w:p w:rsidR="00614950" w:rsidRPr="00634BE6" w:rsidRDefault="00DC04AF" w:rsidP="005D182A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по третьему таксационному разр</w:t>
      </w:r>
      <w:r w:rsidR="005D182A" w:rsidRPr="00634BE6">
        <w:rPr>
          <w:rFonts w:ascii="Times New Roman" w:hAnsi="Times New Roman" w:cs="Times New Roman"/>
          <w:sz w:val="28"/>
          <w:szCs w:val="28"/>
        </w:rPr>
        <w:t>яду на лесных участках площадью</w:t>
      </w:r>
      <w:r w:rsidR="005D182A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до 12 тыс. га</w:t>
      </w:r>
      <w:proofErr w:type="gramStart"/>
      <w:r w:rsidRPr="00634BE6">
        <w:rPr>
          <w:rFonts w:ascii="Times New Roman" w:hAnsi="Times New Roman" w:cs="Times New Roman"/>
          <w:sz w:val="28"/>
          <w:szCs w:val="28"/>
        </w:rPr>
        <w:t>.</w:t>
      </w:r>
      <w:r w:rsidR="005D182A" w:rsidRPr="00634BE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D57F1" w:rsidRPr="00634BE6" w:rsidRDefault="00CD57F1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34 слова «, лесопарк» исключить.</w:t>
      </w:r>
    </w:p>
    <w:p w:rsidR="00954F13" w:rsidRPr="00634BE6" w:rsidRDefault="00954F13" w:rsidP="00954F13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 В пункте 35 слова « и лесопарков</w:t>
      </w:r>
      <w:proofErr w:type="gramStart"/>
      <w:r w:rsidRPr="00634BE6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634BE6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13144" w:rsidRDefault="00113144" w:rsidP="00EB1161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B2D14" w:rsidRPr="00634BE6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Pr="00634BE6">
        <w:rPr>
          <w:rFonts w:ascii="Times New Roman" w:hAnsi="Times New Roman" w:cs="Times New Roman"/>
          <w:sz w:val="28"/>
          <w:szCs w:val="28"/>
        </w:rPr>
        <w:t>подпункта «в» пункта 44 после слова «малоосвоенных лесов» заменить словами «в эксплуатационных лесах, в которых расчетная лесосека освоена не более 5% (малоосвоенные леса)»</w:t>
      </w:r>
      <w:r w:rsidR="00EB1161" w:rsidRPr="00634BE6">
        <w:rPr>
          <w:rFonts w:ascii="Times New Roman" w:hAnsi="Times New Roman" w:cs="Times New Roman"/>
          <w:sz w:val="28"/>
          <w:szCs w:val="28"/>
        </w:rPr>
        <w:t>.</w:t>
      </w:r>
    </w:p>
    <w:p w:rsidR="00A025A3" w:rsidRPr="00634BE6" w:rsidRDefault="00A025A3" w:rsidP="00A025A3">
      <w:pPr>
        <w:pStyle w:val="ab"/>
        <w:tabs>
          <w:tab w:val="left" w:pos="993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:rsidR="00113144" w:rsidRPr="00634BE6" w:rsidRDefault="00DC04AF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В </w:t>
      </w:r>
      <w:r w:rsidR="00113144" w:rsidRPr="00634BE6">
        <w:rPr>
          <w:rFonts w:ascii="Times New Roman" w:hAnsi="Times New Roman" w:cs="Times New Roman"/>
          <w:sz w:val="28"/>
          <w:szCs w:val="28"/>
        </w:rPr>
        <w:t>пункте 47:</w:t>
      </w:r>
    </w:p>
    <w:p w:rsidR="00113144" w:rsidRPr="00634BE6" w:rsidRDefault="00113144" w:rsidP="00EB116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а) в абзаце </w:t>
      </w:r>
      <w:r w:rsidR="00E47606">
        <w:rPr>
          <w:rFonts w:ascii="Times New Roman" w:hAnsi="Times New Roman" w:cs="Times New Roman"/>
          <w:sz w:val="28"/>
          <w:szCs w:val="28"/>
        </w:rPr>
        <w:t>девятом</w:t>
      </w:r>
      <w:r w:rsidRPr="00634BE6">
        <w:rPr>
          <w:rFonts w:ascii="Times New Roman" w:hAnsi="Times New Roman" w:cs="Times New Roman"/>
          <w:sz w:val="28"/>
          <w:szCs w:val="28"/>
        </w:rPr>
        <w:t xml:space="preserve"> слова «В эксплуатационных лесах, в которых расчетная лесосека освоена не более 5% (малоосвоенные леса)» заменить словами «В малоосвоенных лесах»;</w:t>
      </w:r>
    </w:p>
    <w:p w:rsidR="00614950" w:rsidRPr="00634BE6" w:rsidRDefault="00113144" w:rsidP="00EB116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б) в </w:t>
      </w:r>
      <w:r w:rsidR="00DC04AF" w:rsidRPr="00634BE6">
        <w:rPr>
          <w:rFonts w:ascii="Times New Roman" w:hAnsi="Times New Roman" w:cs="Times New Roman"/>
          <w:sz w:val="28"/>
          <w:szCs w:val="28"/>
        </w:rPr>
        <w:t>абзаце</w:t>
      </w:r>
      <w:r w:rsidR="000B2D14" w:rsidRPr="00634BE6">
        <w:rPr>
          <w:rFonts w:ascii="Times New Roman" w:hAnsi="Times New Roman" w:cs="Times New Roman"/>
          <w:sz w:val="28"/>
          <w:szCs w:val="28"/>
        </w:rPr>
        <w:t xml:space="preserve"> десятом </w:t>
      </w:r>
      <w:r w:rsidR="00DC04AF" w:rsidRPr="00634BE6">
        <w:rPr>
          <w:rFonts w:ascii="Times New Roman" w:hAnsi="Times New Roman" w:cs="Times New Roman"/>
          <w:sz w:val="28"/>
          <w:szCs w:val="28"/>
        </w:rPr>
        <w:t xml:space="preserve">пункта 47 слова </w:t>
      </w:r>
      <w:r w:rsidR="005D182A" w:rsidRPr="00634BE6">
        <w:rPr>
          <w:rFonts w:ascii="Times New Roman" w:hAnsi="Times New Roman" w:cs="Times New Roman"/>
          <w:sz w:val="28"/>
          <w:szCs w:val="28"/>
        </w:rPr>
        <w:t>«</w:t>
      </w:r>
      <w:r w:rsidR="00DC04AF" w:rsidRPr="00634BE6">
        <w:rPr>
          <w:rFonts w:ascii="Times New Roman" w:hAnsi="Times New Roman" w:cs="Times New Roman"/>
          <w:sz w:val="28"/>
          <w:szCs w:val="28"/>
        </w:rPr>
        <w:t>не допускается</w:t>
      </w:r>
      <w:r w:rsidR="005D182A" w:rsidRPr="00634BE6">
        <w:rPr>
          <w:rFonts w:ascii="Times New Roman" w:hAnsi="Times New Roman" w:cs="Times New Roman"/>
          <w:sz w:val="28"/>
          <w:szCs w:val="28"/>
        </w:rPr>
        <w:t>»</w:t>
      </w:r>
      <w:r w:rsidR="00DC04AF" w:rsidRPr="00634BE6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D182A" w:rsidRPr="00634BE6">
        <w:rPr>
          <w:rFonts w:ascii="Times New Roman" w:hAnsi="Times New Roman" w:cs="Times New Roman"/>
          <w:sz w:val="28"/>
          <w:szCs w:val="28"/>
        </w:rPr>
        <w:t>«</w:t>
      </w:r>
      <w:r w:rsidR="00DC04AF" w:rsidRPr="00634BE6">
        <w:rPr>
          <w:rFonts w:ascii="Times New Roman" w:hAnsi="Times New Roman" w:cs="Times New Roman"/>
          <w:sz w:val="28"/>
          <w:szCs w:val="28"/>
        </w:rPr>
        <w:t>допускается в малоосвоенных лесах</w:t>
      </w:r>
      <w:r w:rsidR="005D182A" w:rsidRPr="00634BE6">
        <w:rPr>
          <w:rFonts w:ascii="Times New Roman" w:hAnsi="Times New Roman" w:cs="Times New Roman"/>
          <w:sz w:val="28"/>
          <w:szCs w:val="28"/>
        </w:rPr>
        <w:t>»</w:t>
      </w:r>
      <w:r w:rsidR="00DC04AF" w:rsidRPr="00634B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0F2" w:rsidRPr="00634BE6" w:rsidRDefault="004F50F2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55 слова «, лесопарков» исключить.</w:t>
      </w:r>
    </w:p>
    <w:p w:rsidR="00D32EC4" w:rsidRPr="00634BE6" w:rsidRDefault="00D32EC4" w:rsidP="00D32EC4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56 слова «, лесопарке» исключить.</w:t>
      </w:r>
    </w:p>
    <w:p w:rsidR="00614950" w:rsidRPr="00634BE6" w:rsidRDefault="00DC04AF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Пункт 71 после слов </w:t>
      </w:r>
      <w:r w:rsidR="005D182A" w:rsidRPr="00634BE6">
        <w:rPr>
          <w:rFonts w:ascii="Times New Roman" w:hAnsi="Times New Roman" w:cs="Times New Roman"/>
          <w:sz w:val="28"/>
          <w:szCs w:val="28"/>
        </w:rPr>
        <w:t>«</w:t>
      </w:r>
      <w:r w:rsidRPr="00634BE6">
        <w:rPr>
          <w:rFonts w:ascii="Times New Roman" w:hAnsi="Times New Roman" w:cs="Times New Roman"/>
          <w:sz w:val="28"/>
          <w:szCs w:val="28"/>
        </w:rPr>
        <w:t>20%</w:t>
      </w:r>
      <w:r w:rsidR="005D182A" w:rsidRPr="00634BE6">
        <w:rPr>
          <w:rFonts w:ascii="Times New Roman" w:hAnsi="Times New Roman" w:cs="Times New Roman"/>
          <w:sz w:val="28"/>
          <w:szCs w:val="28"/>
        </w:rPr>
        <w:t>»</w:t>
      </w:r>
      <w:r w:rsidRPr="00634BE6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5D182A" w:rsidRPr="00634BE6">
        <w:rPr>
          <w:rFonts w:ascii="Times New Roman" w:hAnsi="Times New Roman" w:cs="Times New Roman"/>
          <w:sz w:val="28"/>
          <w:szCs w:val="28"/>
        </w:rPr>
        <w:t>«</w:t>
      </w:r>
      <w:r w:rsidRPr="00634BE6">
        <w:rPr>
          <w:rFonts w:ascii="Times New Roman" w:hAnsi="Times New Roman" w:cs="Times New Roman"/>
          <w:sz w:val="28"/>
          <w:szCs w:val="28"/>
        </w:rPr>
        <w:t>(две единицы состава)</w:t>
      </w:r>
      <w:r w:rsidR="005D182A" w:rsidRPr="00634BE6">
        <w:rPr>
          <w:rFonts w:ascii="Times New Roman" w:hAnsi="Times New Roman" w:cs="Times New Roman"/>
          <w:sz w:val="28"/>
          <w:szCs w:val="28"/>
        </w:rPr>
        <w:t>»</w:t>
      </w:r>
      <w:r w:rsidRPr="00634BE6">
        <w:rPr>
          <w:rFonts w:ascii="Times New Roman" w:hAnsi="Times New Roman" w:cs="Times New Roman"/>
          <w:sz w:val="28"/>
          <w:szCs w:val="28"/>
        </w:rPr>
        <w:t>.</w:t>
      </w:r>
    </w:p>
    <w:p w:rsidR="00CD57F1" w:rsidRPr="00634BE6" w:rsidRDefault="00CD57F1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287EB4" w:rsidRPr="00634BE6">
        <w:rPr>
          <w:rFonts w:ascii="Times New Roman" w:hAnsi="Times New Roman" w:cs="Times New Roman"/>
          <w:sz w:val="28"/>
          <w:szCs w:val="28"/>
        </w:rPr>
        <w:t xml:space="preserve">пункта 76 слова «при таксации лесопарков» </w:t>
      </w:r>
      <w:r w:rsidR="00D32EC4" w:rsidRPr="00634BE6">
        <w:rPr>
          <w:rFonts w:ascii="Times New Roman" w:hAnsi="Times New Roman" w:cs="Times New Roman"/>
          <w:sz w:val="28"/>
          <w:szCs w:val="28"/>
        </w:rPr>
        <w:t>заменить словами «таксации лесов, расположенных в лесопарковых зонах, городских лесов»</w:t>
      </w:r>
      <w:r w:rsidR="00287EB4" w:rsidRPr="00634BE6">
        <w:rPr>
          <w:rFonts w:ascii="Times New Roman" w:hAnsi="Times New Roman" w:cs="Times New Roman"/>
          <w:sz w:val="28"/>
          <w:szCs w:val="28"/>
        </w:rPr>
        <w:t>.</w:t>
      </w:r>
    </w:p>
    <w:p w:rsidR="00CD57F1" w:rsidRPr="00634BE6" w:rsidRDefault="00CD57F1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117 слова «, лесопаркам» исключить.</w:t>
      </w:r>
    </w:p>
    <w:p w:rsidR="00614950" w:rsidRPr="00634BE6" w:rsidRDefault="00DC04AF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Наи</w:t>
      </w:r>
      <w:r w:rsidR="00187CBE">
        <w:rPr>
          <w:rFonts w:ascii="Times New Roman" w:hAnsi="Times New Roman" w:cs="Times New Roman"/>
          <w:sz w:val="28"/>
          <w:szCs w:val="28"/>
        </w:rPr>
        <w:t>меновани</w:t>
      </w:r>
      <w:r w:rsidRPr="00634BE6">
        <w:rPr>
          <w:rFonts w:ascii="Times New Roman" w:hAnsi="Times New Roman" w:cs="Times New Roman"/>
          <w:sz w:val="28"/>
          <w:szCs w:val="28"/>
        </w:rPr>
        <w:t xml:space="preserve">е </w:t>
      </w:r>
      <w:r w:rsidR="00C45309">
        <w:rPr>
          <w:rFonts w:ascii="Times New Roman" w:hAnsi="Times New Roman" w:cs="Times New Roman"/>
          <w:sz w:val="28"/>
          <w:szCs w:val="28"/>
        </w:rPr>
        <w:t>главы</w:t>
      </w:r>
      <w:r w:rsidRPr="00634BE6">
        <w:rPr>
          <w:rFonts w:ascii="Times New Roman" w:hAnsi="Times New Roman" w:cs="Times New Roman"/>
          <w:sz w:val="28"/>
          <w:szCs w:val="28"/>
        </w:rPr>
        <w:t xml:space="preserve"> VII изложить в следующей редакции:</w:t>
      </w:r>
    </w:p>
    <w:p w:rsidR="00614950" w:rsidRPr="00634BE6" w:rsidRDefault="005D182A" w:rsidP="005D182A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«</w:t>
      </w:r>
      <w:r w:rsidR="00DC04AF" w:rsidRPr="00634BE6">
        <w:rPr>
          <w:rFonts w:ascii="Times New Roman" w:hAnsi="Times New Roman" w:cs="Times New Roman"/>
          <w:sz w:val="28"/>
          <w:szCs w:val="28"/>
        </w:rPr>
        <w:t>VII. Особенности таксации лесов и проектирования мероприятий по охране, защите, воспроизводству лесов на землях особо охраняемых природных территорий, на которых расположены леса, на землях населенных пунктов, на которых расположены леса, в лесах, расположенных в лесопарковых зонах, и в лесах, расположенных в зеленых зонах, зонах радиоактивного загрязнения</w:t>
      </w:r>
      <w:r w:rsidRPr="00634BE6">
        <w:rPr>
          <w:rFonts w:ascii="Times New Roman" w:hAnsi="Times New Roman" w:cs="Times New Roman"/>
          <w:sz w:val="28"/>
          <w:szCs w:val="28"/>
        </w:rPr>
        <w:t>»</w:t>
      </w:r>
      <w:r w:rsidR="00DC04AF" w:rsidRPr="00634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950" w:rsidRPr="00634BE6" w:rsidRDefault="00DC04AF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134 слова «лесопарковых зонах, зеленых зонах» заменить словами «лесах, расположенных в лесопарковых зонах, лесах, расположенных в зеленых зонах».</w:t>
      </w:r>
    </w:p>
    <w:p w:rsidR="00301152" w:rsidRDefault="00A436AA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1FF4" w:rsidRPr="00634BE6">
        <w:rPr>
          <w:rFonts w:ascii="Times New Roman" w:hAnsi="Times New Roman" w:cs="Times New Roman"/>
          <w:sz w:val="28"/>
          <w:szCs w:val="28"/>
        </w:rPr>
        <w:t>ункт 145</w:t>
      </w:r>
      <w:r w:rsidRPr="00A436AA">
        <w:rPr>
          <w:rFonts w:ascii="Times New Roman" w:hAnsi="Times New Roman" w:cs="Times New Roman"/>
          <w:sz w:val="28"/>
          <w:szCs w:val="28"/>
        </w:rPr>
        <w:t xml:space="preserve"> </w:t>
      </w:r>
      <w:r w:rsidRPr="00634BE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301152">
        <w:rPr>
          <w:rFonts w:ascii="Times New Roman" w:hAnsi="Times New Roman" w:cs="Times New Roman"/>
          <w:sz w:val="28"/>
          <w:szCs w:val="28"/>
        </w:rPr>
        <w:t>:</w:t>
      </w:r>
    </w:p>
    <w:p w:rsidR="00833F57" w:rsidRDefault="008224F9" w:rsidP="008224F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4AAE" w:rsidRPr="00AD4E7B">
        <w:rPr>
          <w:rFonts w:ascii="Times New Roman" w:hAnsi="Times New Roman" w:cs="Times New Roman"/>
          <w:sz w:val="28"/>
          <w:szCs w:val="28"/>
        </w:rPr>
        <w:t>«</w:t>
      </w:r>
      <w:r w:rsidR="00F75475">
        <w:rPr>
          <w:rFonts w:ascii="Times New Roman" w:hAnsi="Times New Roman" w:cs="Times New Roman"/>
          <w:sz w:val="28"/>
          <w:szCs w:val="28"/>
        </w:rPr>
        <w:t xml:space="preserve">145. </w:t>
      </w:r>
      <w:r w:rsidR="00DC4AAE" w:rsidRPr="00AD4E7B">
        <w:rPr>
          <w:rFonts w:ascii="Times New Roman" w:hAnsi="Times New Roman" w:cs="Times New Roman"/>
          <w:sz w:val="28"/>
          <w:szCs w:val="28"/>
        </w:rPr>
        <w:t>По результатам проведения работ по лесоустройству составляется лесоустроительная документация.</w:t>
      </w:r>
    </w:p>
    <w:p w:rsidR="00F75475" w:rsidRDefault="00F75475" w:rsidP="008224F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проектирования лесничеств составляются:</w:t>
      </w:r>
    </w:p>
    <w:p w:rsidR="00833F57" w:rsidRDefault="008224F9" w:rsidP="008224F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0EAF">
        <w:rPr>
          <w:rFonts w:ascii="Times New Roman" w:hAnsi="Times New Roman" w:cs="Times New Roman"/>
          <w:sz w:val="28"/>
          <w:szCs w:val="28"/>
        </w:rPr>
        <w:t xml:space="preserve">ведомость проектирования лесничеств в соответствии с </w:t>
      </w:r>
      <w:hyperlink r:id="rId10" w:history="1">
        <w:r w:rsidR="00A60EAF" w:rsidRPr="008224F9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="00A60EAF">
        <w:rPr>
          <w:rFonts w:ascii="Times New Roman" w:hAnsi="Times New Roman" w:cs="Times New Roman"/>
          <w:sz w:val="28"/>
          <w:szCs w:val="28"/>
        </w:rPr>
        <w:t xml:space="preserve"> настоящей Инструкции;</w:t>
      </w:r>
    </w:p>
    <w:p w:rsidR="00833F57" w:rsidRDefault="00A60EAF" w:rsidP="008224F9">
      <w:pPr>
        <w:tabs>
          <w:tab w:val="left" w:pos="426"/>
          <w:tab w:val="left" w:pos="709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карты-схемы проектируемого деления лесов на лесничества;</w:t>
      </w:r>
    </w:p>
    <w:p w:rsidR="00833F57" w:rsidRDefault="005340B6" w:rsidP="008224F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карта-схема лесничества </w:t>
      </w:r>
      <w:r w:rsidR="00A60EAF">
        <w:rPr>
          <w:rFonts w:ascii="Times New Roman" w:hAnsi="Times New Roman" w:cs="Times New Roman"/>
          <w:sz w:val="28"/>
          <w:szCs w:val="28"/>
        </w:rPr>
        <w:t>с указанием границ лесничеств,  участковых лесничеств и лесных кварталов;</w:t>
      </w:r>
    </w:p>
    <w:p w:rsidR="00833F57" w:rsidRDefault="00A60EAF" w:rsidP="008224F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и ведомость изменений границ лесниче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их проектировании в произвольной форме;</w:t>
      </w:r>
    </w:p>
    <w:p w:rsidR="00833F57" w:rsidRDefault="00A60EAF" w:rsidP="008224F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в произвольной форме с обоснованием территориального размещения или предложений по изменению границ и площадей лесничеств</w:t>
      </w:r>
      <w:r w:rsidR="00D80C32">
        <w:rPr>
          <w:rFonts w:ascii="Times New Roman" w:hAnsi="Times New Roman" w:cs="Times New Roman"/>
          <w:sz w:val="28"/>
          <w:szCs w:val="28"/>
        </w:rPr>
        <w:t>;</w:t>
      </w:r>
    </w:p>
    <w:p w:rsidR="008224F9" w:rsidRDefault="008224F9" w:rsidP="008224F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224F9" w:rsidRDefault="008224F9" w:rsidP="008224F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224F9" w:rsidRDefault="008224F9" w:rsidP="008224F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224F9" w:rsidRDefault="008224F9" w:rsidP="008224F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4950" w:rsidRPr="00634BE6" w:rsidRDefault="00DC04AF" w:rsidP="005D182A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BE6">
        <w:rPr>
          <w:rFonts w:ascii="Times New Roman" w:hAnsi="Times New Roman" w:cs="Times New Roman"/>
          <w:sz w:val="28"/>
          <w:szCs w:val="28"/>
        </w:rPr>
        <w:t>текстовое и графическое описание местоположения границ лесничеств, участковых лесничеств в составе лесничеств (в случае принятия решения</w:t>
      </w:r>
      <w:r w:rsidR="00C7095B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об их создании), включающее в себя перечень географических координат характерных точек границ лесничеств или перечень координат этих точек</w:t>
      </w:r>
      <w:r w:rsidR="00C7095B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в системе координат, установленной для ведения Единого государственного реестра недвижимости в соответствии с Федеральным законом</w:t>
      </w:r>
      <w:r w:rsidR="00C7095B" w:rsidRPr="00634BE6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от 13 июля 2015 г. № 218-ФЗ (Собрание законодательства Российской Федерации,</w:t>
      </w:r>
      <w:r w:rsidR="00722970" w:rsidRPr="00634BE6">
        <w:rPr>
          <w:rFonts w:ascii="Times New Roman" w:hAnsi="Times New Roman" w:cs="Times New Roman"/>
          <w:sz w:val="28"/>
          <w:szCs w:val="28"/>
        </w:rPr>
        <w:t xml:space="preserve"> 2015</w:t>
      </w:r>
      <w:proofErr w:type="gramEnd"/>
      <w:r w:rsidR="00722970" w:rsidRPr="00634BE6">
        <w:rPr>
          <w:rFonts w:ascii="Times New Roman" w:hAnsi="Times New Roman" w:cs="Times New Roman"/>
          <w:sz w:val="28"/>
          <w:szCs w:val="28"/>
        </w:rPr>
        <w:t xml:space="preserve">, № </w:t>
      </w:r>
      <w:proofErr w:type="gramStart"/>
      <w:r w:rsidR="00722970" w:rsidRPr="00634BE6">
        <w:rPr>
          <w:rFonts w:ascii="Times New Roman" w:hAnsi="Times New Roman" w:cs="Times New Roman"/>
          <w:sz w:val="28"/>
          <w:szCs w:val="28"/>
        </w:rPr>
        <w:t>29; 2016, № 18, ст. 2484, ст. 2495, № 23, ст. 3296, № 26, ст. 3890, № 27, ст. 4198, ст. 4237, ст. 4248, ст. 4284, ст. 4287, ст. 4294; 2017,</w:t>
      </w:r>
      <w:r w:rsidR="00B65D18" w:rsidRPr="00634BE6">
        <w:rPr>
          <w:rFonts w:ascii="Times New Roman" w:hAnsi="Times New Roman" w:cs="Times New Roman"/>
          <w:sz w:val="28"/>
          <w:szCs w:val="28"/>
        </w:rPr>
        <w:br/>
      </w:r>
      <w:r w:rsidR="00722970" w:rsidRPr="00634BE6">
        <w:rPr>
          <w:rFonts w:ascii="Times New Roman" w:hAnsi="Times New Roman" w:cs="Times New Roman"/>
          <w:sz w:val="28"/>
          <w:szCs w:val="28"/>
        </w:rPr>
        <w:t xml:space="preserve">№ 27, ст. 3938, № 31, ст. 4766, ст. 4767, ст. 4771, ст. 4796, ст. 4829, </w:t>
      </w:r>
      <w:r w:rsidR="00B65D18" w:rsidRPr="00634BE6">
        <w:rPr>
          <w:rFonts w:ascii="Times New Roman" w:hAnsi="Times New Roman" w:cs="Times New Roman"/>
          <w:sz w:val="28"/>
          <w:szCs w:val="28"/>
        </w:rPr>
        <w:t>№ 48,</w:t>
      </w:r>
      <w:r w:rsidR="00B65D18" w:rsidRPr="00634BE6">
        <w:rPr>
          <w:rFonts w:ascii="Times New Roman" w:hAnsi="Times New Roman" w:cs="Times New Roman"/>
          <w:sz w:val="28"/>
          <w:szCs w:val="28"/>
        </w:rPr>
        <w:br/>
      </w:r>
      <w:r w:rsidR="00722970" w:rsidRPr="00634BE6">
        <w:rPr>
          <w:rFonts w:ascii="Times New Roman" w:hAnsi="Times New Roman" w:cs="Times New Roman"/>
          <w:sz w:val="28"/>
          <w:szCs w:val="28"/>
        </w:rPr>
        <w:t>ст. 7052,;</w:t>
      </w:r>
      <w:proofErr w:type="gramEnd"/>
      <w:r w:rsidR="00722970" w:rsidRPr="00634B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2970" w:rsidRPr="00634BE6">
        <w:rPr>
          <w:rFonts w:ascii="Times New Roman" w:hAnsi="Times New Roman" w:cs="Times New Roman"/>
          <w:sz w:val="28"/>
          <w:szCs w:val="28"/>
        </w:rPr>
        <w:t xml:space="preserve">2018, № 1, ст. 70, ст. 90, ст. 91, № 10, ст. 1437, № 15, ст. 2031, № 27, ст. 3954, № 28, ст. 4139, № 32, ст. 5101, </w:t>
      </w:r>
      <w:r w:rsidR="00B65D18" w:rsidRPr="00634BE6">
        <w:rPr>
          <w:rFonts w:ascii="Times New Roman" w:hAnsi="Times New Roman" w:cs="Times New Roman"/>
          <w:sz w:val="28"/>
          <w:szCs w:val="28"/>
        </w:rPr>
        <w:t>ст. 5115, ст. 5131, ст. 5133, ст. 5134, ст. 5135, № 53, ст. 8404</w:t>
      </w:r>
      <w:r w:rsidRPr="00634BE6">
        <w:rPr>
          <w:rFonts w:ascii="Times New Roman" w:hAnsi="Times New Roman" w:cs="Times New Roman"/>
          <w:sz w:val="28"/>
          <w:szCs w:val="28"/>
        </w:rPr>
        <w:t xml:space="preserve">).». </w:t>
      </w:r>
      <w:proofErr w:type="gramEnd"/>
    </w:p>
    <w:p w:rsidR="00D32EC4" w:rsidRPr="00634BE6" w:rsidRDefault="004F50F2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</w:t>
      </w:r>
      <w:r w:rsidR="00CD57F1" w:rsidRPr="00634BE6">
        <w:rPr>
          <w:rFonts w:ascii="Times New Roman" w:hAnsi="Times New Roman" w:cs="Times New Roman"/>
          <w:sz w:val="28"/>
          <w:szCs w:val="28"/>
        </w:rPr>
        <w:t>е</w:t>
      </w:r>
      <w:r w:rsidRPr="00634BE6">
        <w:rPr>
          <w:rFonts w:ascii="Times New Roman" w:hAnsi="Times New Roman" w:cs="Times New Roman"/>
          <w:sz w:val="28"/>
          <w:szCs w:val="28"/>
        </w:rPr>
        <w:t xml:space="preserve"> 146</w:t>
      </w:r>
      <w:r w:rsidR="00D32EC4" w:rsidRPr="00634BE6">
        <w:rPr>
          <w:rFonts w:ascii="Times New Roman" w:hAnsi="Times New Roman" w:cs="Times New Roman"/>
          <w:sz w:val="28"/>
          <w:szCs w:val="28"/>
        </w:rPr>
        <w:t>:</w:t>
      </w:r>
    </w:p>
    <w:p w:rsidR="004F50F2" w:rsidRPr="00634BE6" w:rsidRDefault="00D32EC4" w:rsidP="00D32EC4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а)</w:t>
      </w:r>
      <w:r w:rsidR="004F50F2" w:rsidRPr="00634BE6">
        <w:rPr>
          <w:rFonts w:ascii="Times New Roman" w:hAnsi="Times New Roman" w:cs="Times New Roman"/>
          <w:sz w:val="28"/>
          <w:szCs w:val="28"/>
        </w:rPr>
        <w:t xml:space="preserve"> слова «и лесопарков»</w:t>
      </w:r>
      <w:proofErr w:type="gramStart"/>
      <w:r w:rsidR="00CD57F1" w:rsidRPr="00634BE6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CD57F1" w:rsidRPr="00634BE6">
        <w:rPr>
          <w:rFonts w:ascii="Times New Roman" w:hAnsi="Times New Roman" w:cs="Times New Roman"/>
          <w:sz w:val="28"/>
          <w:szCs w:val="28"/>
        </w:rPr>
        <w:t>, лесопарков»</w:t>
      </w:r>
      <w:r w:rsidR="00287EB4" w:rsidRPr="00634BE6">
        <w:rPr>
          <w:rFonts w:ascii="Times New Roman" w:hAnsi="Times New Roman" w:cs="Times New Roman"/>
          <w:sz w:val="28"/>
          <w:szCs w:val="28"/>
        </w:rPr>
        <w:t xml:space="preserve"> и</w:t>
      </w:r>
      <w:r w:rsidR="00CD57F1" w:rsidRPr="00634BE6">
        <w:rPr>
          <w:rFonts w:ascii="Times New Roman" w:hAnsi="Times New Roman" w:cs="Times New Roman"/>
          <w:sz w:val="28"/>
          <w:szCs w:val="28"/>
        </w:rPr>
        <w:t xml:space="preserve"> «или лесопарка» </w:t>
      </w:r>
      <w:r w:rsidRPr="00634BE6">
        <w:rPr>
          <w:rFonts w:ascii="Times New Roman" w:hAnsi="Times New Roman" w:cs="Times New Roman"/>
          <w:sz w:val="28"/>
          <w:szCs w:val="28"/>
        </w:rPr>
        <w:t>исключить;</w:t>
      </w:r>
    </w:p>
    <w:p w:rsidR="00D32EC4" w:rsidRPr="00634BE6" w:rsidRDefault="00D32EC4" w:rsidP="00D32EC4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б) дополнить абзацем следующего содержания:</w:t>
      </w:r>
    </w:p>
    <w:p w:rsidR="00D32EC4" w:rsidRPr="00634BE6" w:rsidRDefault="00D32EC4" w:rsidP="00D32EC4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BE6">
        <w:rPr>
          <w:rFonts w:ascii="Times New Roman" w:hAnsi="Times New Roman" w:cs="Times New Roman"/>
          <w:sz w:val="28"/>
          <w:szCs w:val="28"/>
        </w:rPr>
        <w:t>«текстовое и графическое описание местоположения границ земель, на которых располагаются защитные леса, эксплуатационные леса, резервные леса, включающее в себя перечень географических координат характерных точек границ таких земель или перечень координат этих точек в системе координат, установленной для ведения Единого государственного реестра недвижимости в соответствии с Федеральным законом от 13 июля 2015 г</w:t>
      </w:r>
      <w:r w:rsidR="004829BD">
        <w:rPr>
          <w:rFonts w:ascii="Times New Roman" w:hAnsi="Times New Roman" w:cs="Times New Roman"/>
          <w:sz w:val="28"/>
          <w:szCs w:val="28"/>
        </w:rPr>
        <w:t>.</w:t>
      </w:r>
      <w:r w:rsidR="008224F9">
        <w:rPr>
          <w:rFonts w:ascii="Times New Roman" w:hAnsi="Times New Roman" w:cs="Times New Roman"/>
          <w:sz w:val="28"/>
          <w:szCs w:val="28"/>
        </w:rPr>
        <w:br/>
      </w:r>
      <w:r w:rsidRPr="00634BE6">
        <w:rPr>
          <w:rFonts w:ascii="Times New Roman" w:hAnsi="Times New Roman" w:cs="Times New Roman"/>
          <w:sz w:val="28"/>
          <w:szCs w:val="28"/>
        </w:rPr>
        <w:t>№ 218-ФЗ.»</w:t>
      </w:r>
      <w:proofErr w:type="gramEnd"/>
    </w:p>
    <w:p w:rsidR="00614950" w:rsidRPr="00634BE6" w:rsidRDefault="00DC04AF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Пункт 147 изложить в следующей редакции:</w:t>
      </w:r>
    </w:p>
    <w:p w:rsidR="00614950" w:rsidRPr="00634BE6" w:rsidRDefault="005D182A" w:rsidP="005D182A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«</w:t>
      </w:r>
      <w:r w:rsidR="00DC04AF" w:rsidRPr="00634BE6">
        <w:rPr>
          <w:rFonts w:ascii="Times New Roman" w:hAnsi="Times New Roman" w:cs="Times New Roman"/>
          <w:sz w:val="28"/>
          <w:szCs w:val="28"/>
        </w:rPr>
        <w:t>147. По результатам таксации лесов составляются таксационные описания, лесотаксационных выделов в пределах кварталов (таксационные описания на территорию лесничества и лесных участков), лесоустроительные планшеты (планшеты на территорию лесничества и лесных участков).</w:t>
      </w:r>
      <w:r w:rsidR="00C7095B" w:rsidRPr="00634BE6">
        <w:rPr>
          <w:rFonts w:ascii="Times New Roman" w:hAnsi="Times New Roman" w:cs="Times New Roman"/>
          <w:sz w:val="28"/>
          <w:szCs w:val="28"/>
        </w:rPr>
        <w:br/>
      </w:r>
      <w:r w:rsidR="00DC04AF" w:rsidRPr="00634BE6">
        <w:rPr>
          <w:rFonts w:ascii="Times New Roman" w:hAnsi="Times New Roman" w:cs="Times New Roman"/>
          <w:sz w:val="28"/>
          <w:szCs w:val="28"/>
        </w:rPr>
        <w:t>На основании таксационных описаний и лесоустроительных планшетов осуществляется внесение документированной информации</w:t>
      </w:r>
      <w:r w:rsidR="008224F9">
        <w:rPr>
          <w:rFonts w:ascii="Times New Roman" w:hAnsi="Times New Roman" w:cs="Times New Roman"/>
          <w:sz w:val="28"/>
          <w:szCs w:val="28"/>
        </w:rPr>
        <w:br/>
      </w:r>
      <w:r w:rsidR="00DC04AF" w:rsidRPr="00634BE6">
        <w:rPr>
          <w:rFonts w:ascii="Times New Roman" w:hAnsi="Times New Roman" w:cs="Times New Roman"/>
          <w:sz w:val="28"/>
          <w:szCs w:val="28"/>
        </w:rPr>
        <w:t xml:space="preserve">в государственный лесной реестр и ее </w:t>
      </w:r>
      <w:r w:rsidRPr="00634BE6">
        <w:rPr>
          <w:rFonts w:ascii="Times New Roman" w:hAnsi="Times New Roman" w:cs="Times New Roman"/>
          <w:sz w:val="28"/>
          <w:szCs w:val="28"/>
        </w:rPr>
        <w:t>изменение</w:t>
      </w:r>
      <w:r w:rsidR="00DC04AF" w:rsidRPr="00634BE6"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="00DC04AF" w:rsidRPr="00634BE6">
        <w:rPr>
          <w:rFonts w:ascii="Times New Roman" w:hAnsi="Times New Roman" w:cs="Times New Roman"/>
          <w:sz w:val="28"/>
          <w:szCs w:val="28"/>
        </w:rPr>
        <w:t>.</w:t>
      </w:r>
      <w:r w:rsidRPr="00634BE6">
        <w:rPr>
          <w:rFonts w:ascii="Times New Roman" w:hAnsi="Times New Roman" w:cs="Times New Roman"/>
          <w:sz w:val="28"/>
          <w:szCs w:val="28"/>
        </w:rPr>
        <w:t>»</w:t>
      </w:r>
      <w:r w:rsidR="00DC04AF" w:rsidRPr="00634BE6">
        <w:rPr>
          <w:rFonts w:ascii="Times New Roman" w:hAnsi="Times New Roman" w:cs="Times New Roman"/>
          <w:sz w:val="28"/>
          <w:szCs w:val="28"/>
        </w:rPr>
        <w:t>.</w:t>
      </w:r>
    </w:p>
    <w:p w:rsidR="00CD57F1" w:rsidRPr="00634BE6" w:rsidRDefault="00CD57F1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148 слова «, лесопаркам» и «, лесопарка» исключить.</w:t>
      </w:r>
    </w:p>
    <w:p w:rsidR="00CD57F1" w:rsidRPr="00634BE6" w:rsidRDefault="00CD57F1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149 слова «, лесопарка»</w:t>
      </w:r>
      <w:r w:rsidR="00287EB4" w:rsidRPr="00634BE6">
        <w:rPr>
          <w:rFonts w:ascii="Times New Roman" w:hAnsi="Times New Roman" w:cs="Times New Roman"/>
          <w:sz w:val="28"/>
          <w:szCs w:val="28"/>
        </w:rPr>
        <w:t xml:space="preserve"> и</w:t>
      </w:r>
      <w:r w:rsidRPr="00634BE6">
        <w:rPr>
          <w:rFonts w:ascii="Times New Roman" w:hAnsi="Times New Roman" w:cs="Times New Roman"/>
          <w:sz w:val="28"/>
          <w:szCs w:val="28"/>
        </w:rPr>
        <w:t xml:space="preserve"> «(лесопарков)» исключить.</w:t>
      </w:r>
    </w:p>
    <w:p w:rsidR="004F50F2" w:rsidRPr="00634BE6" w:rsidRDefault="004F50F2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пункте 150 слова «, лесопарков» исключить.</w:t>
      </w:r>
    </w:p>
    <w:p w:rsidR="00EB62B2" w:rsidRPr="00634BE6" w:rsidRDefault="00B65D18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</w:t>
      </w:r>
      <w:r w:rsidR="00EB62B2" w:rsidRPr="00634BE6">
        <w:rPr>
          <w:rFonts w:ascii="Times New Roman" w:hAnsi="Times New Roman" w:cs="Times New Roman"/>
          <w:sz w:val="28"/>
          <w:szCs w:val="28"/>
        </w:rPr>
        <w:t>ункт 151 изложить в следующей редакции:</w:t>
      </w:r>
    </w:p>
    <w:p w:rsidR="00B65D18" w:rsidRPr="007E2D46" w:rsidRDefault="00B65D18" w:rsidP="007E2D46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 xml:space="preserve">«151. Устанавливаются следующие требования к масштабам, форматам и </w:t>
      </w:r>
      <w:proofErr w:type="spellStart"/>
      <w:r w:rsidRPr="007E2D46">
        <w:rPr>
          <w:rFonts w:ascii="Times New Roman" w:hAnsi="Times New Roman" w:cs="Times New Roman"/>
          <w:sz w:val="28"/>
          <w:szCs w:val="28"/>
        </w:rPr>
        <w:t>зарамочному</w:t>
      </w:r>
      <w:proofErr w:type="spellEnd"/>
      <w:r w:rsidRPr="007E2D46">
        <w:rPr>
          <w:rFonts w:ascii="Times New Roman" w:hAnsi="Times New Roman" w:cs="Times New Roman"/>
          <w:sz w:val="28"/>
          <w:szCs w:val="28"/>
        </w:rPr>
        <w:t xml:space="preserve"> оформлению картографических материалов, составляемых на бумажных носителях по результатам таксации лесов и проектирования мероприятий по охране, защите и воспроизводству лесов: </w:t>
      </w:r>
    </w:p>
    <w:tbl>
      <w:tblPr>
        <w:tblpPr w:leftFromText="181" w:rightFromText="181" w:vertAnchor="text" w:horzAnchor="margin" w:tblpY="38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193"/>
        <w:gridCol w:w="1150"/>
        <w:gridCol w:w="1436"/>
        <w:gridCol w:w="1400"/>
        <w:gridCol w:w="1276"/>
        <w:gridCol w:w="956"/>
      </w:tblGrid>
      <w:tr w:rsidR="00B65D18" w:rsidRPr="00634BE6" w:rsidTr="00E84F34">
        <w:trPr>
          <w:tblHeader/>
        </w:trPr>
        <w:tc>
          <w:tcPr>
            <w:tcW w:w="1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Виды карт</w:t>
            </w:r>
          </w:p>
        </w:tc>
        <w:tc>
          <w:tcPr>
            <w:tcW w:w="2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Зарамочное</w:t>
            </w:r>
            <w:proofErr w:type="spellEnd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</w:t>
            </w:r>
          </w:p>
        </w:tc>
      </w:tr>
      <w:tr w:rsidR="00B65D18" w:rsidRPr="00634BE6" w:rsidTr="00E84F34">
        <w:trPr>
          <w:tblHeader/>
        </w:trPr>
        <w:tc>
          <w:tcPr>
            <w:tcW w:w="1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масштаб карт по таксационным разрядам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формат карты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 xml:space="preserve">ширина поля, </w:t>
            </w:r>
            <w:proofErr w:type="gramStart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предель-ное</w:t>
            </w:r>
            <w:proofErr w:type="spellEnd"/>
            <w:proofErr w:type="gramEnd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откло</w:t>
            </w:r>
            <w:proofErr w:type="spellEnd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D18" w:rsidRPr="00634BE6" w:rsidRDefault="00B65D18" w:rsidP="00E8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нение</w:t>
            </w:r>
            <w:proofErr w:type="spellEnd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, мм</w:t>
            </w:r>
          </w:p>
        </w:tc>
      </w:tr>
      <w:tr w:rsidR="00B65D18" w:rsidRPr="00634BE6" w:rsidTr="00E84F34">
        <w:trPr>
          <w:tblHeader/>
        </w:trPr>
        <w:tc>
          <w:tcPr>
            <w:tcW w:w="1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I - II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размер, </w:t>
            </w:r>
            <w:proofErr w:type="gramStart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5D18" w:rsidRPr="00634BE6" w:rsidTr="00E84F34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Лесоустроительные планшеты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1:10 000</w:t>
            </w:r>
          </w:p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</w:t>
            </w:r>
          </w:p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1:25000*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1:25 000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420 </w:t>
            </w:r>
            <w:proofErr w:type="spellStart"/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594</w:t>
            </w:r>
          </w:p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верхнее, нижнее – 15</w:t>
            </w:r>
          </w:p>
          <w:p w:rsidR="00B65D18" w:rsidRPr="00634BE6" w:rsidRDefault="00B65D18" w:rsidP="00E84F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левое – 6</w:t>
            </w:r>
          </w:p>
          <w:p w:rsidR="00B65D18" w:rsidRPr="00634BE6" w:rsidRDefault="00B65D18" w:rsidP="00E84F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правое -74</w:t>
            </w:r>
          </w:p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± 2</w:t>
            </w:r>
          </w:p>
        </w:tc>
      </w:tr>
      <w:tr w:rsidR="00B65D18" w:rsidRPr="00634BE6" w:rsidTr="00E84F3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Планы лесонасаждений участкового лесничества или его части, в составе:</w:t>
            </w:r>
          </w:p>
        </w:tc>
      </w:tr>
      <w:tr w:rsidR="00B65D18" w:rsidRPr="00634BE6" w:rsidTr="00E84F34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неокрашенные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1:25 000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1:50 000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2,5 листов </w:t>
            </w:r>
          </w:p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</w:rPr>
              <w:t>841х1189</w:t>
            </w:r>
            <w:r w:rsidRPr="00634B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± 2</w:t>
            </w:r>
          </w:p>
        </w:tc>
      </w:tr>
      <w:tr w:rsidR="00B65D18" w:rsidRPr="00634BE6" w:rsidTr="00E84F34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окрашенные</w:t>
            </w:r>
            <w:proofErr w:type="gramEnd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 xml:space="preserve"> по преобладающим породам и группам возраста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1:25 000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1:50 000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± 2</w:t>
            </w:r>
          </w:p>
        </w:tc>
      </w:tr>
      <w:tr w:rsidR="00B65D18" w:rsidRPr="00634BE6" w:rsidTr="00E84F34">
        <w:trPr>
          <w:trHeight w:val="497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8" w:rsidRPr="00634BE6" w:rsidRDefault="00B65D18" w:rsidP="00E84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окрашенные</w:t>
            </w:r>
            <w:proofErr w:type="gramEnd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 xml:space="preserve"> по проектируемым мероприятиям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1:25 000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1:50 000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± 2</w:t>
            </w:r>
          </w:p>
        </w:tc>
      </w:tr>
      <w:tr w:rsidR="00B65D18" w:rsidRPr="00634BE6" w:rsidTr="00E84F3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Карты-схемы лесничества (поквартальные), в составе:</w:t>
            </w:r>
          </w:p>
        </w:tc>
      </w:tr>
      <w:tr w:rsidR="00B65D18" w:rsidRPr="00634BE6" w:rsidTr="00E84F34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неокрашенные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1:100 000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1:100 000 - 1:300 000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2,5 листов </w:t>
            </w:r>
          </w:p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</w:rPr>
              <w:t>841х1189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± 2</w:t>
            </w:r>
          </w:p>
        </w:tc>
      </w:tr>
      <w:tr w:rsidR="00B65D18" w:rsidRPr="00634BE6" w:rsidTr="00E84F34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8" w:rsidRPr="00634BE6" w:rsidRDefault="00B65D18" w:rsidP="00E84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окрашенные по видам целевого назначения лесов, категориям (подкатегориям) защитных лесов</w:t>
            </w:r>
            <w:proofErr w:type="gram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1:100 000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1:100 000 - 1:300 000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± 2</w:t>
            </w:r>
          </w:p>
        </w:tc>
      </w:tr>
      <w:tr w:rsidR="00B65D18" w:rsidRPr="00634BE6" w:rsidTr="00E84F34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окрашенные по преобладающим</w:t>
            </w:r>
          </w:p>
          <w:p w:rsidR="00B65D18" w:rsidRPr="00634BE6" w:rsidRDefault="00B65D18" w:rsidP="00E84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породам и группам возраста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1:100 000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1:100 000 - 1:300 000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± 2</w:t>
            </w:r>
          </w:p>
        </w:tc>
      </w:tr>
      <w:tr w:rsidR="00B65D18" w:rsidRPr="00634BE6" w:rsidTr="00E84F34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4BE6">
              <w:rPr>
                <w:rFonts w:ascii="Times New Roman" w:hAnsi="Times New Roman" w:cs="Times New Roman"/>
                <w:sz w:val="20"/>
                <w:szCs w:val="20"/>
              </w:rPr>
              <w:t xml:space="preserve">окрашенные по классам пожарной опасности </w:t>
            </w:r>
            <w:proofErr w:type="gram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1:100 000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1:100 000 - 1:300 000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± 2</w:t>
            </w:r>
          </w:p>
        </w:tc>
      </w:tr>
      <w:tr w:rsidR="00B65D18" w:rsidRPr="00634BE6" w:rsidTr="00E84F34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18" w:rsidRPr="00634BE6" w:rsidRDefault="00B65D18" w:rsidP="00E84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hAnsi="Times New Roman" w:cs="Times New Roman"/>
                <w:sz w:val="20"/>
                <w:szCs w:val="20"/>
              </w:rPr>
              <w:t>окрашенные по   лесным участкам, переданным в аренду с целью заготовки древесины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1:100 000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1:100 000 - 1:300 000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18" w:rsidRPr="00634BE6" w:rsidRDefault="00B65D18" w:rsidP="00E84F34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BE6">
              <w:rPr>
                <w:rFonts w:ascii="Times New Roman" w:eastAsia="Times New Roman" w:hAnsi="Times New Roman" w:cs="Times New Roman"/>
                <w:sz w:val="20"/>
                <w:szCs w:val="20"/>
              </w:rPr>
              <w:t>± 2</w:t>
            </w:r>
          </w:p>
        </w:tc>
      </w:tr>
    </w:tbl>
    <w:p w:rsidR="00B65D18" w:rsidRPr="00634BE6" w:rsidRDefault="00B65D18" w:rsidP="00B65D18">
      <w:pPr>
        <w:pStyle w:val="ConsPlusNormal"/>
        <w:ind w:firstLine="567"/>
        <w:jc w:val="both"/>
      </w:pPr>
    </w:p>
    <w:p w:rsidR="007E2D46" w:rsidRDefault="007E2D46" w:rsidP="007E2D46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65D18" w:rsidRPr="007E2D46" w:rsidRDefault="00B65D18" w:rsidP="007E2D46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>Для мелких разрозненных участков леса (</w:t>
      </w:r>
      <w:proofErr w:type="spellStart"/>
      <w:r w:rsidRPr="007E2D46">
        <w:rPr>
          <w:rFonts w:ascii="Times New Roman" w:hAnsi="Times New Roman" w:cs="Times New Roman"/>
          <w:sz w:val="28"/>
          <w:szCs w:val="28"/>
        </w:rPr>
        <w:t>колочных</w:t>
      </w:r>
      <w:proofErr w:type="spellEnd"/>
      <w:r w:rsidRPr="007E2D46">
        <w:rPr>
          <w:rFonts w:ascii="Times New Roman" w:hAnsi="Times New Roman" w:cs="Times New Roman"/>
          <w:sz w:val="28"/>
          <w:szCs w:val="28"/>
        </w:rPr>
        <w:t xml:space="preserve"> лесов), устраиваемых по 1 или 2 таксационным разрядам, планшеты могут изготавливаться в масштабе 1:25 000 или по решению лесоустроительного совещания вместо планшетов изготавливаются дополнительные экземпляры неокрашенных планов лесонасаждений.</w:t>
      </w:r>
    </w:p>
    <w:p w:rsidR="00B65D18" w:rsidRPr="00634BE6" w:rsidRDefault="00B65D18" w:rsidP="00B65D18">
      <w:pPr>
        <w:pStyle w:val="a"/>
        <w:numPr>
          <w:ilvl w:val="0"/>
          <w:numId w:val="0"/>
        </w:numPr>
        <w:tabs>
          <w:tab w:val="clear" w:pos="1134"/>
          <w:tab w:val="left" w:pos="993"/>
        </w:tabs>
        <w:spacing w:line="240" w:lineRule="auto"/>
        <w:ind w:firstLine="567"/>
        <w:rPr>
          <w:sz w:val="28"/>
        </w:rPr>
      </w:pPr>
      <w:r w:rsidRPr="00634BE6">
        <w:rPr>
          <w:sz w:val="28"/>
        </w:rPr>
        <w:t>При горизонтальной ориентации планшета (420х594 мм) ширина верхнего и нижнего полей составляет 15 мм, левого поля – 6 мм, правого поля 74 мм.</w:t>
      </w:r>
    </w:p>
    <w:p w:rsidR="00B65D18" w:rsidRPr="00634BE6" w:rsidRDefault="00B65D18" w:rsidP="00B65D18">
      <w:pPr>
        <w:pStyle w:val="a"/>
        <w:numPr>
          <w:ilvl w:val="0"/>
          <w:numId w:val="0"/>
        </w:numPr>
        <w:tabs>
          <w:tab w:val="clear" w:pos="1134"/>
          <w:tab w:val="left" w:pos="993"/>
        </w:tabs>
        <w:spacing w:line="240" w:lineRule="auto"/>
        <w:ind w:firstLine="567"/>
        <w:rPr>
          <w:sz w:val="28"/>
        </w:rPr>
      </w:pPr>
      <w:r w:rsidRPr="00634BE6">
        <w:rPr>
          <w:sz w:val="28"/>
        </w:rPr>
        <w:t xml:space="preserve">При вертикальной ориентации планшета (594 </w:t>
      </w:r>
      <w:proofErr w:type="spellStart"/>
      <w:r w:rsidRPr="00634BE6">
        <w:rPr>
          <w:sz w:val="28"/>
        </w:rPr>
        <w:t>x</w:t>
      </w:r>
      <w:proofErr w:type="spellEnd"/>
      <w:r w:rsidRPr="00634BE6">
        <w:rPr>
          <w:sz w:val="28"/>
        </w:rPr>
        <w:t xml:space="preserve"> 420 мм) ширина левого и правого поля должна составлять 15 мм, нижнего поля – 45 мм, верхнего поля – 35 мм</w:t>
      </w:r>
      <w:proofErr w:type="gramStart"/>
      <w:r w:rsidRPr="00634BE6">
        <w:rPr>
          <w:sz w:val="28"/>
        </w:rPr>
        <w:t xml:space="preserve">.».  </w:t>
      </w:r>
      <w:proofErr w:type="gramEnd"/>
    </w:p>
    <w:p w:rsidR="00CD57F1" w:rsidRPr="00634BE6" w:rsidRDefault="00CD57F1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В пунктах 154, 155 слова «, лесопарка»  исключить.</w:t>
      </w:r>
    </w:p>
    <w:p w:rsidR="00614950" w:rsidRPr="00634BE6" w:rsidRDefault="00DC04AF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Пункт 156 дополнить  абзацем</w:t>
      </w:r>
      <w:r w:rsidR="00AA5BD3">
        <w:rPr>
          <w:rFonts w:ascii="Times New Roman" w:hAnsi="Times New Roman" w:cs="Times New Roman"/>
          <w:sz w:val="28"/>
          <w:szCs w:val="28"/>
        </w:rPr>
        <w:t xml:space="preserve"> третьим</w:t>
      </w:r>
      <w:r w:rsidRPr="00634BE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14950" w:rsidRPr="00634BE6" w:rsidRDefault="005D182A" w:rsidP="005D182A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«</w:t>
      </w:r>
      <w:r w:rsidR="00DC04AF" w:rsidRPr="00634BE6">
        <w:rPr>
          <w:rFonts w:ascii="Times New Roman" w:hAnsi="Times New Roman" w:cs="Times New Roman"/>
          <w:sz w:val="28"/>
          <w:szCs w:val="28"/>
        </w:rPr>
        <w:t>Лесоустроительная документация вводится в действие со дня утверждения акта о внесении документированной информации</w:t>
      </w:r>
      <w:r w:rsidR="00C7095B" w:rsidRPr="00634BE6">
        <w:rPr>
          <w:rFonts w:ascii="Times New Roman" w:hAnsi="Times New Roman" w:cs="Times New Roman"/>
          <w:sz w:val="28"/>
          <w:szCs w:val="28"/>
        </w:rPr>
        <w:br/>
      </w:r>
      <w:r w:rsidR="00DC04AF" w:rsidRPr="00634BE6">
        <w:rPr>
          <w:rFonts w:ascii="Times New Roman" w:hAnsi="Times New Roman" w:cs="Times New Roman"/>
          <w:sz w:val="28"/>
          <w:szCs w:val="28"/>
        </w:rPr>
        <w:t>в государственный лесной реестр или ее изменении</w:t>
      </w:r>
      <w:proofErr w:type="gramStart"/>
      <w:r w:rsidR="00DC04AF" w:rsidRPr="00634BE6">
        <w:rPr>
          <w:rFonts w:ascii="Times New Roman" w:hAnsi="Times New Roman" w:cs="Times New Roman"/>
          <w:sz w:val="28"/>
          <w:szCs w:val="28"/>
        </w:rPr>
        <w:t>.</w:t>
      </w:r>
      <w:r w:rsidRPr="00634BE6">
        <w:rPr>
          <w:rFonts w:ascii="Times New Roman" w:hAnsi="Times New Roman" w:cs="Times New Roman"/>
          <w:sz w:val="28"/>
          <w:szCs w:val="28"/>
        </w:rPr>
        <w:t>»</w:t>
      </w:r>
      <w:r w:rsidR="00DC04AF" w:rsidRPr="00634B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14950" w:rsidRPr="00634BE6" w:rsidRDefault="00DC04AF" w:rsidP="005D182A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 xml:space="preserve">В пункте 169 слова </w:t>
      </w:r>
      <w:r w:rsidR="005D182A" w:rsidRPr="00634BE6">
        <w:rPr>
          <w:rFonts w:ascii="Times New Roman" w:hAnsi="Times New Roman" w:cs="Times New Roman"/>
          <w:sz w:val="28"/>
          <w:szCs w:val="28"/>
        </w:rPr>
        <w:t>«</w:t>
      </w:r>
      <w:r w:rsidRPr="00634BE6">
        <w:rPr>
          <w:rFonts w:ascii="Times New Roman" w:hAnsi="Times New Roman" w:cs="Times New Roman"/>
          <w:sz w:val="28"/>
          <w:szCs w:val="28"/>
        </w:rPr>
        <w:t>, которые являются основанием для приемки работ</w:t>
      </w:r>
      <w:r w:rsidR="005D182A" w:rsidRPr="00634BE6">
        <w:rPr>
          <w:rFonts w:ascii="Times New Roman" w:hAnsi="Times New Roman" w:cs="Times New Roman"/>
          <w:sz w:val="28"/>
          <w:szCs w:val="28"/>
        </w:rPr>
        <w:t>»</w:t>
      </w:r>
      <w:r w:rsidRPr="00634BE6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14950" w:rsidRPr="00634BE6" w:rsidRDefault="00DC04AF">
      <w:pPr>
        <w:pStyle w:val="ab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Дополнить  пунктом 170 следующего содержания:</w:t>
      </w:r>
    </w:p>
    <w:p w:rsidR="00614950" w:rsidRDefault="005D182A" w:rsidP="005D182A">
      <w:pPr>
        <w:pStyle w:val="ab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BE6">
        <w:rPr>
          <w:rFonts w:ascii="Times New Roman" w:hAnsi="Times New Roman" w:cs="Times New Roman"/>
          <w:sz w:val="28"/>
          <w:szCs w:val="28"/>
        </w:rPr>
        <w:t>«</w:t>
      </w:r>
      <w:r w:rsidR="00DC04AF" w:rsidRPr="00634BE6">
        <w:rPr>
          <w:rFonts w:ascii="Times New Roman" w:hAnsi="Times New Roman" w:cs="Times New Roman"/>
          <w:sz w:val="28"/>
          <w:szCs w:val="28"/>
        </w:rPr>
        <w:t>170. Приемка работ осуществляется на основании акта, указанного</w:t>
      </w:r>
      <w:r w:rsidR="00C7095B" w:rsidRPr="00634BE6">
        <w:rPr>
          <w:rFonts w:ascii="Times New Roman" w:hAnsi="Times New Roman" w:cs="Times New Roman"/>
          <w:sz w:val="28"/>
          <w:szCs w:val="28"/>
        </w:rPr>
        <w:br/>
      </w:r>
      <w:r w:rsidR="00DC04AF" w:rsidRPr="00634BE6">
        <w:rPr>
          <w:rFonts w:ascii="Times New Roman" w:hAnsi="Times New Roman" w:cs="Times New Roman"/>
          <w:sz w:val="28"/>
          <w:szCs w:val="28"/>
        </w:rPr>
        <w:t>в пункте 169 настоящей Инструкции, с учетом решений, принятых на втором лесоустроительном совещании</w:t>
      </w:r>
      <w:proofErr w:type="gramStart"/>
      <w:r w:rsidR="00DC04AF" w:rsidRPr="00634BE6">
        <w:rPr>
          <w:rFonts w:ascii="Times New Roman" w:hAnsi="Times New Roman" w:cs="Times New Roman"/>
          <w:sz w:val="28"/>
          <w:szCs w:val="28"/>
        </w:rPr>
        <w:t>.</w:t>
      </w:r>
      <w:r w:rsidRPr="00634BE6">
        <w:rPr>
          <w:rFonts w:ascii="Times New Roman" w:hAnsi="Times New Roman" w:cs="Times New Roman"/>
          <w:sz w:val="28"/>
          <w:szCs w:val="28"/>
        </w:rPr>
        <w:t>»</w:t>
      </w:r>
      <w:r w:rsidR="00DC04AF" w:rsidRPr="00634B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4950" w:rsidRDefault="00614950">
      <w:pPr>
        <w:rPr>
          <w:rFonts w:ascii="Times New Roman" w:hAnsi="Times New Roman" w:cs="Times New Roman"/>
          <w:sz w:val="28"/>
          <w:szCs w:val="28"/>
        </w:rPr>
      </w:pPr>
    </w:p>
    <w:sectPr w:rsidR="00614950" w:rsidSect="00301152">
      <w:footnotePr>
        <w:numStart w:val="23"/>
      </w:footnotePr>
      <w:type w:val="continuous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57" w:rsidRDefault="00C47A57">
      <w:pPr>
        <w:spacing w:after="0" w:line="240" w:lineRule="auto"/>
      </w:pPr>
      <w:r>
        <w:separator/>
      </w:r>
    </w:p>
  </w:endnote>
  <w:endnote w:type="continuationSeparator" w:id="0">
    <w:p w:rsidR="00C47A57" w:rsidRDefault="00C4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,Bold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57" w:rsidRDefault="00C47A57">
      <w:pPr>
        <w:spacing w:after="0" w:line="240" w:lineRule="auto"/>
      </w:pPr>
      <w:r>
        <w:separator/>
      </w:r>
    </w:p>
  </w:footnote>
  <w:footnote w:type="continuationSeparator" w:id="0">
    <w:p w:rsidR="00C47A57" w:rsidRDefault="00C47A57">
      <w:pPr>
        <w:spacing w:after="0" w:line="240" w:lineRule="auto"/>
      </w:pPr>
      <w:r>
        <w:continuationSeparator/>
      </w:r>
    </w:p>
  </w:footnote>
  <w:footnote w:id="1">
    <w:p w:rsidR="008224F9" w:rsidRPr="00A025A3" w:rsidRDefault="008224F9" w:rsidP="00A025A3">
      <w:pPr>
        <w:pStyle w:val="af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5937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4F34" w:rsidRDefault="00E71C9C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84F3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4FFC">
          <w:rPr>
            <w:rFonts w:ascii="Times New Roman" w:hAnsi="Times New Roman" w:cs="Times New Roman"/>
            <w:noProof/>
            <w:sz w:val="24"/>
            <w:szCs w:val="24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E84F34" w:rsidRDefault="00E84F34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E84F34" w:rsidRDefault="00E71C9C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DB3"/>
    <w:multiLevelType w:val="hybridMultilevel"/>
    <w:tmpl w:val="CDE0A2D0"/>
    <w:lvl w:ilvl="0" w:tplc="932EBD96">
      <w:start w:val="1"/>
      <w:numFmt w:val="decimal"/>
      <w:pStyle w:val="a"/>
      <w:lvlText w:val="6.2.%1."/>
      <w:lvlJc w:val="left"/>
      <w:pPr>
        <w:ind w:left="1287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6A31DE6"/>
    <w:multiLevelType w:val="hybridMultilevel"/>
    <w:tmpl w:val="DE5AD1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useFELayout/>
  </w:compat>
  <w:rsids>
    <w:rsidRoot w:val="00614950"/>
    <w:rsid w:val="00012090"/>
    <w:rsid w:val="000273F7"/>
    <w:rsid w:val="000504F8"/>
    <w:rsid w:val="000507ED"/>
    <w:rsid w:val="000853C6"/>
    <w:rsid w:val="000B2D14"/>
    <w:rsid w:val="000B7CF0"/>
    <w:rsid w:val="000D6669"/>
    <w:rsid w:val="000D75A9"/>
    <w:rsid w:val="000E1E9B"/>
    <w:rsid w:val="000F2A6B"/>
    <w:rsid w:val="00113144"/>
    <w:rsid w:val="001149B1"/>
    <w:rsid w:val="00150542"/>
    <w:rsid w:val="00167F9F"/>
    <w:rsid w:val="00182E50"/>
    <w:rsid w:val="00187CBE"/>
    <w:rsid w:val="001B35DB"/>
    <w:rsid w:val="001C37C6"/>
    <w:rsid w:val="001D0F66"/>
    <w:rsid w:val="001D601F"/>
    <w:rsid w:val="001D7E62"/>
    <w:rsid w:val="002001E9"/>
    <w:rsid w:val="00205462"/>
    <w:rsid w:val="00211D0B"/>
    <w:rsid w:val="00245488"/>
    <w:rsid w:val="0027014B"/>
    <w:rsid w:val="0027211F"/>
    <w:rsid w:val="002875EE"/>
    <w:rsid w:val="00287EB4"/>
    <w:rsid w:val="00291D2C"/>
    <w:rsid w:val="00301152"/>
    <w:rsid w:val="00310B7E"/>
    <w:rsid w:val="00321156"/>
    <w:rsid w:val="00323419"/>
    <w:rsid w:val="003512AF"/>
    <w:rsid w:val="00372D56"/>
    <w:rsid w:val="00377980"/>
    <w:rsid w:val="003A409E"/>
    <w:rsid w:val="003B1A85"/>
    <w:rsid w:val="003D7837"/>
    <w:rsid w:val="003E3A31"/>
    <w:rsid w:val="003F2203"/>
    <w:rsid w:val="0040781C"/>
    <w:rsid w:val="00413E1F"/>
    <w:rsid w:val="0042314B"/>
    <w:rsid w:val="00433EEA"/>
    <w:rsid w:val="0045284A"/>
    <w:rsid w:val="0046258A"/>
    <w:rsid w:val="004829BD"/>
    <w:rsid w:val="004C2408"/>
    <w:rsid w:val="004E497B"/>
    <w:rsid w:val="004F50F2"/>
    <w:rsid w:val="004F6F0E"/>
    <w:rsid w:val="0052257C"/>
    <w:rsid w:val="005340B6"/>
    <w:rsid w:val="005358E6"/>
    <w:rsid w:val="00547587"/>
    <w:rsid w:val="005507D7"/>
    <w:rsid w:val="00557521"/>
    <w:rsid w:val="005928D3"/>
    <w:rsid w:val="00593A1D"/>
    <w:rsid w:val="005C1F1B"/>
    <w:rsid w:val="005D182A"/>
    <w:rsid w:val="005E24F5"/>
    <w:rsid w:val="005E3EBB"/>
    <w:rsid w:val="005E7AD6"/>
    <w:rsid w:val="005F3F37"/>
    <w:rsid w:val="00614950"/>
    <w:rsid w:val="00634BE6"/>
    <w:rsid w:val="006440EF"/>
    <w:rsid w:val="00660818"/>
    <w:rsid w:val="006619EE"/>
    <w:rsid w:val="00661A24"/>
    <w:rsid w:val="006628CA"/>
    <w:rsid w:val="006713EC"/>
    <w:rsid w:val="00682FBB"/>
    <w:rsid w:val="006A7338"/>
    <w:rsid w:val="006B7804"/>
    <w:rsid w:val="006C5F41"/>
    <w:rsid w:val="006D3DD9"/>
    <w:rsid w:val="006E2A27"/>
    <w:rsid w:val="0070723C"/>
    <w:rsid w:val="00722970"/>
    <w:rsid w:val="0074530B"/>
    <w:rsid w:val="00763BE2"/>
    <w:rsid w:val="00777A4D"/>
    <w:rsid w:val="007A0E4D"/>
    <w:rsid w:val="007A102D"/>
    <w:rsid w:val="007B71DF"/>
    <w:rsid w:val="007D5793"/>
    <w:rsid w:val="007E2D46"/>
    <w:rsid w:val="007E4448"/>
    <w:rsid w:val="007F000A"/>
    <w:rsid w:val="007F134C"/>
    <w:rsid w:val="007F2D35"/>
    <w:rsid w:val="007F44C7"/>
    <w:rsid w:val="00805132"/>
    <w:rsid w:val="008146C7"/>
    <w:rsid w:val="008159F0"/>
    <w:rsid w:val="008224F9"/>
    <w:rsid w:val="00833F57"/>
    <w:rsid w:val="00835E23"/>
    <w:rsid w:val="00844D27"/>
    <w:rsid w:val="00845DC6"/>
    <w:rsid w:val="008552BF"/>
    <w:rsid w:val="0085754A"/>
    <w:rsid w:val="00874128"/>
    <w:rsid w:val="00896998"/>
    <w:rsid w:val="008A5C33"/>
    <w:rsid w:val="008B4F0F"/>
    <w:rsid w:val="008C026E"/>
    <w:rsid w:val="008D0A54"/>
    <w:rsid w:val="00901E63"/>
    <w:rsid w:val="00921FF4"/>
    <w:rsid w:val="00930318"/>
    <w:rsid w:val="00932C30"/>
    <w:rsid w:val="00954F13"/>
    <w:rsid w:val="0096386A"/>
    <w:rsid w:val="00971FA6"/>
    <w:rsid w:val="009827C5"/>
    <w:rsid w:val="00987069"/>
    <w:rsid w:val="009A127E"/>
    <w:rsid w:val="00A025A3"/>
    <w:rsid w:val="00A2280D"/>
    <w:rsid w:val="00A2616C"/>
    <w:rsid w:val="00A309E6"/>
    <w:rsid w:val="00A425F1"/>
    <w:rsid w:val="00A436AA"/>
    <w:rsid w:val="00A47E83"/>
    <w:rsid w:val="00A60EAF"/>
    <w:rsid w:val="00A855B2"/>
    <w:rsid w:val="00A92490"/>
    <w:rsid w:val="00AA5BD3"/>
    <w:rsid w:val="00AD4E7B"/>
    <w:rsid w:val="00AF0160"/>
    <w:rsid w:val="00B1134E"/>
    <w:rsid w:val="00B51A58"/>
    <w:rsid w:val="00B604A5"/>
    <w:rsid w:val="00B65D18"/>
    <w:rsid w:val="00B669FE"/>
    <w:rsid w:val="00B9181B"/>
    <w:rsid w:val="00B9609A"/>
    <w:rsid w:val="00BA31F1"/>
    <w:rsid w:val="00BA492D"/>
    <w:rsid w:val="00BC2A04"/>
    <w:rsid w:val="00C22B4A"/>
    <w:rsid w:val="00C31FF4"/>
    <w:rsid w:val="00C45309"/>
    <w:rsid w:val="00C47A57"/>
    <w:rsid w:val="00C52688"/>
    <w:rsid w:val="00C57805"/>
    <w:rsid w:val="00C7095B"/>
    <w:rsid w:val="00C71BF9"/>
    <w:rsid w:val="00C74551"/>
    <w:rsid w:val="00CA082A"/>
    <w:rsid w:val="00CA5452"/>
    <w:rsid w:val="00CD57F1"/>
    <w:rsid w:val="00D01DA0"/>
    <w:rsid w:val="00D03967"/>
    <w:rsid w:val="00D104FD"/>
    <w:rsid w:val="00D109DA"/>
    <w:rsid w:val="00D15176"/>
    <w:rsid w:val="00D32EC4"/>
    <w:rsid w:val="00D447F8"/>
    <w:rsid w:val="00D44FFC"/>
    <w:rsid w:val="00D62A98"/>
    <w:rsid w:val="00D638E5"/>
    <w:rsid w:val="00D80C32"/>
    <w:rsid w:val="00DA74C9"/>
    <w:rsid w:val="00DB3C01"/>
    <w:rsid w:val="00DB4FD0"/>
    <w:rsid w:val="00DC04AF"/>
    <w:rsid w:val="00DC4AAE"/>
    <w:rsid w:val="00DF09EE"/>
    <w:rsid w:val="00E01435"/>
    <w:rsid w:val="00E01BE2"/>
    <w:rsid w:val="00E0309F"/>
    <w:rsid w:val="00E47606"/>
    <w:rsid w:val="00E47675"/>
    <w:rsid w:val="00E5733B"/>
    <w:rsid w:val="00E6486F"/>
    <w:rsid w:val="00E65655"/>
    <w:rsid w:val="00E71C9C"/>
    <w:rsid w:val="00E74EAC"/>
    <w:rsid w:val="00E76411"/>
    <w:rsid w:val="00E83F46"/>
    <w:rsid w:val="00E84F34"/>
    <w:rsid w:val="00EB1161"/>
    <w:rsid w:val="00EB62B2"/>
    <w:rsid w:val="00EC3A63"/>
    <w:rsid w:val="00ED5ED5"/>
    <w:rsid w:val="00EE2498"/>
    <w:rsid w:val="00F0100E"/>
    <w:rsid w:val="00F06FF2"/>
    <w:rsid w:val="00F11090"/>
    <w:rsid w:val="00F20EB2"/>
    <w:rsid w:val="00F23EDB"/>
    <w:rsid w:val="00F32DA4"/>
    <w:rsid w:val="00F35A9C"/>
    <w:rsid w:val="00F570F5"/>
    <w:rsid w:val="00F75475"/>
    <w:rsid w:val="00F816AD"/>
    <w:rsid w:val="00F86B87"/>
    <w:rsid w:val="00FB0722"/>
    <w:rsid w:val="00FB254E"/>
    <w:rsid w:val="00FE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5E2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примечания Знак"/>
    <w:basedOn w:val="a1"/>
    <w:semiHidden/>
    <w:rsid w:val="00835E23"/>
    <w:rPr>
      <w:sz w:val="20"/>
      <w:szCs w:val="20"/>
    </w:rPr>
  </w:style>
  <w:style w:type="character" w:customStyle="1" w:styleId="a5">
    <w:name w:val="Текст выноски Знак"/>
    <w:basedOn w:val="a1"/>
    <w:semiHidden/>
    <w:rsid w:val="00835E23"/>
    <w:rPr>
      <w:rFonts w:ascii="Arial" w:hAnsi="Arial" w:cs="Arial"/>
      <w:sz w:val="16"/>
      <w:szCs w:val="16"/>
    </w:rPr>
  </w:style>
  <w:style w:type="character" w:customStyle="1" w:styleId="a6">
    <w:name w:val="Верхний колонтитул Знак"/>
    <w:basedOn w:val="a1"/>
    <w:rsid w:val="00835E23"/>
  </w:style>
  <w:style w:type="paragraph" w:styleId="a7">
    <w:name w:val="Balloon Text"/>
    <w:basedOn w:val="a0"/>
    <w:semiHidden/>
    <w:unhideWhenUsed/>
    <w:rsid w:val="00835E23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a8">
    <w:name w:val="annotation text"/>
    <w:basedOn w:val="a0"/>
    <w:link w:val="1"/>
    <w:semiHidden/>
    <w:unhideWhenUsed/>
    <w:rsid w:val="00835E23"/>
    <w:pPr>
      <w:spacing w:line="240" w:lineRule="auto"/>
    </w:pPr>
    <w:rPr>
      <w:sz w:val="20"/>
      <w:szCs w:val="20"/>
    </w:rPr>
  </w:style>
  <w:style w:type="character" w:styleId="a9">
    <w:name w:val="annotation reference"/>
    <w:basedOn w:val="a1"/>
    <w:semiHidden/>
    <w:unhideWhenUsed/>
    <w:rsid w:val="00835E23"/>
    <w:rPr>
      <w:sz w:val="16"/>
      <w:szCs w:val="16"/>
    </w:rPr>
  </w:style>
  <w:style w:type="paragraph" w:styleId="aa">
    <w:name w:val="header"/>
    <w:basedOn w:val="a0"/>
    <w:unhideWhenUsed/>
    <w:rsid w:val="00835E23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0"/>
    <w:qFormat/>
    <w:rsid w:val="00835E23"/>
    <w:pPr>
      <w:ind w:left="720"/>
      <w:contextualSpacing/>
    </w:pPr>
  </w:style>
  <w:style w:type="paragraph" w:styleId="ac">
    <w:name w:val="annotation subject"/>
    <w:basedOn w:val="a8"/>
    <w:next w:val="a8"/>
    <w:link w:val="ad"/>
    <w:uiPriority w:val="99"/>
    <w:semiHidden/>
    <w:unhideWhenUsed/>
    <w:rsid w:val="007A0E4D"/>
    <w:rPr>
      <w:b/>
      <w:bCs/>
    </w:rPr>
  </w:style>
  <w:style w:type="character" w:customStyle="1" w:styleId="1">
    <w:name w:val="Текст примечания Знак1"/>
    <w:basedOn w:val="a1"/>
    <w:link w:val="a8"/>
    <w:semiHidden/>
    <w:rsid w:val="007A0E4D"/>
    <w:rPr>
      <w:sz w:val="20"/>
      <w:szCs w:val="20"/>
    </w:rPr>
  </w:style>
  <w:style w:type="character" w:customStyle="1" w:styleId="ad">
    <w:name w:val="Тема примечания Знак"/>
    <w:basedOn w:val="1"/>
    <w:link w:val="ac"/>
    <w:uiPriority w:val="99"/>
    <w:semiHidden/>
    <w:rsid w:val="007A0E4D"/>
    <w:rPr>
      <w:b/>
      <w:bCs/>
      <w:sz w:val="20"/>
      <w:szCs w:val="20"/>
    </w:rPr>
  </w:style>
  <w:style w:type="paragraph" w:customStyle="1" w:styleId="ConsPlusNormal">
    <w:name w:val="ConsPlusNormal"/>
    <w:rsid w:val="00B65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">
    <w:name w:val="МАРКИР. СП"/>
    <w:basedOn w:val="a0"/>
    <w:link w:val="ae"/>
    <w:qFormat/>
    <w:rsid w:val="00B65D1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kern w:val="3"/>
      <w:sz w:val="24"/>
      <w:szCs w:val="28"/>
      <w:lang w:eastAsia="en-US"/>
    </w:rPr>
  </w:style>
  <w:style w:type="character" w:customStyle="1" w:styleId="ae">
    <w:name w:val="МАРКИР. СП Знак"/>
    <w:basedOn w:val="a1"/>
    <w:link w:val="a"/>
    <w:rsid w:val="00B65D18"/>
    <w:rPr>
      <w:rFonts w:ascii="Times New Roman" w:eastAsia="Calibri" w:hAnsi="Times New Roman" w:cs="Times New Roman"/>
      <w:kern w:val="3"/>
      <w:sz w:val="24"/>
      <w:szCs w:val="28"/>
      <w:lang w:eastAsia="en-US"/>
    </w:rPr>
  </w:style>
  <w:style w:type="paragraph" w:styleId="af">
    <w:name w:val="footnote text"/>
    <w:basedOn w:val="a0"/>
    <w:link w:val="af0"/>
    <w:uiPriority w:val="99"/>
    <w:unhideWhenUsed/>
    <w:rsid w:val="00661A2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rsid w:val="00661A2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661A24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7F000A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7F000A"/>
    <w:rPr>
      <w:sz w:val="20"/>
      <w:szCs w:val="20"/>
    </w:rPr>
  </w:style>
  <w:style w:type="character" w:styleId="af4">
    <w:name w:val="endnote reference"/>
    <w:basedOn w:val="a1"/>
    <w:uiPriority w:val="99"/>
    <w:semiHidden/>
    <w:unhideWhenUsed/>
    <w:rsid w:val="007F00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примечания Знак"/>
    <w:basedOn w:val="a1"/>
    <w:semiHidden/>
    <w:rPr>
      <w:sz w:val="20"/>
      <w:szCs w:val="20"/>
    </w:rPr>
  </w:style>
  <w:style w:type="character" w:customStyle="1" w:styleId="a5">
    <w:name w:val="Текст выноски Знак"/>
    <w:basedOn w:val="a1"/>
    <w:semiHidden/>
    <w:rPr>
      <w:rFonts w:ascii="Arial" w:hAnsi="Arial" w:cs="Arial"/>
      <w:sz w:val="16"/>
      <w:szCs w:val="16"/>
    </w:rPr>
  </w:style>
  <w:style w:type="character" w:customStyle="1" w:styleId="a6">
    <w:name w:val="Верхний колонтитул Знак"/>
    <w:basedOn w:val="a1"/>
  </w:style>
  <w:style w:type="paragraph" w:styleId="a7">
    <w:name w:val="Balloon Text"/>
    <w:basedOn w:val="a0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a8">
    <w:name w:val="annotation text"/>
    <w:basedOn w:val="a0"/>
    <w:link w:val="1"/>
    <w:semiHidden/>
    <w:unhideWhenUsed/>
    <w:pPr>
      <w:spacing w:line="240" w:lineRule="auto"/>
    </w:pPr>
    <w:rPr>
      <w:sz w:val="20"/>
      <w:szCs w:val="20"/>
    </w:rPr>
  </w:style>
  <w:style w:type="character" w:styleId="a9">
    <w:name w:val="annotation reference"/>
    <w:basedOn w:val="a1"/>
    <w:semiHidden/>
    <w:unhideWhenUsed/>
    <w:rPr>
      <w:sz w:val="16"/>
      <w:szCs w:val="16"/>
    </w:rPr>
  </w:style>
  <w:style w:type="paragraph" w:styleId="aa">
    <w:name w:val="header"/>
    <w:basedOn w:val="a0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0"/>
    <w:qFormat/>
    <w:pPr>
      <w:ind w:left="720"/>
      <w:contextualSpacing/>
    </w:pPr>
  </w:style>
  <w:style w:type="paragraph" w:styleId="ac">
    <w:name w:val="annotation subject"/>
    <w:basedOn w:val="a8"/>
    <w:next w:val="a8"/>
    <w:link w:val="ad"/>
    <w:uiPriority w:val="99"/>
    <w:semiHidden/>
    <w:unhideWhenUsed/>
    <w:rsid w:val="007A0E4D"/>
    <w:rPr>
      <w:b/>
      <w:bCs/>
    </w:rPr>
  </w:style>
  <w:style w:type="character" w:customStyle="1" w:styleId="1">
    <w:name w:val="Текст примечания Знак1"/>
    <w:basedOn w:val="a1"/>
    <w:link w:val="a8"/>
    <w:semiHidden/>
    <w:rsid w:val="007A0E4D"/>
    <w:rPr>
      <w:sz w:val="20"/>
      <w:szCs w:val="20"/>
    </w:rPr>
  </w:style>
  <w:style w:type="character" w:customStyle="1" w:styleId="ad">
    <w:name w:val="Тема примечания Знак"/>
    <w:basedOn w:val="1"/>
    <w:link w:val="ac"/>
    <w:uiPriority w:val="99"/>
    <w:semiHidden/>
    <w:rsid w:val="007A0E4D"/>
    <w:rPr>
      <w:b/>
      <w:bCs/>
      <w:sz w:val="20"/>
      <w:szCs w:val="20"/>
    </w:rPr>
  </w:style>
  <w:style w:type="paragraph" w:customStyle="1" w:styleId="ConsPlusNormal">
    <w:name w:val="ConsPlusNormal"/>
    <w:rsid w:val="00B65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">
    <w:name w:val="МАРКИР. СП"/>
    <w:basedOn w:val="a0"/>
    <w:link w:val="ae"/>
    <w:qFormat/>
    <w:rsid w:val="00B65D1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kern w:val="3"/>
      <w:sz w:val="24"/>
      <w:szCs w:val="28"/>
      <w:lang w:eastAsia="en-US"/>
    </w:rPr>
  </w:style>
  <w:style w:type="character" w:customStyle="1" w:styleId="ae">
    <w:name w:val="МАРКИР. СП Знак"/>
    <w:basedOn w:val="a1"/>
    <w:link w:val="a"/>
    <w:rsid w:val="00B65D18"/>
    <w:rPr>
      <w:rFonts w:ascii="Times New Roman" w:eastAsia="Calibri" w:hAnsi="Times New Roman" w:cs="Times New Roman"/>
      <w:kern w:val="3"/>
      <w:sz w:val="24"/>
      <w:szCs w:val="28"/>
      <w:lang w:eastAsia="en-US"/>
    </w:rPr>
  </w:style>
  <w:style w:type="paragraph" w:styleId="af">
    <w:name w:val="footnote text"/>
    <w:basedOn w:val="a0"/>
    <w:link w:val="af0"/>
    <w:uiPriority w:val="99"/>
    <w:unhideWhenUsed/>
    <w:rsid w:val="00661A2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rsid w:val="00661A2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661A24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7F000A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7F000A"/>
    <w:rPr>
      <w:sz w:val="20"/>
      <w:szCs w:val="20"/>
    </w:rPr>
  </w:style>
  <w:style w:type="character" w:styleId="af4">
    <w:name w:val="endnote reference"/>
    <w:basedOn w:val="a1"/>
    <w:uiPriority w:val="99"/>
    <w:semiHidden/>
    <w:unhideWhenUsed/>
    <w:rsid w:val="007F00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A25603F28AE0E887CE372BBBE029895D4C8E880826E1980C0F876FD79E39722CB9480D6E3BD88B50E0039054CD6A804E2641064897F093eE32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7BAD94F06940B11E8242B4942DEF53AF54B53AEC386C7FFF60CF75E094BA0C6E21C32D8B6F00AEE808152A3AD5BFC09EED44C525933258O42A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5962-351B-4DCA-B5E3-EB975E2F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2019-04-03T06:45:00Z</cp:lastPrinted>
  <dcterms:created xsi:type="dcterms:W3CDTF">2019-07-30T14:17:00Z</dcterms:created>
  <dcterms:modified xsi:type="dcterms:W3CDTF">2019-07-30T14:17:00Z</dcterms:modified>
  <cp:version>0900.0000.01</cp:version>
</cp:coreProperties>
</file>