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7F8" w:rsidRPr="000507F8" w:rsidRDefault="000507F8" w:rsidP="000507F8">
      <w:pPr>
        <w:shd w:val="clear" w:color="auto" w:fill="C6E1F1"/>
        <w:spacing w:after="0" w:line="240" w:lineRule="auto"/>
        <w:outlineLvl w:val="1"/>
        <w:rPr>
          <w:rFonts w:ascii="Arial" w:eastAsia="Times New Roman" w:hAnsi="Arial" w:cs="Arial"/>
          <w:b/>
          <w:bCs/>
          <w:color w:val="C00000"/>
          <w:sz w:val="40"/>
          <w:szCs w:val="40"/>
          <w:lang w:val="ru-RU" w:bidi="he-IL"/>
        </w:rPr>
      </w:pPr>
      <w:r w:rsidRPr="000507F8">
        <w:rPr>
          <w:rFonts w:ascii="Arial" w:eastAsia="Times New Roman" w:hAnsi="Arial" w:cs="Arial"/>
          <w:b/>
          <w:bCs/>
          <w:color w:val="C00000"/>
          <w:sz w:val="40"/>
          <w:szCs w:val="40"/>
          <w:lang w:val="ru-RU" w:bidi="he-IL"/>
        </w:rPr>
        <w:t>ФЕДОРОВСКИЙ БЮЛЛЕТЕНЬ.</w:t>
      </w:r>
    </w:p>
    <w:p w:rsidR="000507F8" w:rsidRPr="000507F8" w:rsidRDefault="000507F8" w:rsidP="000507F8">
      <w:pPr>
        <w:shd w:val="clear" w:color="auto" w:fill="C6E1F1"/>
        <w:spacing w:after="0" w:line="240" w:lineRule="auto"/>
        <w:outlineLvl w:val="1"/>
        <w:rPr>
          <w:rFonts w:ascii="Arial" w:eastAsia="Times New Roman" w:hAnsi="Arial" w:cs="Arial"/>
          <w:b/>
          <w:bCs/>
          <w:sz w:val="27"/>
          <w:szCs w:val="27"/>
          <w:lang w:val="ru-RU" w:bidi="he-IL"/>
        </w:rPr>
      </w:pPr>
      <w:r w:rsidRPr="000507F8">
        <w:rPr>
          <w:rFonts w:ascii="Arial" w:eastAsia="Times New Roman" w:hAnsi="Arial" w:cs="Arial"/>
          <w:b/>
          <w:bCs/>
          <w:sz w:val="27"/>
          <w:szCs w:val="27"/>
          <w:lang w:val="ru-RU" w:bidi="he-IL"/>
        </w:rPr>
        <w:t>ПРАВО ОБЩЕСТВА ЗНАТЬ 221</w:t>
      </w:r>
    </w:p>
    <w:p w:rsidR="000507F8" w:rsidRPr="000507F8" w:rsidRDefault="000507F8" w:rsidP="000507F8">
      <w:pPr>
        <w:shd w:val="clear" w:color="auto" w:fill="C6E1F1"/>
        <w:spacing w:after="0" w:line="240" w:lineRule="auto"/>
        <w:outlineLvl w:val="1"/>
        <w:rPr>
          <w:rFonts w:ascii="Arial" w:eastAsia="Times New Roman" w:hAnsi="Arial" w:cs="Arial"/>
          <w:b/>
          <w:bCs/>
          <w:color w:val="018DD2"/>
          <w:sz w:val="27"/>
          <w:szCs w:val="27"/>
          <w:lang w:val="ru-RU" w:bidi="he-IL"/>
        </w:rPr>
      </w:pPr>
    </w:p>
    <w:p w:rsidR="000507F8" w:rsidRPr="000507F8" w:rsidRDefault="000507F8" w:rsidP="000507F8">
      <w:pPr>
        <w:shd w:val="clear" w:color="auto" w:fill="C6E1F1"/>
        <w:spacing w:after="0" w:line="240" w:lineRule="auto"/>
        <w:outlineLvl w:val="1"/>
        <w:rPr>
          <w:rFonts w:ascii="Arial" w:eastAsia="Times New Roman" w:hAnsi="Arial" w:cs="Arial"/>
          <w:b/>
          <w:bCs/>
          <w:color w:val="018DD2"/>
          <w:sz w:val="27"/>
          <w:szCs w:val="27"/>
          <w:lang w:val="ru-RU" w:bidi="he-IL"/>
        </w:rPr>
      </w:pPr>
    </w:p>
    <w:p w:rsidR="000507F8" w:rsidRPr="000507F8" w:rsidRDefault="000507F8" w:rsidP="000507F8">
      <w:pPr>
        <w:shd w:val="clear" w:color="auto" w:fill="C6E1F1"/>
        <w:spacing w:after="0" w:line="240" w:lineRule="auto"/>
        <w:outlineLvl w:val="1"/>
        <w:rPr>
          <w:rFonts w:ascii="Arial" w:eastAsia="Times New Roman" w:hAnsi="Arial" w:cs="Arial"/>
          <w:b/>
          <w:bCs/>
          <w:color w:val="018DD2"/>
          <w:sz w:val="27"/>
          <w:szCs w:val="27"/>
          <w:lang w:val="ru-RU" w:bidi="he-IL"/>
        </w:rPr>
      </w:pPr>
      <w:hyperlink r:id="rId4" w:history="1">
        <w:r w:rsidRPr="000507F8">
          <w:rPr>
            <w:rFonts w:ascii="Arial" w:eastAsia="Times New Roman" w:hAnsi="Arial" w:cs="Arial"/>
            <w:b/>
            <w:bCs/>
            <w:color w:val="018DD2"/>
            <w:sz w:val="27"/>
            <w:szCs w:val="27"/>
            <w:lang w:val="ru-RU" w:bidi="he-IL"/>
          </w:rPr>
          <w:t>Плотина не вечна</w:t>
        </w:r>
      </w:hyperlink>
    </w:p>
    <w:p w:rsidR="000507F8" w:rsidRPr="000507F8" w:rsidRDefault="000507F8" w:rsidP="000507F8">
      <w:pPr>
        <w:shd w:val="clear" w:color="auto" w:fill="C6E1F1"/>
        <w:spacing w:after="0" w:line="300" w:lineRule="atLeast"/>
        <w:ind w:left="720"/>
        <w:jc w:val="both"/>
        <w:rPr>
          <w:rFonts w:ascii="Arial" w:eastAsia="Times New Roman" w:hAnsi="Arial" w:cs="Arial"/>
          <w:b/>
          <w:bCs/>
          <w:color w:val="787878"/>
          <w:sz w:val="18"/>
          <w:szCs w:val="18"/>
          <w:lang w:val="ru-RU" w:bidi="he-IL"/>
        </w:rPr>
      </w:pPr>
      <w:r w:rsidRPr="000507F8">
        <w:rPr>
          <w:rFonts w:ascii="Arial" w:eastAsia="Times New Roman" w:hAnsi="Arial" w:cs="Arial"/>
          <w:b/>
          <w:bCs/>
          <w:color w:val="787878"/>
          <w:sz w:val="18"/>
          <w:szCs w:val="18"/>
          <w:lang w:val="ru-RU" w:bidi="he-IL"/>
        </w:rPr>
        <w:t>Создано: 21.11.2013 22:10</w:t>
      </w:r>
    </w:p>
    <w:p w:rsidR="000507F8" w:rsidRPr="000507F8" w:rsidRDefault="000507F8" w:rsidP="000507F8">
      <w:pPr>
        <w:shd w:val="clear" w:color="auto" w:fill="C6E1F1"/>
        <w:spacing w:after="0" w:line="300" w:lineRule="atLeast"/>
        <w:ind w:left="720"/>
        <w:jc w:val="both"/>
        <w:rPr>
          <w:rFonts w:ascii="Arial" w:eastAsia="Times New Roman" w:hAnsi="Arial" w:cs="Arial"/>
          <w:b/>
          <w:bCs/>
          <w:color w:val="787878"/>
          <w:sz w:val="18"/>
          <w:szCs w:val="18"/>
          <w:lang w:val="ru-RU" w:bidi="he-IL"/>
        </w:rPr>
      </w:pPr>
      <w:r w:rsidRPr="000507F8">
        <w:rPr>
          <w:rFonts w:ascii="Arial" w:eastAsia="Times New Roman" w:hAnsi="Arial" w:cs="Arial"/>
          <w:b/>
          <w:bCs/>
          <w:color w:val="787878"/>
          <w:sz w:val="18"/>
          <w:szCs w:val="18"/>
          <w:lang w:val="ru-RU" w:bidi="he-IL"/>
        </w:rPr>
        <w:t>Просмотров: 4457</w:t>
      </w:r>
    </w:p>
    <w:p w:rsidR="000507F8" w:rsidRPr="000507F8" w:rsidRDefault="000507F8" w:rsidP="000507F8">
      <w:pPr>
        <w:shd w:val="clear" w:color="auto" w:fill="C6E1F1"/>
        <w:spacing w:after="150" w:line="240" w:lineRule="auto"/>
        <w:jc w:val="both"/>
        <w:rPr>
          <w:rFonts w:ascii="Arial" w:eastAsia="Times New Roman" w:hAnsi="Arial" w:cs="Arial"/>
          <w:color w:val="403F3F"/>
          <w:sz w:val="23"/>
          <w:szCs w:val="23"/>
          <w:lang w:bidi="he-IL"/>
        </w:rPr>
      </w:pPr>
      <w:r w:rsidRPr="000507F8">
        <w:rPr>
          <w:rFonts w:ascii="Arial" w:eastAsia="Times New Roman" w:hAnsi="Arial" w:cs="Arial"/>
          <w:noProof/>
          <w:color w:val="403F3F"/>
          <w:sz w:val="23"/>
          <w:szCs w:val="23"/>
          <w:lang w:bidi="he-IL"/>
        </w:rPr>
        <w:drawing>
          <wp:inline distT="0" distB="0" distL="0" distR="0">
            <wp:extent cx="3616960" cy="2770505"/>
            <wp:effectExtent l="0" t="0" r="2540" b="0"/>
            <wp:docPr id="1" name="Рисунок 1" descr="http://kuluars.info/images/z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uluars.info/images/z6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16960" cy="2770505"/>
                    </a:xfrm>
                    <a:prstGeom prst="rect">
                      <a:avLst/>
                    </a:prstGeom>
                    <a:noFill/>
                    <a:ln>
                      <a:noFill/>
                    </a:ln>
                  </pic:spPr>
                </pic:pic>
              </a:graphicData>
            </a:graphic>
          </wp:inline>
        </w:drawing>
      </w:r>
    </w:p>
    <w:p w:rsidR="000507F8" w:rsidRPr="000507F8" w:rsidRDefault="000507F8" w:rsidP="000507F8">
      <w:pPr>
        <w:shd w:val="clear" w:color="auto" w:fill="C6E1F1"/>
        <w:spacing w:after="0" w:line="240" w:lineRule="auto"/>
        <w:jc w:val="both"/>
        <w:rPr>
          <w:rFonts w:ascii="Arial" w:eastAsia="Times New Roman" w:hAnsi="Arial" w:cs="Arial"/>
          <w:color w:val="403F3F"/>
          <w:sz w:val="23"/>
          <w:szCs w:val="23"/>
          <w:lang w:bidi="he-IL"/>
        </w:rPr>
      </w:pPr>
      <w:r w:rsidRPr="000507F8">
        <w:rPr>
          <w:rFonts w:ascii="Arial" w:eastAsia="Times New Roman" w:hAnsi="Arial" w:cs="Arial"/>
          <w:color w:val="403F3F"/>
          <w:sz w:val="23"/>
          <w:szCs w:val="23"/>
          <w:lang w:bidi="he-IL"/>
        </w:rPr>
        <w:t> </w:t>
      </w:r>
    </w:p>
    <w:p w:rsidR="000507F8" w:rsidRPr="000507F8" w:rsidRDefault="000507F8" w:rsidP="000507F8">
      <w:pPr>
        <w:shd w:val="clear" w:color="auto" w:fill="C6E1F1"/>
        <w:spacing w:after="0" w:line="240" w:lineRule="auto"/>
        <w:jc w:val="both"/>
        <w:rPr>
          <w:rFonts w:ascii="Arial" w:eastAsia="Times New Roman" w:hAnsi="Arial" w:cs="Arial"/>
          <w:color w:val="403F3F"/>
          <w:sz w:val="23"/>
          <w:szCs w:val="23"/>
          <w:lang w:bidi="he-IL"/>
        </w:rPr>
      </w:pPr>
      <w:r w:rsidRPr="000507F8">
        <w:rPr>
          <w:rFonts w:ascii="Arial" w:eastAsia="Times New Roman" w:hAnsi="Arial" w:cs="Arial"/>
          <w:color w:val="403F3F"/>
          <w:sz w:val="23"/>
          <w:szCs w:val="23"/>
          <w:lang w:bidi="he-IL"/>
        </w:rPr>
        <w:t> </w:t>
      </w:r>
    </w:p>
    <w:p w:rsidR="000507F8" w:rsidRPr="000507F8" w:rsidRDefault="000507F8" w:rsidP="000507F8">
      <w:pPr>
        <w:shd w:val="clear" w:color="auto" w:fill="C6E1F1"/>
        <w:spacing w:after="0" w:line="240" w:lineRule="auto"/>
        <w:jc w:val="both"/>
        <w:rPr>
          <w:rFonts w:ascii="Arial" w:eastAsia="Times New Roman" w:hAnsi="Arial" w:cs="Arial"/>
          <w:color w:val="403F3F"/>
          <w:sz w:val="23"/>
          <w:szCs w:val="23"/>
          <w:lang w:bidi="he-IL"/>
        </w:rPr>
      </w:pPr>
      <w:r w:rsidRPr="000507F8">
        <w:rPr>
          <w:rFonts w:ascii="Arial" w:eastAsia="Times New Roman" w:hAnsi="Arial" w:cs="Arial"/>
          <w:color w:val="403F3F"/>
          <w:sz w:val="23"/>
          <w:szCs w:val="23"/>
          <w:lang w:bidi="he-IL"/>
        </w:rPr>
        <w:t> </w:t>
      </w:r>
    </w:p>
    <w:p w:rsidR="000507F8" w:rsidRPr="000507F8" w:rsidRDefault="000507F8" w:rsidP="000507F8">
      <w:pPr>
        <w:shd w:val="clear" w:color="auto" w:fill="C6E1F1"/>
        <w:spacing w:after="0" w:line="240" w:lineRule="auto"/>
        <w:jc w:val="both"/>
        <w:rPr>
          <w:rFonts w:ascii="Arial" w:eastAsia="Times New Roman" w:hAnsi="Arial" w:cs="Arial"/>
          <w:color w:val="403F3F"/>
          <w:sz w:val="23"/>
          <w:szCs w:val="23"/>
          <w:lang w:bidi="he-IL"/>
        </w:rPr>
      </w:pPr>
      <w:r w:rsidRPr="000507F8">
        <w:rPr>
          <w:rFonts w:ascii="Arial" w:eastAsia="Times New Roman" w:hAnsi="Arial" w:cs="Arial"/>
          <w:color w:val="403F3F"/>
          <w:sz w:val="23"/>
          <w:szCs w:val="23"/>
          <w:lang w:bidi="he-IL"/>
        </w:rPr>
        <w:t> </w:t>
      </w:r>
    </w:p>
    <w:p w:rsidR="000507F8" w:rsidRPr="000507F8" w:rsidRDefault="000507F8" w:rsidP="000507F8">
      <w:pPr>
        <w:shd w:val="clear" w:color="auto" w:fill="C6E1F1"/>
        <w:spacing w:after="0" w:line="240" w:lineRule="auto"/>
        <w:jc w:val="both"/>
        <w:rPr>
          <w:rFonts w:ascii="Arial" w:eastAsia="Times New Roman" w:hAnsi="Arial" w:cs="Arial"/>
          <w:color w:val="403F3F"/>
          <w:sz w:val="23"/>
          <w:szCs w:val="23"/>
          <w:lang w:bidi="he-IL"/>
        </w:rPr>
      </w:pPr>
      <w:r w:rsidRPr="000507F8">
        <w:rPr>
          <w:rFonts w:ascii="Arial" w:eastAsia="Times New Roman" w:hAnsi="Arial" w:cs="Arial"/>
          <w:color w:val="403F3F"/>
          <w:sz w:val="23"/>
          <w:szCs w:val="23"/>
          <w:lang w:bidi="he-IL"/>
        </w:rPr>
        <w:t> </w:t>
      </w:r>
    </w:p>
    <w:p w:rsidR="000507F8" w:rsidRPr="000507F8" w:rsidRDefault="000507F8" w:rsidP="000507F8">
      <w:pPr>
        <w:shd w:val="clear" w:color="auto" w:fill="C6E1F1"/>
        <w:spacing w:after="0" w:line="240" w:lineRule="auto"/>
        <w:jc w:val="both"/>
        <w:rPr>
          <w:rFonts w:ascii="Arial" w:eastAsia="Times New Roman" w:hAnsi="Arial" w:cs="Arial"/>
          <w:color w:val="403F3F"/>
          <w:sz w:val="23"/>
          <w:szCs w:val="23"/>
          <w:lang w:val="ru-RU" w:bidi="he-IL"/>
        </w:rPr>
      </w:pPr>
      <w:r w:rsidRPr="000507F8">
        <w:rPr>
          <w:rFonts w:ascii="Arial" w:eastAsia="Times New Roman" w:hAnsi="Arial" w:cs="Arial"/>
          <w:color w:val="403F3F"/>
          <w:sz w:val="23"/>
          <w:szCs w:val="23"/>
          <w:lang w:val="ru-RU" w:bidi="he-IL"/>
        </w:rPr>
        <w:br/>
        <w:t>Плотина – это: Гидродинамически опасный объект (ГОО) – сооружение или естественное образование, создающее разницу уровней воды до и после него. К ним относят гидротехнические сооружения напорного типа и естественные плотины. Особенностью таких сооружений является образование волны прорыва при разрушении. Верхний бьеф – верхний уровень воды и занимаемое им пространство. Нижний бьеф – нижний уровень воды. Гидротехнические сооружения напорного типа (ГЭС) – это плотины, создающие подъем и, следовательно, напор воды, который затем используется для вращения каких-либо механизмов: турбин, лопастей мельниц и т.д. Весьма опасно разрушение плотин. В таких случаях вода с большой высоты и с огромной скоростью устремляется в нижний бьеф, заливая все на своем пути. В таких случаях действуют два фактора: волна прорыва и зона затопления, каждый из которых имеет свою характеристику и для людей представляет опасность.</w:t>
      </w:r>
      <w:r w:rsidRPr="000507F8">
        <w:rPr>
          <w:rFonts w:ascii="Arial" w:eastAsia="Times New Roman" w:hAnsi="Arial" w:cs="Arial"/>
          <w:color w:val="403F3F"/>
          <w:sz w:val="23"/>
          <w:szCs w:val="23"/>
          <w:lang w:bidi="he-IL"/>
        </w:rPr>
        <w:t> </w:t>
      </w:r>
      <w:r w:rsidRPr="000507F8">
        <w:rPr>
          <w:rFonts w:ascii="Arial" w:eastAsia="Times New Roman" w:hAnsi="Arial" w:cs="Arial"/>
          <w:color w:val="403F3F"/>
          <w:sz w:val="23"/>
          <w:szCs w:val="23"/>
          <w:lang w:val="ru-RU" w:bidi="he-IL"/>
        </w:rPr>
        <w:br/>
      </w:r>
      <w:r w:rsidRPr="000507F8">
        <w:rPr>
          <w:rFonts w:ascii="Arial" w:eastAsia="Times New Roman" w:hAnsi="Arial" w:cs="Arial"/>
          <w:color w:val="403F3F"/>
          <w:sz w:val="23"/>
          <w:szCs w:val="23"/>
          <w:lang w:val="ru-RU" w:bidi="he-IL"/>
        </w:rPr>
        <w:br/>
      </w:r>
      <w:r w:rsidRPr="000507F8">
        <w:rPr>
          <w:rFonts w:ascii="Arial" w:eastAsia="Times New Roman" w:hAnsi="Arial" w:cs="Arial"/>
          <w:b/>
          <w:bCs/>
          <w:color w:val="403F3F"/>
          <w:sz w:val="23"/>
          <w:szCs w:val="23"/>
          <w:lang w:val="ru-RU" w:bidi="he-IL"/>
        </w:rPr>
        <w:t>Прорыв гидродинамически опасных объектов</w:t>
      </w:r>
    </w:p>
    <w:p w:rsidR="000507F8" w:rsidRPr="000507F8" w:rsidRDefault="000507F8" w:rsidP="000507F8">
      <w:pPr>
        <w:shd w:val="clear" w:color="auto" w:fill="C6E1F1"/>
        <w:spacing w:after="0" w:line="240" w:lineRule="auto"/>
        <w:jc w:val="both"/>
        <w:rPr>
          <w:rFonts w:ascii="Arial" w:eastAsia="Times New Roman" w:hAnsi="Arial" w:cs="Arial"/>
          <w:color w:val="403F3F"/>
          <w:sz w:val="23"/>
          <w:szCs w:val="23"/>
          <w:lang w:val="ru-RU" w:bidi="he-IL"/>
        </w:rPr>
      </w:pPr>
      <w:r w:rsidRPr="000507F8">
        <w:rPr>
          <w:rFonts w:ascii="Arial" w:eastAsia="Times New Roman" w:hAnsi="Arial" w:cs="Arial"/>
          <w:color w:val="403F3F"/>
          <w:sz w:val="23"/>
          <w:szCs w:val="23"/>
          <w:lang w:val="ru-RU" w:bidi="he-IL"/>
        </w:rPr>
        <w:br/>
        <w:t xml:space="preserve">Прорыв может произойти из-за воздействий сил природы (землетрясения, урагана, обвала, оползня), конструктивных дефектов, нарушения правил эксплуатации, </w:t>
      </w:r>
      <w:r w:rsidRPr="000507F8">
        <w:rPr>
          <w:rFonts w:ascii="Arial" w:eastAsia="Times New Roman" w:hAnsi="Arial" w:cs="Arial"/>
          <w:color w:val="403F3F"/>
          <w:sz w:val="23"/>
          <w:szCs w:val="23"/>
          <w:lang w:val="ru-RU" w:bidi="he-IL"/>
        </w:rPr>
        <w:lastRenderedPageBreak/>
        <w:t>воздействия паводков, разрушения основания, недостаточности водосбросов, а в военное время – в результате воздействия средств поражения. При прорыве в плотине или другом сооружении образуется проран, от размеров которого зависят объем, скорость падения воды и параметры волны прорыва – основного поражающего фактора этого вида аварий. Волна прорыва образуется при одновременном наложении двух процессов: падения воды из водохранилища в нижний бьеф, порождающего волну, и резкого увеличения объема воды в месте падения, что вызывает подъем и переток в низинные места. Действие волны прорыва на объекты подобно ударной волне воздушного ядерного взрыва, но отличается от него в первую очередь тем, что главным воздействующим телом (фактором) здесь является вода. Прорыв плотин приводит к затоплению местности и всего того, что на ней находится. Поэтому строить любые жилые или производственные здания в этой зоне запрещено. Однако местные власти пренебрегают этим требованием, заведомо подвергая опасности людей. Волна прорыва в своем движении вдоль русла реки непрерывно изменяет высоту, скорость движения, ширину и другие параметры. Поэтому она имеет зоны подъема и зоны спада. Передняя часть движущейся массы воды называется фронтом волны прорыва. Она может быть очень крутой (вблизи прорана) и относительно пологой – на значительном удалении от него.</w:t>
      </w:r>
      <w:r w:rsidRPr="000507F8">
        <w:rPr>
          <w:rFonts w:ascii="Arial" w:eastAsia="Times New Roman" w:hAnsi="Arial" w:cs="Arial"/>
          <w:color w:val="403F3F"/>
          <w:sz w:val="23"/>
          <w:szCs w:val="23"/>
          <w:lang w:bidi="he-IL"/>
        </w:rPr>
        <w:t> </w:t>
      </w:r>
      <w:r w:rsidRPr="000507F8">
        <w:rPr>
          <w:rFonts w:ascii="Arial" w:eastAsia="Times New Roman" w:hAnsi="Arial" w:cs="Arial"/>
          <w:color w:val="403F3F"/>
          <w:sz w:val="23"/>
          <w:szCs w:val="23"/>
          <w:lang w:val="ru-RU" w:bidi="he-IL"/>
        </w:rPr>
        <w:br/>
      </w:r>
      <w:r w:rsidRPr="000507F8">
        <w:rPr>
          <w:rFonts w:ascii="Arial" w:eastAsia="Times New Roman" w:hAnsi="Arial" w:cs="Arial"/>
          <w:color w:val="403F3F"/>
          <w:sz w:val="23"/>
          <w:szCs w:val="23"/>
          <w:lang w:val="ru-RU" w:bidi="he-IL"/>
        </w:rPr>
        <w:br/>
        <w:t>Вслед за фронтом волны прорыва высота воды начинает интенсивно увеличиваться, достигая через некоторый промежуток времени максимума, превышающего высоту берегов реки, в результате чего и начинается затопление. После прекращения подъема уровней по всей ширине потока наступает более или менее длительный период движения, близкий к установившемуся. Он будет тем длительнее, чем больше объем водохранилища – пока оттуда вся вода вытечет. Последней фазой образования зоны затопления является спад уровней. После прохождения волны прорыва остается переувлажненная пойма и сильно деформированное русло реки. Разрушительное действие волны прорыва заключается главным образом в движении больших масс воды с высокой скоростью и таранного действия всего того, что перемещается вместе с водой (камни, доски, бревна, различные конструкции). Высота и скорость волны прорыва зависят от гидрологических и топографических условий реки. Например, для равнинных районов скорость волны прорыва колеблется от 5 до 50 км/ч, а для горных и предгорных мест имеет величину порядка 100 км/ч. Лесистые участки замедляют скорость и уменьшают высоту волны.</w:t>
      </w:r>
      <w:r w:rsidRPr="000507F8">
        <w:rPr>
          <w:rFonts w:ascii="Arial" w:eastAsia="Times New Roman" w:hAnsi="Arial" w:cs="Arial"/>
          <w:color w:val="403F3F"/>
          <w:sz w:val="23"/>
          <w:szCs w:val="23"/>
          <w:lang w:bidi="he-IL"/>
        </w:rPr>
        <w:t> </w:t>
      </w:r>
      <w:r w:rsidRPr="000507F8">
        <w:rPr>
          <w:rFonts w:ascii="Arial" w:eastAsia="Times New Roman" w:hAnsi="Arial" w:cs="Arial"/>
          <w:color w:val="403F3F"/>
          <w:sz w:val="23"/>
          <w:szCs w:val="23"/>
          <w:lang w:val="ru-RU" w:bidi="he-IL"/>
        </w:rPr>
        <w:br/>
      </w:r>
      <w:r w:rsidRPr="000507F8">
        <w:rPr>
          <w:rFonts w:ascii="Arial" w:eastAsia="Times New Roman" w:hAnsi="Arial" w:cs="Arial"/>
          <w:color w:val="403F3F"/>
          <w:sz w:val="23"/>
          <w:szCs w:val="23"/>
          <w:lang w:val="ru-RU" w:bidi="he-IL"/>
        </w:rPr>
        <w:br/>
      </w:r>
      <w:r w:rsidRPr="000507F8">
        <w:rPr>
          <w:rFonts w:ascii="Arial" w:eastAsia="Times New Roman" w:hAnsi="Arial" w:cs="Arial"/>
          <w:b/>
          <w:bCs/>
          <w:color w:val="403F3F"/>
          <w:sz w:val="23"/>
          <w:szCs w:val="23"/>
          <w:lang w:val="ru-RU" w:bidi="he-IL"/>
        </w:rPr>
        <w:t>Что же будет завтра с нами?</w:t>
      </w:r>
      <w:r w:rsidRPr="000507F8">
        <w:rPr>
          <w:rFonts w:ascii="Arial" w:eastAsia="Times New Roman" w:hAnsi="Arial" w:cs="Arial"/>
          <w:color w:val="403F3F"/>
          <w:sz w:val="23"/>
          <w:szCs w:val="23"/>
          <w:lang w:val="ru-RU" w:bidi="he-IL"/>
        </w:rPr>
        <w:br/>
      </w:r>
      <w:r w:rsidRPr="000507F8">
        <w:rPr>
          <w:rFonts w:ascii="Arial" w:eastAsia="Times New Roman" w:hAnsi="Arial" w:cs="Arial"/>
          <w:color w:val="403F3F"/>
          <w:sz w:val="23"/>
          <w:szCs w:val="23"/>
          <w:lang w:val="ru-RU" w:bidi="he-IL"/>
        </w:rPr>
        <w:br/>
        <w:t>Уровень водохранилища примерно равен уровню Байкала – 451 метр над уровнем моря. (Уровень Байкала немного выше.) Суммарная площадь зеркала такова, что обеспечит непрерывный поток высотой почти 450 метров очень долгое время.</w:t>
      </w:r>
      <w:r w:rsidRPr="000507F8">
        <w:rPr>
          <w:rFonts w:ascii="Arial" w:eastAsia="Times New Roman" w:hAnsi="Arial" w:cs="Arial"/>
          <w:color w:val="403F3F"/>
          <w:sz w:val="23"/>
          <w:szCs w:val="23"/>
          <w:lang w:val="ru-RU" w:bidi="he-IL"/>
        </w:rPr>
        <w:br/>
        <w:t>Сразу за плотиной высота Ангары 421 метр. Весь центр находится на высоте 425–435 метров. Академгородок – 440–455 метров. Иркутск-</w:t>
      </w:r>
      <w:r w:rsidRPr="000507F8">
        <w:rPr>
          <w:rFonts w:ascii="Arial" w:eastAsia="Times New Roman" w:hAnsi="Arial" w:cs="Arial"/>
          <w:color w:val="403F3F"/>
          <w:sz w:val="23"/>
          <w:szCs w:val="23"/>
          <w:lang w:bidi="he-IL"/>
        </w:rPr>
        <w:t>II</w:t>
      </w:r>
      <w:r w:rsidRPr="000507F8">
        <w:rPr>
          <w:rFonts w:ascii="Arial" w:eastAsia="Times New Roman" w:hAnsi="Arial" w:cs="Arial"/>
          <w:color w:val="403F3F"/>
          <w:sz w:val="23"/>
          <w:szCs w:val="23"/>
          <w:lang w:val="ru-RU" w:bidi="he-IL"/>
        </w:rPr>
        <w:t xml:space="preserve"> – 425–440, Первомайский – 440–490 метров. Ниже отметки 423 метра полностью или частично находятся Лисиха, Рабочее, Жилкино, Ново-Ленино, районы близ ЖД, куча дачных посёлков. Перепад плотины – порядка 30 метров! Разрушение плотины (т.е. моментальное уничтожение объекта по всей длине) создаст сильную ударную волну (фронт), высота которой заметно превысит отметку 30 метров. Сработает закон сохранения импульса, когда большая масса воды будет разгонять фронт. Эта огромная масса высотой 35-40 метров, двигаясь со скоростью 30 –50 км/ч сразу сметет центр города, затем пр. </w:t>
      </w:r>
      <w:r w:rsidRPr="000507F8">
        <w:rPr>
          <w:rFonts w:ascii="Arial" w:eastAsia="Times New Roman" w:hAnsi="Arial" w:cs="Arial"/>
          <w:color w:val="403F3F"/>
          <w:sz w:val="23"/>
          <w:szCs w:val="23"/>
          <w:lang w:val="ru-RU" w:bidi="he-IL"/>
        </w:rPr>
        <w:lastRenderedPageBreak/>
        <w:t>Марата, Рабочее, Жилкино, Иркутск-</w:t>
      </w:r>
      <w:r w:rsidRPr="000507F8">
        <w:rPr>
          <w:rFonts w:ascii="Arial" w:eastAsia="Times New Roman" w:hAnsi="Arial" w:cs="Arial"/>
          <w:color w:val="403F3F"/>
          <w:sz w:val="23"/>
          <w:szCs w:val="23"/>
          <w:lang w:bidi="he-IL"/>
        </w:rPr>
        <w:t>II</w:t>
      </w:r>
      <w:r w:rsidRPr="000507F8">
        <w:rPr>
          <w:rFonts w:ascii="Arial" w:eastAsia="Times New Roman" w:hAnsi="Arial" w:cs="Arial"/>
          <w:color w:val="403F3F"/>
          <w:sz w:val="23"/>
          <w:szCs w:val="23"/>
          <w:lang w:val="ru-RU" w:bidi="he-IL"/>
        </w:rPr>
        <w:t>, Ново-Ленино…</w:t>
      </w:r>
      <w:r w:rsidRPr="000507F8">
        <w:rPr>
          <w:rFonts w:ascii="Arial" w:eastAsia="Times New Roman" w:hAnsi="Arial" w:cs="Arial"/>
          <w:color w:val="403F3F"/>
          <w:sz w:val="23"/>
          <w:szCs w:val="23"/>
          <w:lang w:bidi="he-IL"/>
        </w:rPr>
        <w:t> </w:t>
      </w:r>
      <w:r w:rsidRPr="000507F8">
        <w:rPr>
          <w:rFonts w:ascii="Arial" w:eastAsia="Times New Roman" w:hAnsi="Arial" w:cs="Arial"/>
          <w:color w:val="403F3F"/>
          <w:sz w:val="23"/>
          <w:szCs w:val="23"/>
          <w:lang w:val="ru-RU" w:bidi="he-IL"/>
        </w:rPr>
        <w:t xml:space="preserve"> Самое страшное, что под воздействием огромного давления горловина на месте разрушенной плотины будет постоянно расширяться, что вызовет приток еще большего объема воды! Спастись будет трудно даже на крышах 9-этажных зданий. Они попросту будут разрушены. Волна будет двигаться в основном по руслу реки Ангары (вдоль Ангарской горы), попутно заливая все прилегающие низменные участки. Сильно пострадают такие города как Ангарск, Усолье-Сибирское… Так, как скорость потока будет намного превосходить скорость самой реки, произойдет эффект «выдавливания массой» по самому руслу Ангары. Т.е. впереди основного фронта возникнет еще одна волна, а затем и серия волн, которые заставят выйти реку из берегов еще задолго до прихода основного фронта. Кроме того, первые часы поток будет таковым, что на поворотах русла уровень будет ещё выше. То, что останется от города и его обитателей, можно будет увидеть через несколько месяцев, пока не «выльется» весь объем воды Иркутского водохранилища, а Ангара не войдет в свое старое русло, которое было до постройки плотины. Картина будет не из приятных. К тому же сильно изменится характер и течение подводных вод во всём районе, что вызовет множество провалов и сели.</w:t>
      </w:r>
    </w:p>
    <w:p w:rsidR="000507F8" w:rsidRPr="000507F8" w:rsidRDefault="000507F8" w:rsidP="000507F8">
      <w:pPr>
        <w:shd w:val="clear" w:color="auto" w:fill="C6E1F1"/>
        <w:spacing w:after="0" w:line="240" w:lineRule="auto"/>
        <w:jc w:val="both"/>
        <w:rPr>
          <w:rFonts w:ascii="Arial" w:eastAsia="Times New Roman" w:hAnsi="Arial" w:cs="Arial"/>
          <w:color w:val="403F3F"/>
          <w:sz w:val="23"/>
          <w:szCs w:val="23"/>
          <w:lang w:val="ru-RU" w:bidi="he-IL"/>
        </w:rPr>
      </w:pPr>
      <w:r w:rsidRPr="000507F8">
        <w:rPr>
          <w:rFonts w:ascii="Arial" w:eastAsia="Times New Roman" w:hAnsi="Arial" w:cs="Arial"/>
          <w:color w:val="403F3F"/>
          <w:sz w:val="23"/>
          <w:szCs w:val="23"/>
          <w:lang w:val="ru-RU" w:bidi="he-IL"/>
        </w:rPr>
        <w:br/>
      </w:r>
      <w:r w:rsidRPr="000507F8">
        <w:rPr>
          <w:rFonts w:ascii="Arial" w:eastAsia="Times New Roman" w:hAnsi="Arial" w:cs="Arial"/>
          <w:b/>
          <w:bCs/>
          <w:color w:val="403F3F"/>
          <w:sz w:val="23"/>
          <w:szCs w:val="23"/>
          <w:lang w:val="ru-RU" w:bidi="he-IL"/>
        </w:rPr>
        <w:t>У ученых свои прогнозы</w:t>
      </w:r>
    </w:p>
    <w:p w:rsidR="000507F8" w:rsidRPr="000507F8" w:rsidRDefault="000507F8" w:rsidP="000507F8">
      <w:pPr>
        <w:shd w:val="clear" w:color="auto" w:fill="C6E1F1"/>
        <w:spacing w:after="0" w:line="240" w:lineRule="auto"/>
        <w:jc w:val="both"/>
        <w:rPr>
          <w:rFonts w:ascii="Arial" w:eastAsia="Times New Roman" w:hAnsi="Arial" w:cs="Arial"/>
          <w:color w:val="403F3F"/>
          <w:sz w:val="23"/>
          <w:szCs w:val="23"/>
          <w:lang w:val="ru-RU" w:bidi="he-IL"/>
        </w:rPr>
      </w:pPr>
      <w:r w:rsidRPr="000507F8">
        <w:rPr>
          <w:rFonts w:ascii="Arial" w:eastAsia="Times New Roman" w:hAnsi="Arial" w:cs="Arial"/>
          <w:color w:val="403F3F"/>
          <w:sz w:val="23"/>
          <w:szCs w:val="23"/>
          <w:lang w:bidi="he-IL"/>
        </w:rPr>
        <w:t> </w:t>
      </w:r>
    </w:p>
    <w:p w:rsidR="000507F8" w:rsidRPr="000507F8" w:rsidRDefault="000507F8" w:rsidP="000507F8">
      <w:pPr>
        <w:shd w:val="clear" w:color="auto" w:fill="C6E1F1"/>
        <w:spacing w:after="0" w:line="240" w:lineRule="auto"/>
        <w:jc w:val="both"/>
        <w:rPr>
          <w:rFonts w:ascii="Arial" w:eastAsia="Times New Roman" w:hAnsi="Arial" w:cs="Arial"/>
          <w:color w:val="403F3F"/>
          <w:sz w:val="23"/>
          <w:szCs w:val="23"/>
          <w:lang w:val="ru-RU" w:bidi="he-IL"/>
        </w:rPr>
      </w:pPr>
      <w:r w:rsidRPr="000507F8">
        <w:rPr>
          <w:rFonts w:ascii="Arial" w:eastAsia="Times New Roman" w:hAnsi="Arial" w:cs="Arial"/>
          <w:color w:val="403F3F"/>
          <w:sz w:val="23"/>
          <w:szCs w:val="23"/>
          <w:lang w:val="ru-RU" w:bidi="he-IL"/>
        </w:rPr>
        <w:t>Вот как прокомментировал наши опасения о возможном будущем Иркутска Кирилл Леви, заместитель директора Института земной коры по науке. Доктор геолого-минералогических наук, профессор, член-корр. РАЕН:</w:t>
      </w:r>
    </w:p>
    <w:p w:rsidR="000507F8" w:rsidRPr="000507F8" w:rsidRDefault="000507F8" w:rsidP="000507F8">
      <w:pPr>
        <w:shd w:val="clear" w:color="auto" w:fill="C6E1F1"/>
        <w:spacing w:after="0" w:line="240" w:lineRule="auto"/>
        <w:jc w:val="both"/>
        <w:rPr>
          <w:rFonts w:ascii="Arial" w:eastAsia="Times New Roman" w:hAnsi="Arial" w:cs="Arial"/>
          <w:color w:val="403F3F"/>
          <w:sz w:val="23"/>
          <w:szCs w:val="23"/>
          <w:lang w:val="ru-RU" w:bidi="he-IL"/>
        </w:rPr>
      </w:pPr>
      <w:r w:rsidRPr="000507F8">
        <w:rPr>
          <w:rFonts w:ascii="Arial" w:eastAsia="Times New Roman" w:hAnsi="Arial" w:cs="Arial"/>
          <w:color w:val="403F3F"/>
          <w:sz w:val="23"/>
          <w:szCs w:val="23"/>
          <w:lang w:val="ru-RU" w:bidi="he-IL"/>
        </w:rPr>
        <w:br/>
      </w:r>
      <w:r w:rsidRPr="000507F8">
        <w:rPr>
          <w:rFonts w:ascii="Arial" w:eastAsia="Times New Roman" w:hAnsi="Arial" w:cs="Arial"/>
          <w:b/>
          <w:bCs/>
          <w:color w:val="403F3F"/>
          <w:sz w:val="23"/>
          <w:szCs w:val="23"/>
          <w:lang w:val="ru-RU" w:bidi="he-IL"/>
        </w:rPr>
        <w:t>– Долгое время нашему мониторингу сопротивлялись наши энергетики. Но все-таки их удалось в конечном итоге убедить в том, что наблюдения за плотиной в плане сейсмики надо вести. Сейчас там установлены сейсмостанции, которых четыре, вдоль всей плотины. Делалось изначально четыре продольных профиля – по верхнему бьефу, потом по средней части бьефа – уровня плотины, потом планировались датчики и по самому нижнему бьефу – подошве плотины…</w:t>
      </w:r>
    </w:p>
    <w:p w:rsidR="000507F8" w:rsidRPr="000507F8" w:rsidRDefault="000507F8" w:rsidP="000507F8">
      <w:pPr>
        <w:shd w:val="clear" w:color="auto" w:fill="C6E1F1"/>
        <w:spacing w:after="0" w:line="240" w:lineRule="auto"/>
        <w:jc w:val="both"/>
        <w:rPr>
          <w:rFonts w:ascii="Arial" w:eastAsia="Times New Roman" w:hAnsi="Arial" w:cs="Arial"/>
          <w:color w:val="403F3F"/>
          <w:sz w:val="23"/>
          <w:szCs w:val="23"/>
          <w:lang w:val="ru-RU" w:bidi="he-IL"/>
        </w:rPr>
      </w:pPr>
      <w:r w:rsidRPr="000507F8">
        <w:rPr>
          <w:rFonts w:ascii="Arial" w:eastAsia="Times New Roman" w:hAnsi="Arial" w:cs="Arial"/>
          <w:color w:val="403F3F"/>
          <w:sz w:val="23"/>
          <w:szCs w:val="23"/>
          <w:lang w:val="ru-RU" w:bidi="he-IL"/>
        </w:rPr>
        <w:br/>
        <w:t>Тут к нашей беседе с профессором Леви присоединяется Евгений Черных, старший научный сотрудник лаборатории общей и инженерной сейсмологии, посвятивший изучению плотины ГЭС годы:</w:t>
      </w:r>
    </w:p>
    <w:p w:rsidR="000507F8" w:rsidRPr="000507F8" w:rsidRDefault="000507F8" w:rsidP="000507F8">
      <w:pPr>
        <w:shd w:val="clear" w:color="auto" w:fill="C6E1F1"/>
        <w:spacing w:after="0" w:line="240" w:lineRule="auto"/>
        <w:jc w:val="both"/>
        <w:rPr>
          <w:rFonts w:ascii="Arial" w:eastAsia="Times New Roman" w:hAnsi="Arial" w:cs="Arial"/>
          <w:color w:val="403F3F"/>
          <w:sz w:val="23"/>
          <w:szCs w:val="23"/>
          <w:lang w:val="ru-RU" w:bidi="he-IL"/>
        </w:rPr>
      </w:pPr>
      <w:r w:rsidRPr="000507F8">
        <w:rPr>
          <w:rFonts w:ascii="Arial" w:eastAsia="Times New Roman" w:hAnsi="Arial" w:cs="Arial"/>
          <w:color w:val="403F3F"/>
          <w:sz w:val="23"/>
          <w:szCs w:val="23"/>
          <w:lang w:val="ru-RU" w:bidi="he-IL"/>
        </w:rPr>
        <w:br/>
      </w:r>
      <w:r w:rsidRPr="000507F8">
        <w:rPr>
          <w:rFonts w:ascii="Arial" w:eastAsia="Times New Roman" w:hAnsi="Arial" w:cs="Arial"/>
          <w:b/>
          <w:bCs/>
          <w:color w:val="403F3F"/>
          <w:sz w:val="23"/>
          <w:szCs w:val="23"/>
          <w:lang w:val="ru-RU" w:bidi="he-IL"/>
        </w:rPr>
        <w:t xml:space="preserve">– Что касается сейсмической опасности, то мы провели там чёткое уточнение </w:t>
      </w:r>
      <w:proofErr w:type="gramStart"/>
      <w:r w:rsidRPr="000507F8">
        <w:rPr>
          <w:rFonts w:ascii="Arial" w:eastAsia="Times New Roman" w:hAnsi="Arial" w:cs="Arial"/>
          <w:b/>
          <w:bCs/>
          <w:color w:val="403F3F"/>
          <w:sz w:val="23"/>
          <w:szCs w:val="23"/>
          <w:lang w:val="ru-RU" w:bidi="he-IL"/>
        </w:rPr>
        <w:t>данных</w:t>
      </w:r>
      <w:r w:rsidRPr="000507F8">
        <w:rPr>
          <w:rFonts w:ascii="Arial" w:eastAsia="Times New Roman" w:hAnsi="Arial" w:cs="Arial"/>
          <w:b/>
          <w:bCs/>
          <w:color w:val="403F3F"/>
          <w:sz w:val="23"/>
          <w:szCs w:val="23"/>
          <w:lang w:bidi="he-IL"/>
        </w:rPr>
        <w:t> </w:t>
      </w:r>
      <w:r w:rsidRPr="000507F8">
        <w:rPr>
          <w:rFonts w:ascii="Arial" w:eastAsia="Times New Roman" w:hAnsi="Arial" w:cs="Arial"/>
          <w:b/>
          <w:bCs/>
          <w:color w:val="403F3F"/>
          <w:sz w:val="23"/>
          <w:szCs w:val="23"/>
          <w:lang w:val="ru-RU" w:bidi="he-IL"/>
        </w:rPr>
        <w:t xml:space="preserve"> сейсмического</w:t>
      </w:r>
      <w:proofErr w:type="gramEnd"/>
      <w:r w:rsidRPr="000507F8">
        <w:rPr>
          <w:rFonts w:ascii="Arial" w:eastAsia="Times New Roman" w:hAnsi="Arial" w:cs="Arial"/>
          <w:b/>
          <w:bCs/>
          <w:color w:val="403F3F"/>
          <w:sz w:val="23"/>
          <w:szCs w:val="23"/>
          <w:lang w:val="ru-RU" w:bidi="he-IL"/>
        </w:rPr>
        <w:t xml:space="preserve"> характера в зависимости от местных тектонических и грунтовых условий. Создали карту сейсмики именно для этого участка. На этой карте выделены 7–8-балльные участки на плотине Иркутской ГЭС. По проектной мощности она должна 9 баллов колебания коры. К тому же у нас там стоят сейсмостанции, которые с 1997 года регистрируют все землетрясения в ней. Как известно, по руслу Ангары есть масса зон ВОЗ – возможных очагов землетрясения. Цель всех сих наблюдений – оценить и сделать прогноз о том, какой сейсмический эффект будет на плотине, если на плотине в каком-то из участков произойдет землетрясение определенной магнитуды.</w:t>
      </w:r>
      <w:r w:rsidRPr="000507F8">
        <w:rPr>
          <w:rFonts w:ascii="Arial" w:eastAsia="Times New Roman" w:hAnsi="Arial" w:cs="Arial"/>
          <w:b/>
          <w:bCs/>
          <w:color w:val="403F3F"/>
          <w:sz w:val="23"/>
          <w:szCs w:val="23"/>
          <w:lang w:bidi="he-IL"/>
        </w:rPr>
        <w:t> </w:t>
      </w:r>
      <w:r w:rsidRPr="000507F8">
        <w:rPr>
          <w:rFonts w:ascii="Arial" w:eastAsia="Times New Roman" w:hAnsi="Arial" w:cs="Arial"/>
          <w:color w:val="403F3F"/>
          <w:sz w:val="23"/>
          <w:szCs w:val="23"/>
          <w:lang w:val="ru-RU" w:bidi="he-IL"/>
        </w:rPr>
        <w:br/>
      </w:r>
      <w:r w:rsidRPr="000507F8">
        <w:rPr>
          <w:rFonts w:ascii="Arial" w:eastAsia="Times New Roman" w:hAnsi="Arial" w:cs="Arial"/>
          <w:b/>
          <w:bCs/>
          <w:color w:val="403F3F"/>
          <w:sz w:val="23"/>
          <w:szCs w:val="23"/>
          <w:lang w:val="ru-RU" w:bidi="he-IL"/>
        </w:rPr>
        <w:t xml:space="preserve">К примеру, если на среднем Байкале, в районе Ольхона, произойдет тряска в 8 баллов, то тут будут такие вот ускорения. Скорость воды, смещение пластов и ускорение – вот с какими параметрами мы работаем. Для эксплуатационников важен такой параметр как ускорение. Поэтому мы стремимся набрать статистики </w:t>
      </w:r>
      <w:r w:rsidRPr="000507F8">
        <w:rPr>
          <w:rFonts w:ascii="Arial" w:eastAsia="Times New Roman" w:hAnsi="Arial" w:cs="Arial"/>
          <w:b/>
          <w:bCs/>
          <w:color w:val="403F3F"/>
          <w:sz w:val="23"/>
          <w:szCs w:val="23"/>
          <w:lang w:val="ru-RU" w:bidi="he-IL"/>
        </w:rPr>
        <w:lastRenderedPageBreak/>
        <w:t>подвижек и сделать соответствующий прогноз. Основная оборотная частота гидроагрегатов Иркутской ГЭС 1,39 Герц. Эти низкочастотные вибрации регистрируются по всей территории Иркутска и вносят свой оттенок во всю повседневную жизнь.</w:t>
      </w:r>
      <w:r w:rsidRPr="000507F8">
        <w:rPr>
          <w:rFonts w:ascii="Arial" w:eastAsia="Times New Roman" w:hAnsi="Arial" w:cs="Arial"/>
          <w:b/>
          <w:bCs/>
          <w:color w:val="403F3F"/>
          <w:sz w:val="23"/>
          <w:szCs w:val="23"/>
          <w:lang w:bidi="he-IL"/>
        </w:rPr>
        <w:t> </w:t>
      </w:r>
      <w:r w:rsidRPr="000507F8">
        <w:rPr>
          <w:rFonts w:ascii="Arial" w:eastAsia="Times New Roman" w:hAnsi="Arial" w:cs="Arial"/>
          <w:color w:val="403F3F"/>
          <w:sz w:val="23"/>
          <w:szCs w:val="23"/>
          <w:lang w:val="ru-RU" w:bidi="he-IL"/>
        </w:rPr>
        <w:br/>
      </w:r>
      <w:r w:rsidRPr="000507F8">
        <w:rPr>
          <w:rFonts w:ascii="Arial" w:eastAsia="Times New Roman" w:hAnsi="Arial" w:cs="Arial"/>
          <w:b/>
          <w:bCs/>
          <w:color w:val="403F3F"/>
          <w:sz w:val="23"/>
          <w:szCs w:val="23"/>
          <w:lang w:val="ru-RU" w:bidi="he-IL"/>
        </w:rPr>
        <w:t>Так вот, уровень этих вибраций мы тоже отслеживаем – как он меняется с годами. Потому что там заложены параметры, по которым можно судить, как меняется состояние плотины в ту или иную сторону. Что касается техники – то там, в ней, стоит очень большой комплекс сейсмометрической аппаратуры, собственно, находящийся и под наблюдением самих энергетиков. К тому же по всей ее длине набурена масса скважин, так называемые пизометры – те лунки, что отслеживают уровень воды, есть ещё и щелемеры… И, кстати, основную проверку на прочность наша плотина прошла при землетрясении 2008 года. По сути, оно было близко к потенциально возможному. То самое Култукское. По мнению экспертов, в эпицентре плотины оно было 5-балльным, а по Иркутску доходило до 6–7!</w:t>
      </w:r>
    </w:p>
    <w:p w:rsidR="000507F8" w:rsidRPr="000507F8" w:rsidRDefault="000507F8" w:rsidP="000507F8">
      <w:pPr>
        <w:shd w:val="clear" w:color="auto" w:fill="C6E1F1"/>
        <w:spacing w:after="0" w:line="240" w:lineRule="auto"/>
        <w:jc w:val="both"/>
        <w:rPr>
          <w:rFonts w:ascii="Arial" w:eastAsia="Times New Roman" w:hAnsi="Arial" w:cs="Arial"/>
          <w:color w:val="403F3F"/>
          <w:sz w:val="23"/>
          <w:szCs w:val="23"/>
          <w:lang w:val="ru-RU" w:bidi="he-IL"/>
        </w:rPr>
      </w:pPr>
      <w:r w:rsidRPr="000507F8">
        <w:rPr>
          <w:rFonts w:ascii="Arial" w:eastAsia="Times New Roman" w:hAnsi="Arial" w:cs="Arial"/>
          <w:b/>
          <w:bCs/>
          <w:color w:val="403F3F"/>
          <w:sz w:val="23"/>
          <w:szCs w:val="23"/>
          <w:lang w:bidi="he-IL"/>
        </w:rPr>
        <w:t> </w:t>
      </w:r>
    </w:p>
    <w:p w:rsidR="000507F8" w:rsidRPr="000507F8" w:rsidRDefault="000507F8" w:rsidP="000507F8">
      <w:pPr>
        <w:shd w:val="clear" w:color="auto" w:fill="C6E1F1"/>
        <w:spacing w:after="0" w:line="240" w:lineRule="auto"/>
        <w:jc w:val="both"/>
        <w:rPr>
          <w:rFonts w:ascii="Arial" w:eastAsia="Times New Roman" w:hAnsi="Arial" w:cs="Arial"/>
          <w:color w:val="403F3F"/>
          <w:sz w:val="23"/>
          <w:szCs w:val="23"/>
          <w:lang w:val="ru-RU" w:bidi="he-IL"/>
        </w:rPr>
      </w:pPr>
      <w:r w:rsidRPr="000507F8">
        <w:rPr>
          <w:rFonts w:ascii="Arial" w:eastAsia="Times New Roman" w:hAnsi="Arial" w:cs="Arial"/>
          <w:color w:val="403F3F"/>
          <w:sz w:val="23"/>
          <w:szCs w:val="23"/>
          <w:lang w:val="ru-RU" w:bidi="he-IL"/>
        </w:rPr>
        <w:t>– Вроде бы, проектировочно плотина была построена даже под прямое попадание бомбы… - замечаю я.</w:t>
      </w:r>
    </w:p>
    <w:p w:rsidR="000507F8" w:rsidRPr="000507F8" w:rsidRDefault="000507F8" w:rsidP="000507F8">
      <w:pPr>
        <w:shd w:val="clear" w:color="auto" w:fill="C6E1F1"/>
        <w:spacing w:after="0" w:line="240" w:lineRule="auto"/>
        <w:jc w:val="both"/>
        <w:rPr>
          <w:rFonts w:ascii="Arial" w:eastAsia="Times New Roman" w:hAnsi="Arial" w:cs="Arial"/>
          <w:color w:val="403F3F"/>
          <w:sz w:val="23"/>
          <w:szCs w:val="23"/>
          <w:lang w:val="ru-RU" w:bidi="he-IL"/>
        </w:rPr>
      </w:pPr>
      <w:r w:rsidRPr="000507F8">
        <w:rPr>
          <w:rFonts w:ascii="Arial" w:eastAsia="Times New Roman" w:hAnsi="Arial" w:cs="Arial"/>
          <w:color w:val="403F3F"/>
          <w:sz w:val="23"/>
          <w:szCs w:val="23"/>
          <w:lang w:bidi="he-IL"/>
        </w:rPr>
        <w:t> </w:t>
      </w:r>
    </w:p>
    <w:p w:rsidR="000507F8" w:rsidRPr="000507F8" w:rsidRDefault="000507F8" w:rsidP="000507F8">
      <w:pPr>
        <w:shd w:val="clear" w:color="auto" w:fill="C6E1F1"/>
        <w:spacing w:after="0" w:line="240" w:lineRule="auto"/>
        <w:jc w:val="both"/>
        <w:rPr>
          <w:rFonts w:ascii="Arial" w:eastAsia="Times New Roman" w:hAnsi="Arial" w:cs="Arial"/>
          <w:color w:val="403F3F"/>
          <w:sz w:val="23"/>
          <w:szCs w:val="23"/>
          <w:lang w:val="ru-RU" w:bidi="he-IL"/>
        </w:rPr>
      </w:pPr>
      <w:r w:rsidRPr="000507F8">
        <w:rPr>
          <w:rFonts w:ascii="Arial" w:eastAsia="Times New Roman" w:hAnsi="Arial" w:cs="Arial"/>
          <w:b/>
          <w:bCs/>
          <w:color w:val="403F3F"/>
          <w:sz w:val="23"/>
          <w:szCs w:val="23"/>
          <w:lang w:val="ru-RU" w:bidi="he-IL"/>
        </w:rPr>
        <w:t>– В 1960-е годы, когда мы готовились к атомной войне, действительно строились модели мощности. Учитывалось её внезапное и резкое разрушение и то, какая волна цунами падет на город Иркутск,</w:t>
      </w:r>
      <w:r w:rsidRPr="000507F8">
        <w:rPr>
          <w:rFonts w:ascii="Arial" w:eastAsia="Times New Roman" w:hAnsi="Arial" w:cs="Arial"/>
          <w:color w:val="403F3F"/>
          <w:sz w:val="23"/>
          <w:szCs w:val="23"/>
          <w:lang w:bidi="he-IL"/>
        </w:rPr>
        <w:t> </w:t>
      </w:r>
      <w:r w:rsidRPr="000507F8">
        <w:rPr>
          <w:rFonts w:ascii="Arial" w:eastAsia="Times New Roman" w:hAnsi="Arial" w:cs="Arial"/>
          <w:color w:val="403F3F"/>
          <w:sz w:val="23"/>
          <w:szCs w:val="23"/>
          <w:lang w:val="ru-RU" w:bidi="he-IL"/>
        </w:rPr>
        <w:t>– вновь вступает в беседу Кирилл Леви. –</w:t>
      </w:r>
      <w:r w:rsidRPr="000507F8">
        <w:rPr>
          <w:rFonts w:ascii="Arial" w:eastAsia="Times New Roman" w:hAnsi="Arial" w:cs="Arial"/>
          <w:b/>
          <w:bCs/>
          <w:color w:val="403F3F"/>
          <w:sz w:val="23"/>
          <w:szCs w:val="23"/>
          <w:lang w:bidi="he-IL"/>
        </w:rPr>
        <w:t> </w:t>
      </w:r>
      <w:r w:rsidRPr="000507F8">
        <w:rPr>
          <w:rFonts w:ascii="Arial" w:eastAsia="Times New Roman" w:hAnsi="Arial" w:cs="Arial"/>
          <w:b/>
          <w:bCs/>
          <w:color w:val="403F3F"/>
          <w:sz w:val="23"/>
          <w:szCs w:val="23"/>
          <w:lang w:val="ru-RU" w:bidi="he-IL"/>
        </w:rPr>
        <w:t>А поскольку 30 метров высоты для каскада вод велика, то нижняя часть города попросту тут же исчезает с лица земли. Но такого мгновенного внезапного разрушения в настоящий момент предвидеть попросту невозможно. Ну, промоет где-то плотину, но ведь не сразу же ее разорвет. Река ее будет промывать потихоньку, течь себе бурным потоком. Вода к тому же фильтруется в своих боковых частях – по насыпной части. Меняются как-то и условия водообмена. Да и сами-то энергетики за ней следят. Так, они сверлят скважины, особенно зимой, прямо в тело плотины – красные столбики вдоль дороги... Они контролируют ее состояние.</w:t>
      </w:r>
    </w:p>
    <w:p w:rsidR="000507F8" w:rsidRPr="000507F8" w:rsidRDefault="000507F8" w:rsidP="000507F8">
      <w:pPr>
        <w:shd w:val="clear" w:color="auto" w:fill="C6E1F1"/>
        <w:spacing w:after="0" w:line="240" w:lineRule="auto"/>
        <w:jc w:val="both"/>
        <w:rPr>
          <w:rFonts w:ascii="Arial" w:eastAsia="Times New Roman" w:hAnsi="Arial" w:cs="Arial"/>
          <w:color w:val="403F3F"/>
          <w:sz w:val="23"/>
          <w:szCs w:val="23"/>
          <w:lang w:val="ru-RU" w:bidi="he-IL"/>
        </w:rPr>
      </w:pPr>
      <w:r w:rsidRPr="000507F8">
        <w:rPr>
          <w:rFonts w:ascii="Arial" w:eastAsia="Times New Roman" w:hAnsi="Arial" w:cs="Arial"/>
          <w:color w:val="403F3F"/>
          <w:sz w:val="23"/>
          <w:szCs w:val="23"/>
          <w:lang w:val="ru-RU" w:bidi="he-IL"/>
        </w:rPr>
        <w:br/>
      </w:r>
      <w:r w:rsidRPr="000507F8">
        <w:rPr>
          <w:rFonts w:ascii="Arial" w:eastAsia="Times New Roman" w:hAnsi="Arial" w:cs="Arial"/>
          <w:b/>
          <w:bCs/>
          <w:color w:val="403F3F"/>
          <w:sz w:val="23"/>
          <w:szCs w:val="23"/>
          <w:lang w:val="ru-RU" w:bidi="he-IL"/>
        </w:rPr>
        <w:t>Аукаться будет за тысячу км</w:t>
      </w:r>
    </w:p>
    <w:p w:rsidR="000507F8" w:rsidRPr="000507F8" w:rsidRDefault="000507F8" w:rsidP="000507F8">
      <w:pPr>
        <w:shd w:val="clear" w:color="auto" w:fill="C6E1F1"/>
        <w:spacing w:after="0" w:line="240" w:lineRule="auto"/>
        <w:jc w:val="both"/>
        <w:rPr>
          <w:rFonts w:ascii="Arial" w:eastAsia="Times New Roman" w:hAnsi="Arial" w:cs="Arial"/>
          <w:color w:val="403F3F"/>
          <w:sz w:val="23"/>
          <w:szCs w:val="23"/>
          <w:lang w:val="ru-RU" w:bidi="he-IL"/>
        </w:rPr>
      </w:pPr>
      <w:r w:rsidRPr="000507F8">
        <w:rPr>
          <w:rFonts w:ascii="Arial" w:eastAsia="Times New Roman" w:hAnsi="Arial" w:cs="Arial"/>
          <w:b/>
          <w:bCs/>
          <w:color w:val="403F3F"/>
          <w:sz w:val="23"/>
          <w:szCs w:val="23"/>
          <w:lang w:val="ru-RU" w:bidi="he-IL"/>
        </w:rPr>
        <w:t>– Для того чтобы ее взорвать или просто существенную дырку проделать – нужен целый грузовик взрывчатки. Вообще, плотина разделена на четыре секции. Правобережная часть, левобережная… земляная плотин. И самая важная – русловая часть, состоящая из заливных бетонных блоков,</w:t>
      </w:r>
      <w:r w:rsidRPr="000507F8">
        <w:rPr>
          <w:rFonts w:ascii="Arial" w:eastAsia="Times New Roman" w:hAnsi="Arial" w:cs="Arial"/>
          <w:color w:val="403F3F"/>
          <w:sz w:val="23"/>
          <w:szCs w:val="23"/>
          <w:lang w:bidi="he-IL"/>
        </w:rPr>
        <w:t> </w:t>
      </w:r>
      <w:r w:rsidRPr="000507F8">
        <w:rPr>
          <w:rFonts w:ascii="Arial" w:eastAsia="Times New Roman" w:hAnsi="Arial" w:cs="Arial"/>
          <w:color w:val="403F3F"/>
          <w:sz w:val="23"/>
          <w:szCs w:val="23"/>
          <w:lang w:val="ru-RU" w:bidi="he-IL"/>
        </w:rPr>
        <w:t>– дополняет шефа Евгений Черных.</w:t>
      </w:r>
    </w:p>
    <w:p w:rsidR="000507F8" w:rsidRPr="000507F8" w:rsidRDefault="000507F8" w:rsidP="000507F8">
      <w:pPr>
        <w:shd w:val="clear" w:color="auto" w:fill="C6E1F1"/>
        <w:spacing w:after="0" w:line="240" w:lineRule="auto"/>
        <w:jc w:val="both"/>
        <w:rPr>
          <w:rFonts w:ascii="Arial" w:eastAsia="Times New Roman" w:hAnsi="Arial" w:cs="Arial"/>
          <w:color w:val="403F3F"/>
          <w:sz w:val="23"/>
          <w:szCs w:val="23"/>
          <w:lang w:val="ru-RU" w:bidi="he-IL"/>
        </w:rPr>
      </w:pPr>
      <w:r w:rsidRPr="000507F8">
        <w:rPr>
          <w:rFonts w:ascii="Arial" w:eastAsia="Times New Roman" w:hAnsi="Arial" w:cs="Arial"/>
          <w:color w:val="403F3F"/>
          <w:sz w:val="23"/>
          <w:szCs w:val="23"/>
          <w:lang w:val="ru-RU" w:bidi="he-IL"/>
        </w:rPr>
        <w:br/>
      </w:r>
      <w:r w:rsidRPr="000507F8">
        <w:rPr>
          <w:rFonts w:ascii="Arial" w:eastAsia="Times New Roman" w:hAnsi="Arial" w:cs="Arial"/>
          <w:b/>
          <w:bCs/>
          <w:color w:val="403F3F"/>
          <w:sz w:val="23"/>
          <w:szCs w:val="23"/>
          <w:lang w:val="ru-RU" w:bidi="he-IL"/>
        </w:rPr>
        <w:t>– Вообще, там, где мы живем, лежит толстая – от 200 км – земная плита, а по ту, бурятскую сторону, земля имеет толщину лишь в 150 км. Под самим Байкалом – лишь 60 км прямо до уровня пластичной мантии</w:t>
      </w:r>
      <w:r w:rsidRPr="000507F8">
        <w:rPr>
          <w:rFonts w:ascii="Arial" w:eastAsia="Times New Roman" w:hAnsi="Arial" w:cs="Arial"/>
          <w:color w:val="403F3F"/>
          <w:sz w:val="23"/>
          <w:szCs w:val="23"/>
          <w:lang w:val="ru-RU" w:bidi="he-IL"/>
        </w:rPr>
        <w:t>, – вновь вступает в беседу Кирилл Леви. –</w:t>
      </w:r>
      <w:r w:rsidRPr="000507F8">
        <w:rPr>
          <w:rFonts w:ascii="Arial" w:eastAsia="Times New Roman" w:hAnsi="Arial" w:cs="Arial"/>
          <w:b/>
          <w:bCs/>
          <w:color w:val="403F3F"/>
          <w:sz w:val="23"/>
          <w:szCs w:val="23"/>
          <w:lang w:bidi="he-IL"/>
        </w:rPr>
        <w:t> </w:t>
      </w:r>
      <w:r w:rsidRPr="000507F8">
        <w:rPr>
          <w:rFonts w:ascii="Arial" w:eastAsia="Times New Roman" w:hAnsi="Arial" w:cs="Arial"/>
          <w:b/>
          <w:bCs/>
          <w:color w:val="403F3F"/>
          <w:sz w:val="23"/>
          <w:szCs w:val="23"/>
          <w:lang w:val="ru-RU" w:bidi="he-IL"/>
        </w:rPr>
        <w:t>Поэтому тот, восточный берег убегает, оттаскивается… а этот более-менее стабильно стоит. А рвется-то внутри Байкала как раз!</w:t>
      </w:r>
      <w:r w:rsidRPr="000507F8">
        <w:rPr>
          <w:rFonts w:ascii="Arial" w:eastAsia="Times New Roman" w:hAnsi="Arial" w:cs="Arial"/>
          <w:color w:val="403F3F"/>
          <w:sz w:val="23"/>
          <w:szCs w:val="23"/>
          <w:lang w:bidi="he-IL"/>
        </w:rPr>
        <w:t> </w:t>
      </w:r>
      <w:r w:rsidRPr="000507F8">
        <w:rPr>
          <w:rFonts w:ascii="Arial" w:eastAsia="Times New Roman" w:hAnsi="Arial" w:cs="Arial"/>
          <w:color w:val="403F3F"/>
          <w:sz w:val="23"/>
          <w:szCs w:val="23"/>
          <w:lang w:val="ru-RU" w:bidi="he-IL"/>
        </w:rPr>
        <w:br/>
      </w:r>
      <w:r w:rsidRPr="000507F8">
        <w:rPr>
          <w:rFonts w:ascii="Arial" w:eastAsia="Times New Roman" w:hAnsi="Arial" w:cs="Arial"/>
          <w:b/>
          <w:bCs/>
          <w:color w:val="403F3F"/>
          <w:sz w:val="23"/>
          <w:szCs w:val="23"/>
          <w:lang w:val="ru-RU" w:bidi="he-IL"/>
        </w:rPr>
        <w:t xml:space="preserve">Другое дело, что по Ангаре как раз идет и пересекает часть Байкала Ангарский же разлом. Он представляет собой интерес особый, потому что он оказывается волноводом для волн при землетрясениях вблизи этого разлома. Потому что иногда небольшую тряску ощущают аж в Черемхово и даже в Нижнеудинске. Потому что вдоль него волна бежит. Для ГЭС же тоже опасно. Когда же у нас </w:t>
      </w:r>
      <w:r w:rsidRPr="000507F8">
        <w:rPr>
          <w:rFonts w:ascii="Arial" w:eastAsia="Times New Roman" w:hAnsi="Arial" w:cs="Arial"/>
          <w:b/>
          <w:bCs/>
          <w:color w:val="403F3F"/>
          <w:sz w:val="23"/>
          <w:szCs w:val="23"/>
          <w:lang w:val="ru-RU" w:bidi="he-IL"/>
        </w:rPr>
        <w:lastRenderedPageBreak/>
        <w:t>стали сверлить скважины под Новый Ангарский мост, то обнаружили там огромное количество трещин в коренных породах, оползней в земной рыхлятине, тогда начали беспокоиться за общий уровень грунта по всей акватории реки. Но в самой-то плотине все стабильно. Геологическая среда ведь меняется очень медленно. Это несколько наших жизней надо, чтобы заметить то, что там произошло. Будущее наше зависит от того, как грамотно спроектировано сооружение любой ГЭС. Если вы посмотрите внимательно на Братскую ГЭС и на отработку этой ГЭС с 72 приточных вод, так вот, с тех самых пор она пережила несколько подъемов уровней воды и резких же спусков уровней воды. Это 11-летний солнечный цикл, на который ещё накладываются и ежегодные полугодовые техногенные циклы перепадов вод, плотина и сам водосборник вписался там в природную ритмику. Вот если же он не впишется, то он будет внезапно стерт.</w:t>
      </w:r>
    </w:p>
    <w:p w:rsidR="000507F8" w:rsidRPr="000507F8" w:rsidRDefault="000507F8" w:rsidP="000507F8">
      <w:pPr>
        <w:shd w:val="clear" w:color="auto" w:fill="C6E1F1"/>
        <w:spacing w:after="0" w:line="240" w:lineRule="auto"/>
        <w:jc w:val="both"/>
        <w:rPr>
          <w:rFonts w:ascii="Arial" w:eastAsia="Times New Roman" w:hAnsi="Arial" w:cs="Arial"/>
          <w:color w:val="403F3F"/>
          <w:sz w:val="23"/>
          <w:szCs w:val="23"/>
          <w:lang w:val="ru-RU" w:bidi="he-IL"/>
        </w:rPr>
      </w:pPr>
      <w:r w:rsidRPr="000507F8">
        <w:rPr>
          <w:rFonts w:ascii="Arial" w:eastAsia="Times New Roman" w:hAnsi="Arial" w:cs="Arial"/>
          <w:color w:val="403F3F"/>
          <w:sz w:val="23"/>
          <w:szCs w:val="23"/>
          <w:lang w:val="ru-RU" w:bidi="he-IL"/>
        </w:rPr>
        <w:br/>
      </w:r>
      <w:r w:rsidRPr="000507F8">
        <w:rPr>
          <w:rFonts w:ascii="Arial" w:eastAsia="Times New Roman" w:hAnsi="Arial" w:cs="Arial"/>
          <w:b/>
          <w:bCs/>
          <w:color w:val="403F3F"/>
          <w:sz w:val="23"/>
          <w:szCs w:val="23"/>
          <w:lang w:val="ru-RU" w:bidi="he-IL"/>
        </w:rPr>
        <w:t>Грязь страшнее земной тряски</w:t>
      </w:r>
    </w:p>
    <w:p w:rsidR="000507F8" w:rsidRPr="000507F8" w:rsidRDefault="000507F8" w:rsidP="000507F8">
      <w:pPr>
        <w:shd w:val="clear" w:color="auto" w:fill="C6E1F1"/>
        <w:spacing w:after="0" w:line="240" w:lineRule="auto"/>
        <w:jc w:val="both"/>
        <w:rPr>
          <w:rFonts w:ascii="Arial" w:eastAsia="Times New Roman" w:hAnsi="Arial" w:cs="Arial"/>
          <w:color w:val="403F3F"/>
          <w:sz w:val="23"/>
          <w:szCs w:val="23"/>
          <w:lang w:val="ru-RU" w:bidi="he-IL"/>
        </w:rPr>
      </w:pPr>
      <w:r w:rsidRPr="000507F8">
        <w:rPr>
          <w:rFonts w:ascii="Arial" w:eastAsia="Times New Roman" w:hAnsi="Arial" w:cs="Arial"/>
          <w:color w:val="403F3F"/>
          <w:sz w:val="23"/>
          <w:szCs w:val="23"/>
          <w:lang w:bidi="he-IL"/>
        </w:rPr>
        <w:t> </w:t>
      </w:r>
    </w:p>
    <w:p w:rsidR="000507F8" w:rsidRPr="000507F8" w:rsidRDefault="000507F8" w:rsidP="000507F8">
      <w:pPr>
        <w:shd w:val="clear" w:color="auto" w:fill="C6E1F1"/>
        <w:spacing w:after="0" w:line="240" w:lineRule="auto"/>
        <w:jc w:val="both"/>
        <w:rPr>
          <w:rFonts w:ascii="Arial" w:eastAsia="Times New Roman" w:hAnsi="Arial" w:cs="Arial"/>
          <w:color w:val="403F3F"/>
          <w:sz w:val="23"/>
          <w:szCs w:val="23"/>
          <w:lang w:val="ru-RU" w:bidi="he-IL"/>
        </w:rPr>
      </w:pPr>
      <w:r w:rsidRPr="000507F8">
        <w:rPr>
          <w:rFonts w:ascii="Arial" w:eastAsia="Times New Roman" w:hAnsi="Arial" w:cs="Arial"/>
          <w:color w:val="403F3F"/>
          <w:sz w:val="23"/>
          <w:szCs w:val="23"/>
          <w:lang w:val="ru-RU" w:bidi="he-IL"/>
        </w:rPr>
        <w:t>И самая главная беда такой плотины, как наша, в том, что, когда их эксплуатируют, очень активно развиваются экзогенные процессы на берегах. И сами водоемы начинают заиливаться и не принимать тот объем воды, на который они были рассчитаны. Почему европейские гидросооружения регулярно чистят свои водосборники? Зачем плавучие машины выгребают всю грязь оттуда? Иначе мощность ГЭС падает, она попросту становится нерентабельной. У нас пока такого нет, хотя надо сказать, что на Иркутском водохранилище береговая зона уже очень сильно переработана. Оползни по берегам очень много застойной грязи сносят в реку Ангару. И это факт.</w:t>
      </w:r>
      <w:r w:rsidRPr="000507F8">
        <w:rPr>
          <w:rFonts w:ascii="Arial" w:eastAsia="Times New Roman" w:hAnsi="Arial" w:cs="Arial"/>
          <w:color w:val="403F3F"/>
          <w:sz w:val="23"/>
          <w:szCs w:val="23"/>
          <w:lang w:bidi="he-IL"/>
        </w:rPr>
        <w:t> </w:t>
      </w:r>
      <w:r w:rsidRPr="000507F8">
        <w:rPr>
          <w:rFonts w:ascii="Arial" w:eastAsia="Times New Roman" w:hAnsi="Arial" w:cs="Arial"/>
          <w:color w:val="403F3F"/>
          <w:sz w:val="23"/>
          <w:szCs w:val="23"/>
          <w:lang w:val="ru-RU" w:bidi="he-IL"/>
        </w:rPr>
        <w:br/>
        <w:t>До сих пор не учитывается то, сколько вреда наносит то или иное гидротехническое сооружение. Экзогенная геология тут начинает гулять, как хочет. Уничтожаются пахотные земли, что и произошло здесь, особенно в Братском районе. Поголовье рыбного сообщества уменьшается. Ухудшаются условия их жизни здесь – и они не могут метать икру здесь. Потери очень высокие.</w:t>
      </w:r>
    </w:p>
    <w:p w:rsidR="000507F8" w:rsidRPr="000507F8" w:rsidRDefault="000507F8" w:rsidP="000507F8">
      <w:pPr>
        <w:shd w:val="clear" w:color="auto" w:fill="C6E1F1"/>
        <w:spacing w:after="0" w:line="240" w:lineRule="auto"/>
        <w:jc w:val="both"/>
        <w:rPr>
          <w:rFonts w:ascii="Arial" w:eastAsia="Times New Roman" w:hAnsi="Arial" w:cs="Arial"/>
          <w:color w:val="403F3F"/>
          <w:sz w:val="23"/>
          <w:szCs w:val="23"/>
          <w:lang w:val="ru-RU" w:bidi="he-IL"/>
        </w:rPr>
      </w:pPr>
      <w:r w:rsidRPr="000507F8">
        <w:rPr>
          <w:rFonts w:ascii="Arial" w:eastAsia="Times New Roman" w:hAnsi="Arial" w:cs="Arial"/>
          <w:color w:val="403F3F"/>
          <w:sz w:val="23"/>
          <w:szCs w:val="23"/>
          <w:lang w:val="ru-RU" w:bidi="he-IL"/>
        </w:rPr>
        <w:br/>
      </w:r>
      <w:r w:rsidRPr="000507F8">
        <w:rPr>
          <w:rFonts w:ascii="Arial" w:eastAsia="Times New Roman" w:hAnsi="Arial" w:cs="Arial"/>
          <w:b/>
          <w:bCs/>
          <w:color w:val="403F3F"/>
          <w:sz w:val="23"/>
          <w:szCs w:val="23"/>
          <w:lang w:val="ru-RU" w:bidi="he-IL"/>
        </w:rPr>
        <w:t>Энергетик против монополий</w:t>
      </w:r>
    </w:p>
    <w:p w:rsidR="000507F8" w:rsidRPr="000507F8" w:rsidRDefault="000507F8" w:rsidP="000507F8">
      <w:pPr>
        <w:shd w:val="clear" w:color="auto" w:fill="C6E1F1"/>
        <w:spacing w:after="0" w:line="240" w:lineRule="auto"/>
        <w:jc w:val="both"/>
        <w:rPr>
          <w:rFonts w:ascii="Arial" w:eastAsia="Times New Roman" w:hAnsi="Arial" w:cs="Arial"/>
          <w:color w:val="403F3F"/>
          <w:sz w:val="23"/>
          <w:szCs w:val="23"/>
          <w:lang w:val="ru-RU" w:bidi="he-IL"/>
        </w:rPr>
      </w:pPr>
      <w:r w:rsidRPr="000507F8">
        <w:rPr>
          <w:rFonts w:ascii="Arial" w:eastAsia="Times New Roman" w:hAnsi="Arial" w:cs="Arial"/>
          <w:color w:val="403F3F"/>
          <w:sz w:val="23"/>
          <w:szCs w:val="23"/>
          <w:lang w:bidi="he-IL"/>
        </w:rPr>
        <w:t> </w:t>
      </w:r>
    </w:p>
    <w:p w:rsidR="000507F8" w:rsidRPr="000507F8" w:rsidRDefault="000507F8" w:rsidP="000507F8">
      <w:pPr>
        <w:shd w:val="clear" w:color="auto" w:fill="C6E1F1"/>
        <w:spacing w:after="0" w:line="240" w:lineRule="auto"/>
        <w:jc w:val="both"/>
        <w:rPr>
          <w:rFonts w:ascii="Arial" w:eastAsia="Times New Roman" w:hAnsi="Arial" w:cs="Arial"/>
          <w:color w:val="403F3F"/>
          <w:sz w:val="23"/>
          <w:szCs w:val="23"/>
          <w:lang w:val="ru-RU" w:bidi="he-IL"/>
        </w:rPr>
      </w:pPr>
      <w:r w:rsidRPr="000507F8">
        <w:rPr>
          <w:rFonts w:ascii="Arial" w:eastAsia="Times New Roman" w:hAnsi="Arial" w:cs="Arial"/>
          <w:color w:val="403F3F"/>
          <w:sz w:val="23"/>
          <w:szCs w:val="23"/>
          <w:lang w:val="ru-RU" w:bidi="he-IL"/>
        </w:rPr>
        <w:t>Виктор Митрофанович Боровский долгие годы руководил Иркутскэнерго и не понаслышке знает о проблемах запуска новых турбин, разморозки города и удорожания электроэнергии в наше время.</w:t>
      </w:r>
    </w:p>
    <w:p w:rsidR="000507F8" w:rsidRPr="000507F8" w:rsidRDefault="000507F8" w:rsidP="000507F8">
      <w:pPr>
        <w:shd w:val="clear" w:color="auto" w:fill="C6E1F1"/>
        <w:spacing w:after="0" w:line="240" w:lineRule="auto"/>
        <w:jc w:val="both"/>
        <w:rPr>
          <w:rFonts w:ascii="Arial" w:eastAsia="Times New Roman" w:hAnsi="Arial" w:cs="Arial"/>
          <w:color w:val="403F3F"/>
          <w:sz w:val="23"/>
          <w:szCs w:val="23"/>
          <w:lang w:val="ru-RU" w:bidi="he-IL"/>
        </w:rPr>
      </w:pPr>
      <w:r w:rsidRPr="000507F8">
        <w:rPr>
          <w:rFonts w:ascii="Arial" w:eastAsia="Times New Roman" w:hAnsi="Arial" w:cs="Arial"/>
          <w:color w:val="403F3F"/>
          <w:sz w:val="23"/>
          <w:szCs w:val="23"/>
          <w:lang w:val="ru-RU" w:bidi="he-IL"/>
        </w:rPr>
        <w:br/>
      </w:r>
      <w:r w:rsidRPr="000507F8">
        <w:rPr>
          <w:rFonts w:ascii="Arial" w:eastAsia="Times New Roman" w:hAnsi="Arial" w:cs="Arial"/>
          <w:b/>
          <w:bCs/>
          <w:color w:val="403F3F"/>
          <w:sz w:val="23"/>
          <w:szCs w:val="23"/>
          <w:lang w:val="ru-RU" w:bidi="he-IL"/>
        </w:rPr>
        <w:t>– Нам надо строить и новые холодные водозаборы для ТЭЦ. А по новым законам, воду из Ангары уже не возьмешь. Сейчас мы ее берем для питья – но это неправильно: воду надо искать под землей. Это очень больная тема. И когда меня пригласили в Общественную палату города Иркутска, я изучил схему теплоснабжения в связи с развитием города. Посмотрел Генплан и увидел, что происходит закрытие электрокотельных. Через два–три года они должны быть закрыты все. Поэтому уже в эту зиму Ново-Иркутская ТЭЦ работает без резерва. А если авария? Что тогда?</w:t>
      </w:r>
    </w:p>
    <w:p w:rsidR="000507F8" w:rsidRPr="000507F8" w:rsidRDefault="000507F8" w:rsidP="000507F8">
      <w:pPr>
        <w:shd w:val="clear" w:color="auto" w:fill="C6E1F1"/>
        <w:spacing w:after="0" w:line="240" w:lineRule="auto"/>
        <w:jc w:val="both"/>
        <w:rPr>
          <w:rFonts w:ascii="Arial" w:eastAsia="Times New Roman" w:hAnsi="Arial" w:cs="Arial"/>
          <w:color w:val="403F3F"/>
          <w:sz w:val="23"/>
          <w:szCs w:val="23"/>
          <w:lang w:val="ru-RU" w:bidi="he-IL"/>
        </w:rPr>
      </w:pPr>
      <w:r w:rsidRPr="000507F8">
        <w:rPr>
          <w:rFonts w:ascii="Arial" w:eastAsia="Times New Roman" w:hAnsi="Arial" w:cs="Arial"/>
          <w:color w:val="403F3F"/>
          <w:sz w:val="23"/>
          <w:szCs w:val="23"/>
          <w:lang w:val="ru-RU" w:bidi="he-IL"/>
        </w:rPr>
        <w:br/>
      </w:r>
      <w:r w:rsidRPr="000507F8">
        <w:rPr>
          <w:rFonts w:ascii="Arial" w:eastAsia="Times New Roman" w:hAnsi="Arial" w:cs="Arial"/>
          <w:b/>
          <w:bCs/>
          <w:color w:val="403F3F"/>
          <w:sz w:val="23"/>
          <w:szCs w:val="23"/>
          <w:lang w:val="ru-RU" w:bidi="he-IL"/>
        </w:rPr>
        <w:t xml:space="preserve">Ведь если произойдет крупный прорыв, на его ликвидацию потребуются сутки при минус 20 градусах и ниже. Мы вынуждены будем у половины города слить воду из батарей, чтоб они не лопнули. Но бывают аварии, которые требуют двух </w:t>
      </w:r>
      <w:r w:rsidRPr="000507F8">
        <w:rPr>
          <w:rFonts w:ascii="Arial" w:eastAsia="Times New Roman" w:hAnsi="Arial" w:cs="Arial"/>
          <w:b/>
          <w:bCs/>
          <w:color w:val="403F3F"/>
          <w:sz w:val="23"/>
          <w:szCs w:val="23"/>
          <w:lang w:val="ru-RU" w:bidi="he-IL"/>
        </w:rPr>
        <w:lastRenderedPageBreak/>
        <w:t>и более суток для ликвидации последствий. Именно электрокотельные давали в советское время возможность не заморозить город совсем. Закрывая их, мы своими руками создаем аварийную ситуацию. Иркутскэнерго задумало решить вопросы электроснабжения закрытием электрокотельных. Излишние мощности ГЭС пошли на пятую очередь Шелеховского алюминиевого завода. Иркутск оказался в дефиците электричества. Для меня, как для вчерашнего энергетика и главы Иркутскэнерго, эта ситуация весьма странная. Естественно, я бы предложил ввести пару турбин. Должны быть дополнительные энергетические мощности ГЭС. Но акционеры вкладывать в это деньги не стали, решив это за счет безопасности...</w:t>
      </w:r>
    </w:p>
    <w:p w:rsidR="000507F8" w:rsidRPr="000507F8" w:rsidRDefault="000507F8" w:rsidP="000507F8">
      <w:pPr>
        <w:shd w:val="clear" w:color="auto" w:fill="C6E1F1"/>
        <w:spacing w:after="0" w:line="240" w:lineRule="auto"/>
        <w:jc w:val="both"/>
        <w:rPr>
          <w:rFonts w:ascii="Arial" w:eastAsia="Times New Roman" w:hAnsi="Arial" w:cs="Arial"/>
          <w:color w:val="403F3F"/>
          <w:sz w:val="23"/>
          <w:szCs w:val="23"/>
          <w:lang w:bidi="he-IL"/>
        </w:rPr>
      </w:pPr>
      <w:r w:rsidRPr="000507F8">
        <w:rPr>
          <w:rFonts w:ascii="Arial" w:eastAsia="Times New Roman" w:hAnsi="Arial" w:cs="Arial"/>
          <w:color w:val="403F3F"/>
          <w:sz w:val="23"/>
          <w:szCs w:val="23"/>
          <w:lang w:val="ru-RU" w:bidi="he-IL"/>
        </w:rPr>
        <w:br/>
      </w:r>
      <w:r w:rsidRPr="000507F8">
        <w:rPr>
          <w:rFonts w:ascii="Arial" w:eastAsia="Times New Roman" w:hAnsi="Arial" w:cs="Arial"/>
          <w:b/>
          <w:bCs/>
          <w:color w:val="403F3F"/>
          <w:sz w:val="23"/>
          <w:szCs w:val="23"/>
          <w:lang w:val="ru-RU" w:bidi="he-IL"/>
        </w:rPr>
        <w:t>Справка:</w:t>
      </w:r>
      <w:r w:rsidRPr="000507F8">
        <w:rPr>
          <w:rFonts w:ascii="Arial" w:eastAsia="Times New Roman" w:hAnsi="Arial" w:cs="Arial"/>
          <w:color w:val="403F3F"/>
          <w:sz w:val="23"/>
          <w:szCs w:val="23"/>
          <w:lang w:bidi="he-IL"/>
        </w:rPr>
        <w:t> </w:t>
      </w:r>
      <w:r w:rsidRPr="000507F8">
        <w:rPr>
          <w:rFonts w:ascii="Arial" w:eastAsia="Times New Roman" w:hAnsi="Arial" w:cs="Arial"/>
          <w:color w:val="403F3F"/>
          <w:sz w:val="23"/>
          <w:szCs w:val="23"/>
          <w:lang w:val="ru-RU" w:bidi="he-IL"/>
        </w:rPr>
        <w:t xml:space="preserve">Первый ток Иркутская ГЭС дала 29 декабря 1956 года. Принята в постоянную эксплуатацию 24 сентября 1958 года. Мощность 662,4 тыс. кВт. Скорость течения реки Ангары в истоке по фарватеру от 4 до 8 км/ч (1–2 м/с). При высоком уровне Байкала скорость бывает большей. Исток расположен на уровне Байкала, то есть на высоте 456 м над уровнем моря. </w:t>
      </w:r>
      <w:r w:rsidRPr="000507F8">
        <w:rPr>
          <w:rFonts w:ascii="Arial" w:eastAsia="Times New Roman" w:hAnsi="Arial" w:cs="Arial"/>
          <w:color w:val="403F3F"/>
          <w:sz w:val="23"/>
          <w:szCs w:val="23"/>
          <w:lang w:bidi="he-IL"/>
        </w:rPr>
        <w:t xml:space="preserve">У места впадения в Енисей – </w:t>
      </w:r>
      <w:proofErr w:type="gramStart"/>
      <w:r w:rsidRPr="000507F8">
        <w:rPr>
          <w:rFonts w:ascii="Arial" w:eastAsia="Times New Roman" w:hAnsi="Arial" w:cs="Arial"/>
          <w:color w:val="403F3F"/>
          <w:sz w:val="23"/>
          <w:szCs w:val="23"/>
          <w:lang w:bidi="he-IL"/>
        </w:rPr>
        <w:t>76 м</w:t>
      </w:r>
      <w:proofErr w:type="gramEnd"/>
      <w:r w:rsidRPr="000507F8">
        <w:rPr>
          <w:rFonts w:ascii="Arial" w:eastAsia="Times New Roman" w:hAnsi="Arial" w:cs="Arial"/>
          <w:color w:val="403F3F"/>
          <w:sz w:val="23"/>
          <w:szCs w:val="23"/>
          <w:lang w:bidi="he-IL"/>
        </w:rPr>
        <w:t>. Перепад – 380 м.</w:t>
      </w:r>
      <w:bookmarkStart w:id="0" w:name="_GoBack"/>
      <w:bookmarkEnd w:id="0"/>
      <w:r w:rsidRPr="000507F8">
        <w:rPr>
          <w:rFonts w:ascii="Arial" w:eastAsia="Times New Roman" w:hAnsi="Arial" w:cs="Arial"/>
          <w:color w:val="403F3F"/>
          <w:sz w:val="23"/>
          <w:szCs w:val="23"/>
          <w:lang w:bidi="he-IL"/>
        </w:rPr>
        <w:t xml:space="preserve">1 </w:t>
      </w:r>
    </w:p>
    <w:p w:rsidR="000507F8" w:rsidRPr="000507F8" w:rsidRDefault="000507F8" w:rsidP="000507F8">
      <w:pPr>
        <w:shd w:val="clear" w:color="auto" w:fill="C6E1F1"/>
        <w:spacing w:after="0" w:line="360" w:lineRule="atLeast"/>
        <w:jc w:val="right"/>
        <w:rPr>
          <w:rFonts w:ascii="Arial" w:eastAsia="Times New Roman" w:hAnsi="Arial" w:cs="Arial"/>
          <w:color w:val="403F3F"/>
          <w:sz w:val="23"/>
          <w:szCs w:val="23"/>
          <w:lang w:bidi="he-IL"/>
        </w:rPr>
      </w:pPr>
      <w:hyperlink r:id="rId6" w:tgtFrame="_blank" w:history="1">
        <w:r w:rsidRPr="000507F8">
          <w:rPr>
            <w:rFonts w:ascii="Arial" w:eastAsia="Times New Roman" w:hAnsi="Arial" w:cs="Arial"/>
            <w:color w:val="C0C0C0"/>
            <w:sz w:val="10"/>
            <w:szCs w:val="10"/>
            <w:lang w:bidi="he-IL"/>
          </w:rPr>
          <w:t>Social Like</w:t>
        </w:r>
      </w:hyperlink>
    </w:p>
    <w:p w:rsidR="00E43833" w:rsidRDefault="000507F8" w:rsidP="000507F8">
      <w:pPr>
        <w:rPr>
          <w:rFonts w:ascii="Arial" w:eastAsia="Times New Roman" w:hAnsi="Arial" w:cs="Arial"/>
          <w:color w:val="403F3F"/>
          <w:sz w:val="23"/>
          <w:szCs w:val="23"/>
          <w:shd w:val="clear" w:color="auto" w:fill="C6E1F1"/>
          <w:lang w:bidi="he-IL"/>
        </w:rPr>
      </w:pPr>
      <w:r w:rsidRPr="000507F8">
        <w:rPr>
          <w:rFonts w:ascii="Arial" w:eastAsia="Times New Roman" w:hAnsi="Arial" w:cs="Arial"/>
          <w:color w:val="403F3F"/>
          <w:sz w:val="23"/>
          <w:szCs w:val="23"/>
          <w:shd w:val="clear" w:color="auto" w:fill="C6E1F1"/>
          <w:lang w:bidi="he-IL"/>
        </w:rPr>
        <w:t>Михаил Юровский</w:t>
      </w:r>
      <w:r w:rsidRPr="000507F8">
        <w:rPr>
          <w:rFonts w:ascii="Arial" w:eastAsia="Times New Roman" w:hAnsi="Arial" w:cs="Arial"/>
          <w:color w:val="403F3F"/>
          <w:sz w:val="23"/>
          <w:szCs w:val="23"/>
          <w:lang w:bidi="he-IL"/>
        </w:rPr>
        <w:br/>
      </w:r>
      <w:r w:rsidRPr="000507F8">
        <w:rPr>
          <w:rFonts w:ascii="Arial" w:eastAsia="Times New Roman" w:hAnsi="Arial" w:cs="Arial"/>
          <w:color w:val="403F3F"/>
          <w:sz w:val="23"/>
          <w:szCs w:val="23"/>
          <w:lang w:bidi="he-IL"/>
        </w:rPr>
        <w:br/>
      </w:r>
      <w:r w:rsidRPr="000507F8">
        <w:rPr>
          <w:rFonts w:ascii="Arial" w:eastAsia="Times New Roman" w:hAnsi="Arial" w:cs="Arial"/>
          <w:color w:val="403F3F"/>
          <w:sz w:val="23"/>
          <w:szCs w:val="23"/>
          <w:shd w:val="clear" w:color="auto" w:fill="C6E1F1"/>
          <w:lang w:bidi="he-IL"/>
        </w:rPr>
        <w:t>Иркутские кулуары</w:t>
      </w:r>
    </w:p>
    <w:p w:rsidR="000507F8" w:rsidRDefault="000507F8" w:rsidP="000507F8">
      <w:hyperlink r:id="rId7" w:history="1">
        <w:r>
          <w:rPr>
            <w:rStyle w:val="a3"/>
          </w:rPr>
          <w:t>http://kuluars.info/stati/nashi/plotina-ne-vechna.html</w:t>
        </w:r>
      </w:hyperlink>
    </w:p>
    <w:p w:rsidR="000507F8" w:rsidRPr="000507F8" w:rsidRDefault="000507F8" w:rsidP="000507F8">
      <w:pPr>
        <w:rPr>
          <w:rFonts w:ascii="Arial" w:eastAsia="Times New Roman" w:hAnsi="Arial" w:cs="Arial"/>
          <w:color w:val="403F3F"/>
          <w:sz w:val="23"/>
          <w:szCs w:val="23"/>
          <w:shd w:val="clear" w:color="auto" w:fill="C6E1F1"/>
          <w:lang w:val="ru-RU" w:bidi="he-IL"/>
        </w:rPr>
      </w:pPr>
      <w:r>
        <w:rPr>
          <w:lang w:val="ru-RU"/>
        </w:rPr>
        <w:t xml:space="preserve">Номер </w:t>
      </w:r>
      <w:proofErr w:type="gramStart"/>
      <w:r>
        <w:rPr>
          <w:lang w:val="ru-RU"/>
        </w:rPr>
        <w:t>подготовил  Вениамин</w:t>
      </w:r>
      <w:proofErr w:type="gramEnd"/>
      <w:r>
        <w:rPr>
          <w:lang w:val="ru-RU"/>
        </w:rPr>
        <w:t xml:space="preserve"> Гольденберг</w:t>
      </w:r>
    </w:p>
    <w:p w:rsidR="000507F8" w:rsidRDefault="000507F8" w:rsidP="000507F8"/>
    <w:sectPr w:rsidR="000507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7F8"/>
    <w:rsid w:val="000507F8"/>
    <w:rsid w:val="00E4383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3B98CB-02FD-4A7B-A445-E08EEEF68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0507F8"/>
    <w:pPr>
      <w:spacing w:before="100" w:beforeAutospacing="1" w:after="100" w:afterAutospacing="1" w:line="240" w:lineRule="auto"/>
      <w:outlineLvl w:val="1"/>
    </w:pPr>
    <w:rPr>
      <w:rFonts w:ascii="Times New Roman" w:eastAsia="Times New Roman" w:hAnsi="Times New Roman" w:cs="Times New Roman"/>
      <w:b/>
      <w:bCs/>
      <w:sz w:val="36"/>
      <w:szCs w:val="36"/>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507F8"/>
    <w:rPr>
      <w:rFonts w:ascii="Times New Roman" w:eastAsia="Times New Roman" w:hAnsi="Times New Roman" w:cs="Times New Roman"/>
      <w:b/>
      <w:bCs/>
      <w:sz w:val="36"/>
      <w:szCs w:val="36"/>
      <w:lang w:bidi="he-IL"/>
    </w:rPr>
  </w:style>
  <w:style w:type="character" w:styleId="a3">
    <w:name w:val="Hyperlink"/>
    <w:basedOn w:val="a0"/>
    <w:uiPriority w:val="99"/>
    <w:semiHidden/>
    <w:unhideWhenUsed/>
    <w:rsid w:val="000507F8"/>
    <w:rPr>
      <w:color w:val="0000FF"/>
      <w:u w:val="single"/>
    </w:rPr>
  </w:style>
  <w:style w:type="paragraph" w:styleId="a4">
    <w:name w:val="Normal (Web)"/>
    <w:basedOn w:val="a"/>
    <w:uiPriority w:val="99"/>
    <w:semiHidden/>
    <w:unhideWhenUsed/>
    <w:rsid w:val="000507F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a5">
    <w:name w:val="Strong"/>
    <w:basedOn w:val="a0"/>
    <w:uiPriority w:val="22"/>
    <w:qFormat/>
    <w:rsid w:val="000507F8"/>
    <w:rPr>
      <w:b/>
      <w:bCs/>
    </w:rPr>
  </w:style>
  <w:style w:type="character" w:customStyle="1" w:styleId="l-count">
    <w:name w:val="l-count"/>
    <w:basedOn w:val="a0"/>
    <w:rsid w:val="00050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428766">
      <w:bodyDiv w:val="1"/>
      <w:marLeft w:val="0"/>
      <w:marRight w:val="0"/>
      <w:marTop w:val="0"/>
      <w:marBottom w:val="0"/>
      <w:divBdr>
        <w:top w:val="none" w:sz="0" w:space="0" w:color="auto"/>
        <w:left w:val="none" w:sz="0" w:space="0" w:color="auto"/>
        <w:bottom w:val="none" w:sz="0" w:space="0" w:color="auto"/>
        <w:right w:val="none" w:sz="0" w:space="0" w:color="auto"/>
      </w:divBdr>
      <w:divsChild>
        <w:div w:id="972638962">
          <w:marLeft w:val="0"/>
          <w:marRight w:val="150"/>
          <w:marTop w:val="0"/>
          <w:marBottom w:val="150"/>
          <w:divBdr>
            <w:top w:val="none" w:sz="0" w:space="0" w:color="auto"/>
            <w:left w:val="none" w:sz="0" w:space="0" w:color="auto"/>
            <w:bottom w:val="none" w:sz="0" w:space="0" w:color="auto"/>
            <w:right w:val="none" w:sz="0" w:space="0" w:color="auto"/>
          </w:divBdr>
        </w:div>
        <w:div w:id="896822028">
          <w:marLeft w:val="0"/>
          <w:marRight w:val="0"/>
          <w:marTop w:val="0"/>
          <w:marBottom w:val="0"/>
          <w:divBdr>
            <w:top w:val="none" w:sz="0" w:space="0" w:color="auto"/>
            <w:left w:val="none" w:sz="0" w:space="0" w:color="auto"/>
            <w:bottom w:val="none" w:sz="0" w:space="0" w:color="auto"/>
            <w:right w:val="none" w:sz="0" w:space="0" w:color="auto"/>
          </w:divBdr>
          <w:divsChild>
            <w:div w:id="14004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kuluars.info/stati/nashi/plotina-ne-vechna.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oomline.ru/rasshirenija/plugin/jllike.html" TargetMode="External"/><Relationship Id="rId5" Type="http://schemas.openxmlformats.org/officeDocument/2006/relationships/image" Target="media/image1.jpeg"/><Relationship Id="rId4" Type="http://schemas.openxmlformats.org/officeDocument/2006/relationships/hyperlink" Target="http://kuluars.info/stati/nashi/plotina-ne-vechna.htm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2254</Words>
  <Characters>12852</Characters>
  <Application>Microsoft Office Word</Application>
  <DocSecurity>0</DocSecurity>
  <Lines>107</Lines>
  <Paragraphs>30</Paragraphs>
  <ScaleCrop>false</ScaleCrop>
  <Company/>
  <LinksUpToDate>false</LinksUpToDate>
  <CharactersWithSpaces>15076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MGold</dc:creator>
  <cp:keywords/>
  <dc:description/>
  <cp:lastModifiedBy>MGold</cp:lastModifiedBy>
  <cp:revision>1</cp:revision>
  <dcterms:created xsi:type="dcterms:W3CDTF">2019-07-06T16:55:00Z</dcterms:created>
  <dcterms:modified xsi:type="dcterms:W3CDTF">2019-07-06T17:00:00Z</dcterms:modified>
</cp:coreProperties>
</file>