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B3" w:rsidRPr="004E4B83" w:rsidRDefault="007E68B3">
      <w:pPr>
        <w:pStyle w:val="a5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  <w:u w:color="FF0000"/>
        </w:rPr>
      </w:pPr>
    </w:p>
    <w:p w:rsidR="00A77DAD" w:rsidRDefault="00A77DAD" w:rsidP="00314B0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754C" w:rsidRPr="00085E08" w:rsidRDefault="0029754C" w:rsidP="008130C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Презентация концепции и плана работ по</w:t>
      </w:r>
      <w:r w:rsidRPr="00085E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</w:t>
      </w:r>
      <w:r w:rsidRPr="00085E08">
        <w:rPr>
          <w:rFonts w:ascii="Times New Roman" w:hAnsi="Times New Roman" w:cs="Times New Roman"/>
          <w:b/>
        </w:rPr>
        <w:t>роект</w:t>
      </w:r>
      <w:r>
        <w:rPr>
          <w:rFonts w:ascii="Times New Roman" w:hAnsi="Times New Roman" w:cs="Times New Roman"/>
          <w:b/>
        </w:rPr>
        <w:t>у</w:t>
      </w:r>
      <w:r w:rsidRPr="00085E08">
        <w:rPr>
          <w:rFonts w:ascii="Times New Roman" w:hAnsi="Times New Roman" w:cs="Times New Roman"/>
          <w:b/>
        </w:rPr>
        <w:t xml:space="preserve"> </w:t>
      </w:r>
      <w:r w:rsidRPr="00085E08">
        <w:rPr>
          <w:rFonts w:ascii="Times New Roman" w:hAnsi="Times New Roman" w:cs="Times New Roman"/>
          <w:b/>
          <w:lang w:val="en-US"/>
        </w:rPr>
        <w:t>WWF</w:t>
      </w:r>
      <w:r w:rsidRPr="00085E08">
        <w:rPr>
          <w:rFonts w:ascii="Times New Roman" w:hAnsi="Times New Roman" w:cs="Times New Roman"/>
          <w:b/>
        </w:rPr>
        <w:t xml:space="preserve"> России по </w:t>
      </w:r>
      <w:r w:rsidR="008130C1">
        <w:rPr>
          <w:rFonts w:ascii="Times New Roman" w:hAnsi="Times New Roman" w:cs="Times New Roman"/>
          <w:b/>
        </w:rPr>
        <w:t xml:space="preserve">вовлечению общественности в охрану </w:t>
      </w:r>
      <w:r w:rsidR="008130C1" w:rsidRPr="00085E08">
        <w:rPr>
          <w:rFonts w:ascii="Times New Roman" w:hAnsi="Times New Roman"/>
          <w:b/>
          <w:szCs w:val="24"/>
        </w:rPr>
        <w:t>окружающей среды России</w:t>
      </w:r>
    </w:p>
    <w:p w:rsidR="00085E08" w:rsidRPr="00085E08" w:rsidRDefault="00085E08" w:rsidP="00085E08">
      <w:pPr>
        <w:autoSpaceDE w:val="0"/>
        <w:spacing w:line="360" w:lineRule="auto"/>
        <w:ind w:right="-284" w:firstLine="567"/>
        <w:jc w:val="both"/>
        <w:rPr>
          <w:sz w:val="22"/>
          <w:szCs w:val="22"/>
          <w:lang w:val="ru-RU"/>
        </w:rPr>
      </w:pPr>
    </w:p>
    <w:p w:rsidR="00085E08" w:rsidRPr="00085E08" w:rsidRDefault="00085E08" w:rsidP="00085E08">
      <w:pPr>
        <w:autoSpaceDE w:val="0"/>
        <w:spacing w:line="360" w:lineRule="auto"/>
        <w:ind w:right="-284" w:firstLine="567"/>
        <w:jc w:val="both"/>
        <w:rPr>
          <w:sz w:val="22"/>
          <w:szCs w:val="22"/>
          <w:lang w:val="ru-RU"/>
        </w:rPr>
      </w:pPr>
      <w:r w:rsidRPr="00085E08">
        <w:rPr>
          <w:sz w:val="22"/>
          <w:szCs w:val="22"/>
          <w:lang w:val="ru-RU"/>
        </w:rPr>
        <w:t>Всемирный фонд дикой природы (</w:t>
      </w:r>
      <w:r w:rsidRPr="00085E08">
        <w:rPr>
          <w:sz w:val="22"/>
          <w:szCs w:val="22"/>
        </w:rPr>
        <w:t>WWF</w:t>
      </w:r>
      <w:r w:rsidRPr="00085E08">
        <w:rPr>
          <w:sz w:val="22"/>
          <w:szCs w:val="22"/>
          <w:lang w:val="ru-RU"/>
        </w:rPr>
        <w:t>) начинает реализацию</w:t>
      </w:r>
      <w:r w:rsidR="00596727">
        <w:rPr>
          <w:sz w:val="22"/>
          <w:szCs w:val="22"/>
          <w:lang w:val="ru-RU"/>
        </w:rPr>
        <w:t xml:space="preserve"> трехлетнего П</w:t>
      </w:r>
      <w:r w:rsidRPr="00085E08">
        <w:rPr>
          <w:sz w:val="22"/>
          <w:szCs w:val="22"/>
          <w:lang w:val="ru-RU"/>
        </w:rPr>
        <w:t>роекта «Продвижение основных направлений защиты окружающей среды России за счет вовлечения общественности», финансирование которого осуществля</w:t>
      </w:r>
      <w:r w:rsidR="00A24CB0">
        <w:rPr>
          <w:sz w:val="22"/>
          <w:szCs w:val="22"/>
          <w:lang w:val="ru-RU"/>
        </w:rPr>
        <w:t>ется</w:t>
      </w:r>
      <w:r w:rsidRPr="00085E08">
        <w:rPr>
          <w:sz w:val="22"/>
          <w:szCs w:val="22"/>
          <w:lang w:val="ru-RU"/>
        </w:rPr>
        <w:t xml:space="preserve"> Европейская комиссия в рамках Инициативы по партнерству. Проект состоит из двух компонент: 1) предотвращение обезлесения и деградации лесов и 2) реализация мер по сокращению загрязнения воздуха и воды. Проект будет реализован в трех </w:t>
      </w:r>
      <w:proofErr w:type="spellStart"/>
      <w:r w:rsidRPr="00085E08">
        <w:rPr>
          <w:sz w:val="22"/>
          <w:szCs w:val="22"/>
          <w:lang w:val="ru-RU"/>
        </w:rPr>
        <w:t>экорегионах</w:t>
      </w:r>
      <w:proofErr w:type="spellEnd"/>
      <w:r w:rsidRPr="00085E08">
        <w:rPr>
          <w:sz w:val="22"/>
          <w:szCs w:val="22"/>
          <w:lang w:val="ru-RU"/>
        </w:rPr>
        <w:t>: Северный Кавказ, Алтай-Саяны, Дальний Восток. Основные цели проекта –</w:t>
      </w:r>
      <w:r w:rsidR="00596727">
        <w:rPr>
          <w:sz w:val="22"/>
          <w:szCs w:val="22"/>
          <w:lang w:val="ru-RU"/>
        </w:rPr>
        <w:t xml:space="preserve"> </w:t>
      </w:r>
      <w:r w:rsidRPr="00085E08">
        <w:rPr>
          <w:sz w:val="22"/>
          <w:szCs w:val="22"/>
          <w:lang w:val="ru-RU"/>
        </w:rPr>
        <w:t xml:space="preserve">эффективное вовлечение общественности в решение экологических проблем и взаимодействие с бизнесом, представляющим четыре сектора экономики: лесной, нефтегазовый, горно-металлургический, электрогенерирующий. Кроме того, значительная часть проекта будет реализовываться некоммерческими организациями за счет выдачи грантов, и мы заинтересованы в том, чтобы отбор организаций проходил максимально открыто и профессионально. Принимая во внимание растущий интерес к вопросам экологии и качества окружающей среды, мы уверены, что проект поможет выстроить конструктивный диалог между бизнесом, государством и обществом. </w:t>
      </w:r>
    </w:p>
    <w:p w:rsidR="00085E08" w:rsidRPr="00085E08" w:rsidRDefault="00085E08" w:rsidP="00085E08">
      <w:pPr>
        <w:autoSpaceDE w:val="0"/>
        <w:spacing w:line="360" w:lineRule="auto"/>
        <w:ind w:right="-284" w:firstLine="567"/>
        <w:jc w:val="both"/>
        <w:rPr>
          <w:sz w:val="22"/>
          <w:szCs w:val="22"/>
          <w:lang w:val="ru-RU"/>
        </w:rPr>
      </w:pPr>
    </w:p>
    <w:p w:rsidR="00085E08" w:rsidRPr="0029754C" w:rsidRDefault="00085E08" w:rsidP="005223A7">
      <w:pPr>
        <w:autoSpaceDE w:val="0"/>
        <w:spacing w:line="360" w:lineRule="auto"/>
        <w:ind w:right="-284" w:firstLine="567"/>
        <w:jc w:val="both"/>
        <w:rPr>
          <w:sz w:val="22"/>
          <w:szCs w:val="22"/>
          <w:lang w:val="ru-RU"/>
        </w:rPr>
      </w:pPr>
      <w:r w:rsidRPr="00085E08">
        <w:rPr>
          <w:sz w:val="22"/>
          <w:szCs w:val="22"/>
          <w:lang w:val="ru-RU"/>
        </w:rPr>
        <w:t xml:space="preserve">Для </w:t>
      </w:r>
      <w:r w:rsidR="00596727">
        <w:rPr>
          <w:sz w:val="22"/>
          <w:szCs w:val="22"/>
          <w:lang w:val="ru-RU"/>
        </w:rPr>
        <w:t>представления П</w:t>
      </w:r>
      <w:r w:rsidRPr="00085E08">
        <w:rPr>
          <w:sz w:val="22"/>
          <w:szCs w:val="22"/>
          <w:lang w:val="ru-RU"/>
        </w:rPr>
        <w:t xml:space="preserve">роекта </w:t>
      </w:r>
      <w:r w:rsidR="00596727">
        <w:rPr>
          <w:sz w:val="22"/>
          <w:szCs w:val="22"/>
          <w:lang w:val="ru-RU"/>
        </w:rPr>
        <w:t>заинтересованным</w:t>
      </w:r>
      <w:r w:rsidRPr="00085E08">
        <w:rPr>
          <w:sz w:val="22"/>
          <w:szCs w:val="22"/>
          <w:lang w:val="ru-RU"/>
        </w:rPr>
        <w:t xml:space="preserve"> сторонам (гос. органам, </w:t>
      </w:r>
      <w:r w:rsidR="00596727">
        <w:rPr>
          <w:sz w:val="22"/>
          <w:szCs w:val="22"/>
          <w:lang w:val="ru-RU"/>
        </w:rPr>
        <w:t xml:space="preserve">общественным и коммерческим организациям, СМИ и широкой общественности) </w:t>
      </w:r>
      <w:r w:rsidRPr="00085E08">
        <w:rPr>
          <w:sz w:val="22"/>
          <w:szCs w:val="22"/>
          <w:lang w:val="ru-RU"/>
        </w:rPr>
        <w:t>планируется</w:t>
      </w:r>
      <w:r w:rsidR="00596727">
        <w:rPr>
          <w:sz w:val="22"/>
          <w:szCs w:val="22"/>
          <w:lang w:val="ru-RU"/>
        </w:rPr>
        <w:t xml:space="preserve"> серия</w:t>
      </w:r>
      <w:r w:rsidR="005223A7">
        <w:rPr>
          <w:sz w:val="22"/>
          <w:szCs w:val="22"/>
          <w:lang w:val="ru-RU"/>
        </w:rPr>
        <w:t xml:space="preserve"> мероприятий</w:t>
      </w:r>
      <w:r w:rsidR="00596727">
        <w:rPr>
          <w:sz w:val="22"/>
          <w:szCs w:val="22"/>
          <w:lang w:val="ru-RU"/>
        </w:rPr>
        <w:t>.</w:t>
      </w:r>
      <w:r w:rsidR="005223A7">
        <w:rPr>
          <w:sz w:val="22"/>
          <w:szCs w:val="22"/>
          <w:lang w:val="ru-RU"/>
        </w:rPr>
        <w:t xml:space="preserve"> Прежде всего, в Москве </w:t>
      </w:r>
      <w:r w:rsidR="00596727">
        <w:rPr>
          <w:sz w:val="22"/>
          <w:szCs w:val="22"/>
          <w:lang w:val="ru-RU"/>
        </w:rPr>
        <w:t>на площадке Общественной палаты Российской Федерации</w:t>
      </w:r>
      <w:r w:rsidR="0029754C">
        <w:rPr>
          <w:sz w:val="22"/>
          <w:szCs w:val="22"/>
          <w:lang w:val="ru-RU"/>
        </w:rPr>
        <w:t xml:space="preserve"> в первой половине июня 2019 года</w:t>
      </w:r>
      <w:r w:rsidR="00596727">
        <w:rPr>
          <w:sz w:val="22"/>
          <w:szCs w:val="22"/>
          <w:lang w:val="ru-RU"/>
        </w:rPr>
        <w:t xml:space="preserve">. </w:t>
      </w:r>
      <w:r w:rsidRPr="00596727">
        <w:rPr>
          <w:sz w:val="22"/>
          <w:szCs w:val="22"/>
          <w:lang w:val="ru-RU"/>
        </w:rPr>
        <w:t xml:space="preserve">К участию в мероприятии </w:t>
      </w:r>
      <w:r w:rsidR="00596727">
        <w:rPr>
          <w:sz w:val="22"/>
          <w:szCs w:val="22"/>
          <w:lang w:val="ru-RU"/>
        </w:rPr>
        <w:t>будут приглашены</w:t>
      </w:r>
      <w:r w:rsidRPr="00596727">
        <w:rPr>
          <w:sz w:val="22"/>
          <w:szCs w:val="22"/>
          <w:lang w:val="ru-RU"/>
        </w:rPr>
        <w:t xml:space="preserve"> руководители профильных комитетов Гос. </w:t>
      </w:r>
      <w:r w:rsidRPr="00CF6409">
        <w:rPr>
          <w:sz w:val="22"/>
          <w:szCs w:val="22"/>
          <w:lang w:val="ru-RU"/>
        </w:rPr>
        <w:t xml:space="preserve">Думы, ФОИВ (Минприроды РФ, </w:t>
      </w:r>
      <w:proofErr w:type="spellStart"/>
      <w:r w:rsidR="005223A7">
        <w:rPr>
          <w:sz w:val="22"/>
          <w:szCs w:val="22"/>
          <w:lang w:val="ru-RU"/>
        </w:rPr>
        <w:t>Минэкономразвитие</w:t>
      </w:r>
      <w:proofErr w:type="spellEnd"/>
      <w:r w:rsidR="005223A7">
        <w:rPr>
          <w:sz w:val="22"/>
          <w:szCs w:val="22"/>
          <w:lang w:val="ru-RU"/>
        </w:rPr>
        <w:t xml:space="preserve"> РФ, </w:t>
      </w:r>
      <w:r w:rsidRPr="00CF6409">
        <w:rPr>
          <w:sz w:val="22"/>
          <w:szCs w:val="22"/>
          <w:lang w:val="ru-RU"/>
        </w:rPr>
        <w:t xml:space="preserve">МИД РФ, Минэнерго РФ, </w:t>
      </w:r>
      <w:proofErr w:type="spellStart"/>
      <w:r w:rsidRPr="00CF6409">
        <w:rPr>
          <w:sz w:val="22"/>
          <w:szCs w:val="22"/>
          <w:lang w:val="ru-RU"/>
        </w:rPr>
        <w:t>Росприроднадзор</w:t>
      </w:r>
      <w:proofErr w:type="spellEnd"/>
      <w:r w:rsidRPr="00CF6409">
        <w:rPr>
          <w:sz w:val="22"/>
          <w:szCs w:val="22"/>
          <w:lang w:val="ru-RU"/>
        </w:rPr>
        <w:t>),</w:t>
      </w:r>
      <w:r w:rsidR="005223A7">
        <w:rPr>
          <w:sz w:val="22"/>
          <w:szCs w:val="22"/>
          <w:lang w:val="ru-RU"/>
        </w:rPr>
        <w:t xml:space="preserve"> природоохранные НКО, </w:t>
      </w:r>
      <w:bookmarkStart w:id="0" w:name="_GoBack"/>
      <w:bookmarkEnd w:id="0"/>
      <w:r w:rsidR="005223A7">
        <w:rPr>
          <w:sz w:val="22"/>
          <w:szCs w:val="22"/>
          <w:lang w:val="ru-RU"/>
        </w:rPr>
        <w:t>а также</w:t>
      </w:r>
      <w:r w:rsidRPr="00CF6409">
        <w:rPr>
          <w:sz w:val="22"/>
          <w:szCs w:val="22"/>
          <w:lang w:val="ru-RU"/>
        </w:rPr>
        <w:t xml:space="preserve"> представители </w:t>
      </w:r>
      <w:r w:rsidR="005223A7">
        <w:rPr>
          <w:sz w:val="22"/>
          <w:szCs w:val="22"/>
          <w:lang w:val="ru-RU"/>
        </w:rPr>
        <w:t xml:space="preserve">посольств и </w:t>
      </w:r>
      <w:r w:rsidRPr="00CF6409">
        <w:rPr>
          <w:sz w:val="22"/>
          <w:szCs w:val="22"/>
          <w:lang w:val="ru-RU"/>
        </w:rPr>
        <w:t xml:space="preserve">международных организаций, СМИ. </w:t>
      </w:r>
      <w:r w:rsidRPr="0029754C">
        <w:rPr>
          <w:sz w:val="22"/>
          <w:szCs w:val="22"/>
          <w:lang w:val="ru-RU"/>
        </w:rPr>
        <w:t>Предварительная программа мероприятия в Москве представлена в Приложении.</w:t>
      </w:r>
      <w:r w:rsidR="0029754C" w:rsidRPr="0029754C">
        <w:rPr>
          <w:sz w:val="22"/>
          <w:szCs w:val="22"/>
          <w:lang w:val="ru-RU"/>
        </w:rPr>
        <w:t xml:space="preserve"> Про</w:t>
      </w:r>
      <w:r w:rsidR="0029754C">
        <w:rPr>
          <w:sz w:val="22"/>
          <w:szCs w:val="22"/>
          <w:lang w:val="ru-RU"/>
        </w:rPr>
        <w:t xml:space="preserve">сим согласовать дату и формат проведения мероприятия по представлению концепции и плана работ по Проекту </w:t>
      </w:r>
      <w:r w:rsidR="0029754C">
        <w:rPr>
          <w:sz w:val="22"/>
          <w:szCs w:val="22"/>
        </w:rPr>
        <w:t>WWF</w:t>
      </w:r>
      <w:r w:rsidR="0029754C" w:rsidRPr="0029754C">
        <w:rPr>
          <w:sz w:val="22"/>
          <w:szCs w:val="22"/>
          <w:lang w:val="ru-RU"/>
        </w:rPr>
        <w:t xml:space="preserve"> </w:t>
      </w:r>
      <w:r w:rsidR="0029754C">
        <w:rPr>
          <w:sz w:val="22"/>
          <w:szCs w:val="22"/>
          <w:lang w:val="ru-RU"/>
        </w:rPr>
        <w:t>России.</w:t>
      </w:r>
    </w:p>
    <w:p w:rsidR="00085E08" w:rsidRPr="00085E08" w:rsidRDefault="00085E08" w:rsidP="00085E08">
      <w:pPr>
        <w:spacing w:line="360" w:lineRule="auto"/>
        <w:rPr>
          <w:b/>
          <w:bCs/>
          <w:color w:val="000000"/>
          <w:kern w:val="1"/>
          <w:sz w:val="22"/>
          <w:szCs w:val="22"/>
          <w:u w:color="000000"/>
          <w:lang w:val="ru-RU" w:eastAsia="ru-RU"/>
        </w:rPr>
      </w:pPr>
      <w:r w:rsidRPr="00085E08">
        <w:rPr>
          <w:b/>
          <w:bCs/>
          <w:sz w:val="22"/>
          <w:szCs w:val="22"/>
          <w:lang w:val="ru-RU"/>
        </w:rPr>
        <w:br w:type="page"/>
      </w:r>
    </w:p>
    <w:p w:rsidR="00085E08" w:rsidRDefault="00085E08" w:rsidP="00314B0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5E08" w:rsidRDefault="00085E08" w:rsidP="00314B0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3EE7" w:rsidRPr="00085E08" w:rsidRDefault="00085E08" w:rsidP="00314B0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Приложение. Предварительная п</w:t>
      </w:r>
      <w:r w:rsidRPr="00085E08">
        <w:rPr>
          <w:rFonts w:ascii="Times New Roman" w:hAnsi="Times New Roman" w:cs="Times New Roman"/>
          <w:b/>
          <w:bCs/>
        </w:rPr>
        <w:t xml:space="preserve">рограмма </w:t>
      </w:r>
      <w:r w:rsidR="00473072">
        <w:rPr>
          <w:rFonts w:ascii="Times New Roman" w:hAnsi="Times New Roman" w:cs="Times New Roman"/>
          <w:b/>
          <w:bCs/>
        </w:rPr>
        <w:t>круглого стола</w:t>
      </w:r>
      <w:r w:rsidRPr="00085E08">
        <w:rPr>
          <w:rFonts w:ascii="Times New Roman" w:hAnsi="Times New Roman" w:cs="Times New Roman"/>
          <w:b/>
          <w:bCs/>
        </w:rPr>
        <w:t xml:space="preserve"> по п</w:t>
      </w:r>
      <w:r w:rsidR="001968E8" w:rsidRPr="00085E08">
        <w:rPr>
          <w:rFonts w:ascii="Times New Roman" w:hAnsi="Times New Roman" w:cs="Times New Roman"/>
          <w:b/>
          <w:bCs/>
        </w:rPr>
        <w:t>ре</w:t>
      </w:r>
      <w:r w:rsidRPr="00085E08">
        <w:rPr>
          <w:rFonts w:ascii="Times New Roman" w:hAnsi="Times New Roman" w:cs="Times New Roman"/>
          <w:b/>
          <w:bCs/>
        </w:rPr>
        <w:t>дставлению</w:t>
      </w:r>
      <w:r w:rsidR="001968E8" w:rsidRPr="00085E08">
        <w:rPr>
          <w:rFonts w:ascii="Times New Roman" w:hAnsi="Times New Roman" w:cs="Times New Roman"/>
          <w:b/>
        </w:rPr>
        <w:t xml:space="preserve"> </w:t>
      </w:r>
      <w:r w:rsidR="00314B0C" w:rsidRPr="00085E08">
        <w:rPr>
          <w:rFonts w:ascii="Times New Roman" w:hAnsi="Times New Roman" w:cs="Times New Roman"/>
          <w:b/>
        </w:rPr>
        <w:t>проект</w:t>
      </w:r>
      <w:r w:rsidR="00A77DAD" w:rsidRPr="00085E08">
        <w:rPr>
          <w:rFonts w:ascii="Times New Roman" w:hAnsi="Times New Roman" w:cs="Times New Roman"/>
          <w:b/>
        </w:rPr>
        <w:t xml:space="preserve">а </w:t>
      </w:r>
      <w:r w:rsidR="00A77DAD" w:rsidRPr="00085E08">
        <w:rPr>
          <w:rFonts w:ascii="Times New Roman" w:hAnsi="Times New Roman" w:cs="Times New Roman"/>
          <w:b/>
          <w:lang w:val="en-US"/>
        </w:rPr>
        <w:t>WWF</w:t>
      </w:r>
      <w:r w:rsidR="00A77DAD" w:rsidRPr="00085E08">
        <w:rPr>
          <w:rFonts w:ascii="Times New Roman" w:hAnsi="Times New Roman" w:cs="Times New Roman"/>
          <w:b/>
        </w:rPr>
        <w:t xml:space="preserve"> России</w:t>
      </w:r>
      <w:r w:rsidR="00314B0C" w:rsidRPr="00085E08">
        <w:rPr>
          <w:rFonts w:ascii="Times New Roman" w:hAnsi="Times New Roman" w:cs="Times New Roman"/>
          <w:b/>
        </w:rPr>
        <w:t xml:space="preserve"> </w:t>
      </w:r>
      <w:r w:rsidRPr="00085E08">
        <w:rPr>
          <w:rFonts w:ascii="Times New Roman" w:hAnsi="Times New Roman" w:cs="Times New Roman"/>
          <w:b/>
        </w:rPr>
        <w:t xml:space="preserve">по </w:t>
      </w:r>
      <w:r w:rsidR="008130C1">
        <w:rPr>
          <w:rFonts w:ascii="Times New Roman" w:hAnsi="Times New Roman" w:cs="Times New Roman"/>
          <w:b/>
        </w:rPr>
        <w:t xml:space="preserve">вовлечению общественности в охрану </w:t>
      </w:r>
      <w:r w:rsidRPr="00085E08">
        <w:rPr>
          <w:rFonts w:ascii="Times New Roman" w:hAnsi="Times New Roman"/>
          <w:b/>
          <w:szCs w:val="24"/>
        </w:rPr>
        <w:t xml:space="preserve">окружающей среды России </w:t>
      </w:r>
    </w:p>
    <w:p w:rsidR="00314B0C" w:rsidRPr="00314B0C" w:rsidRDefault="00314B0C" w:rsidP="00314B0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68B3" w:rsidRPr="00243EE7" w:rsidRDefault="00314B0C">
      <w:pPr>
        <w:pStyle w:val="a5"/>
        <w:spacing w:after="0" w:line="240" w:lineRule="auto"/>
        <w:jc w:val="center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hAnsi="Times New Roman" w:cs="Times New Roman"/>
          <w:highlight w:val="yellow"/>
        </w:rPr>
        <w:t>…</w:t>
      </w:r>
      <w:r w:rsidR="001968E8" w:rsidRPr="00314B0C">
        <w:rPr>
          <w:rFonts w:ascii="Times New Roman" w:hAnsi="Times New Roman" w:cs="Times New Roman"/>
          <w:highlight w:val="yellow"/>
        </w:rPr>
        <w:t xml:space="preserve"> </w:t>
      </w:r>
      <w:r w:rsidRPr="00314B0C">
        <w:rPr>
          <w:rFonts w:ascii="Times New Roman" w:hAnsi="Times New Roman" w:cs="Times New Roman"/>
          <w:highlight w:val="yellow"/>
        </w:rPr>
        <w:t>июня</w:t>
      </w:r>
      <w:r w:rsidR="001968E8" w:rsidRPr="00243EE7">
        <w:rPr>
          <w:rFonts w:ascii="Times New Roman" w:hAnsi="Times New Roman" w:cs="Times New Roman"/>
        </w:rPr>
        <w:t xml:space="preserve"> 201</w:t>
      </w:r>
      <w:r w:rsidR="007A4F31">
        <w:rPr>
          <w:rFonts w:ascii="Times New Roman" w:hAnsi="Times New Roman" w:cs="Times New Roman"/>
        </w:rPr>
        <w:t>9</w:t>
      </w:r>
      <w:r w:rsidR="001968E8" w:rsidRPr="00243EE7">
        <w:rPr>
          <w:rFonts w:ascii="Times New Roman" w:hAnsi="Times New Roman" w:cs="Times New Roman"/>
        </w:rPr>
        <w:t xml:space="preserve"> года</w:t>
      </w:r>
      <w:r w:rsidR="001968E8" w:rsidRPr="00243EE7">
        <w:rPr>
          <w:rFonts w:ascii="Times New Roman" w:hAnsi="Times New Roman" w:cs="Times New Roman"/>
          <w:b/>
          <w:bCs/>
        </w:rPr>
        <w:t xml:space="preserve"> </w:t>
      </w:r>
    </w:p>
    <w:p w:rsidR="007E68B3" w:rsidRDefault="005D7A5F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243EE7">
        <w:rPr>
          <w:rFonts w:ascii="Times New Roman" w:hAnsi="Times New Roman" w:cs="Times New Roman"/>
        </w:rPr>
        <w:t xml:space="preserve">г. </w:t>
      </w:r>
      <w:r w:rsidR="001968E8" w:rsidRPr="00243EE7">
        <w:rPr>
          <w:rFonts w:ascii="Times New Roman" w:hAnsi="Times New Roman" w:cs="Times New Roman"/>
        </w:rPr>
        <w:t xml:space="preserve">Москва, </w:t>
      </w:r>
      <w:r w:rsidR="00314B0C">
        <w:rPr>
          <w:rFonts w:ascii="Times New Roman" w:hAnsi="Times New Roman" w:cs="Times New Roman"/>
        </w:rPr>
        <w:t>Общественная палата Российской Федерации</w:t>
      </w:r>
      <w:r w:rsidR="00314B0C" w:rsidRPr="00314B0C">
        <w:rPr>
          <w:rFonts w:ascii="Times New Roman" w:hAnsi="Times New Roman" w:cs="Times New Roman"/>
        </w:rPr>
        <w:t xml:space="preserve">, </w:t>
      </w:r>
      <w:proofErr w:type="spellStart"/>
      <w:r w:rsidR="00314B0C" w:rsidRPr="00314B0C">
        <w:rPr>
          <w:rFonts w:ascii="Times New Roman" w:hAnsi="Times New Roman" w:cs="Times New Roman"/>
          <w:color w:val="222222"/>
          <w:shd w:val="clear" w:color="auto" w:fill="FFFFFF"/>
        </w:rPr>
        <w:t>Миусская</w:t>
      </w:r>
      <w:proofErr w:type="spellEnd"/>
      <w:r w:rsidR="00314B0C" w:rsidRPr="00314B0C">
        <w:rPr>
          <w:rFonts w:ascii="Times New Roman" w:hAnsi="Times New Roman" w:cs="Times New Roman"/>
          <w:color w:val="222222"/>
          <w:shd w:val="clear" w:color="auto" w:fill="FFFFFF"/>
        </w:rPr>
        <w:t xml:space="preserve"> пл., д. 7, стр. 1</w:t>
      </w:r>
    </w:p>
    <w:p w:rsidR="00A77DAD" w:rsidRPr="00314B0C" w:rsidRDefault="00A77DAD">
      <w:pPr>
        <w:pStyle w:val="a5"/>
        <w:spacing w:after="0" w:line="240" w:lineRule="auto"/>
        <w:jc w:val="center"/>
        <w:rPr>
          <w:rFonts w:ascii="Times New Roman" w:hAnsi="Times New Roman" w:cs="Times New Roman"/>
        </w:rPr>
      </w:pPr>
    </w:p>
    <w:p w:rsidR="00243EE7" w:rsidRPr="00243EE7" w:rsidRDefault="00243EE7">
      <w:pPr>
        <w:pStyle w:val="a5"/>
        <w:spacing w:after="0" w:line="240" w:lineRule="auto"/>
        <w:jc w:val="center"/>
        <w:rPr>
          <w:rFonts w:ascii="Times New Roman" w:eastAsia="Verdana" w:hAnsi="Times New Roman" w:cs="Times New Roman"/>
          <w:color w:val="FF0000"/>
          <w:sz w:val="10"/>
          <w:szCs w:val="10"/>
          <w:u w:color="FF0000"/>
        </w:rPr>
      </w:pPr>
    </w:p>
    <w:tbl>
      <w:tblPr>
        <w:tblStyle w:val="TableNormal"/>
        <w:tblW w:w="97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2"/>
        <w:gridCol w:w="8374"/>
      </w:tblGrid>
      <w:tr w:rsidR="007E68B3" w:rsidRPr="00A77DAD" w:rsidTr="00A21600">
        <w:trPr>
          <w:trHeight w:val="279"/>
          <w:jc w:val="center"/>
        </w:trPr>
        <w:tc>
          <w:tcPr>
            <w:tcW w:w="13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8B3" w:rsidRPr="00A77DAD" w:rsidRDefault="0010416C">
            <w:pPr>
              <w:pStyle w:val="A6"/>
              <w:tabs>
                <w:tab w:val="left" w:pos="708"/>
                <w:tab w:val="left" w:pos="1416"/>
              </w:tabs>
            </w:pPr>
            <w:r w:rsidRPr="00A77DAD">
              <w:rPr>
                <w:rFonts w:ascii="Times New Roman" w:hAnsi="Times New Roman"/>
                <w:b/>
                <w:bCs/>
              </w:rPr>
              <w:t>10.0</w:t>
            </w:r>
            <w:r w:rsidR="00A77DAD" w:rsidRPr="00A77DAD">
              <w:rPr>
                <w:rFonts w:ascii="Times New Roman" w:hAnsi="Times New Roman"/>
                <w:b/>
                <w:bCs/>
              </w:rPr>
              <w:t>0 – 10.3</w:t>
            </w:r>
            <w:r w:rsidR="001968E8" w:rsidRPr="00A77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8B3" w:rsidRPr="00A77DAD" w:rsidRDefault="001968E8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 w:rsidRPr="00A77DAD">
              <w:rPr>
                <w:rFonts w:ascii="Times New Roman" w:hAnsi="Times New Roman"/>
                <w:b/>
                <w:bCs/>
              </w:rPr>
              <w:t>Регистрация</w:t>
            </w:r>
          </w:p>
        </w:tc>
      </w:tr>
      <w:tr w:rsidR="007E68B3" w:rsidRPr="007F15EF" w:rsidTr="00A77DAD">
        <w:trPr>
          <w:trHeight w:val="4283"/>
          <w:jc w:val="center"/>
        </w:trPr>
        <w:tc>
          <w:tcPr>
            <w:tcW w:w="13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8B3" w:rsidRPr="00A77DAD" w:rsidRDefault="00085E08">
            <w:pPr>
              <w:pStyle w:val="A6"/>
              <w:tabs>
                <w:tab w:val="left" w:pos="708"/>
                <w:tab w:val="left" w:pos="1416"/>
              </w:tabs>
            </w:pPr>
            <w:r>
              <w:rPr>
                <w:rFonts w:ascii="Times New Roman" w:hAnsi="Times New Roman"/>
                <w:b/>
                <w:bCs/>
              </w:rPr>
              <w:t>10.30 – 13</w:t>
            </w:r>
            <w:r w:rsidR="001968E8" w:rsidRPr="00A77DAD">
              <w:rPr>
                <w:rFonts w:ascii="Times New Roman" w:hAnsi="Times New Roman"/>
                <w:b/>
                <w:bCs/>
              </w:rPr>
              <w:t>.00</w:t>
            </w:r>
          </w:p>
        </w:tc>
        <w:tc>
          <w:tcPr>
            <w:tcW w:w="83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7A5F" w:rsidRPr="00A77DAD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77DAD">
              <w:rPr>
                <w:rFonts w:ascii="Times New Roman" w:hAnsi="Times New Roman"/>
                <w:b/>
                <w:bCs/>
                <w:u w:val="single"/>
              </w:rPr>
              <w:t>10.3</w:t>
            </w:r>
            <w:r w:rsidR="005D7A5F" w:rsidRPr="00A77DAD">
              <w:rPr>
                <w:rFonts w:ascii="Times New Roman" w:hAnsi="Times New Roman"/>
                <w:b/>
                <w:bCs/>
                <w:u w:val="single"/>
              </w:rPr>
              <w:t xml:space="preserve">0 </w:t>
            </w:r>
            <w:r w:rsidR="005D7A5F" w:rsidRPr="00A77DAD">
              <w:rPr>
                <w:rFonts w:ascii="Times New Roman" w:hAnsi="Times New Roman"/>
                <w:u w:val="single"/>
              </w:rPr>
              <w:t>–</w:t>
            </w:r>
            <w:r w:rsidRPr="00A77DAD">
              <w:rPr>
                <w:rFonts w:ascii="Times New Roman" w:hAnsi="Times New Roman"/>
                <w:b/>
                <w:bCs/>
                <w:u w:val="single"/>
              </w:rPr>
              <w:t xml:space="preserve"> 11.0</w:t>
            </w:r>
            <w:r w:rsidR="005D7A5F" w:rsidRPr="00A77DAD">
              <w:rPr>
                <w:rFonts w:ascii="Times New Roman" w:hAnsi="Times New Roman"/>
                <w:b/>
                <w:bCs/>
                <w:u w:val="single"/>
              </w:rPr>
              <w:t>0</w:t>
            </w:r>
            <w:r w:rsidR="005D7A5F" w:rsidRPr="00A77DAD">
              <w:rPr>
                <w:rFonts w:ascii="Times New Roman" w:hAnsi="Times New Roman"/>
                <w:u w:val="single"/>
              </w:rPr>
              <w:t xml:space="preserve"> </w:t>
            </w:r>
            <w:r w:rsidR="005D7A5F" w:rsidRPr="00A77DAD">
              <w:rPr>
                <w:rFonts w:ascii="Times New Roman" w:hAnsi="Times New Roman"/>
                <w:b/>
                <w:bCs/>
                <w:u w:val="single"/>
              </w:rPr>
              <w:t>Приветствия</w:t>
            </w:r>
          </w:p>
          <w:p w:rsidR="005D7A5F" w:rsidRPr="00A77DAD" w:rsidRDefault="007A4F31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="005D7A5F" w:rsidRPr="00A77DAD">
              <w:rPr>
                <w:rFonts w:ascii="Times New Roman" w:hAnsi="Times New Roman"/>
              </w:rPr>
              <w:t xml:space="preserve"> </w:t>
            </w:r>
            <w:r w:rsidR="00A77DAD" w:rsidRPr="00A77DAD">
              <w:rPr>
                <w:rFonts w:ascii="Times New Roman" w:hAnsi="Times New Roman"/>
              </w:rPr>
              <w:t>Общественной палаты Российской Федерации</w:t>
            </w:r>
          </w:p>
          <w:p w:rsidR="00A77DAD" w:rsidRPr="00A77DAD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Pr="00A77DAD">
              <w:rPr>
                <w:rFonts w:ascii="Times New Roman" w:hAnsi="Times New Roman"/>
              </w:rPr>
              <w:t xml:space="preserve"> Еврокомиссии</w:t>
            </w:r>
            <w:r w:rsidR="007F15EF">
              <w:rPr>
                <w:rFonts w:ascii="Times New Roman" w:hAnsi="Times New Roman"/>
              </w:rPr>
              <w:t xml:space="preserve"> (Посол Европейского Союза в России)</w:t>
            </w:r>
          </w:p>
          <w:p w:rsidR="00A77DAD" w:rsidRPr="00A77DAD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Pr="00A77DAD">
              <w:rPr>
                <w:rFonts w:ascii="Times New Roman" w:hAnsi="Times New Roman"/>
              </w:rPr>
              <w:t xml:space="preserve"> МИД России</w:t>
            </w:r>
          </w:p>
          <w:p w:rsidR="00B6010E" w:rsidRPr="00A77DAD" w:rsidRDefault="007A4F31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="00B6010E" w:rsidRPr="00A77DAD">
              <w:rPr>
                <w:rFonts w:ascii="Times New Roman" w:hAnsi="Times New Roman"/>
              </w:rPr>
              <w:t xml:space="preserve"> Минприроды России</w:t>
            </w:r>
          </w:p>
          <w:p w:rsidR="001C42DD" w:rsidRPr="00A77DAD" w:rsidRDefault="001C42D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Pr="00A77DAD">
              <w:rPr>
                <w:rFonts w:ascii="Times New Roman" w:hAnsi="Times New Roman"/>
              </w:rPr>
              <w:t xml:space="preserve"> Министерства энергетики РФ</w:t>
            </w:r>
          </w:p>
          <w:p w:rsidR="005D7A5F" w:rsidRPr="00A77DAD" w:rsidRDefault="00F05560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7DAD">
              <w:rPr>
                <w:rFonts w:ascii="Times New Roman" w:hAnsi="Times New Roman"/>
                <w:b/>
              </w:rPr>
              <w:t>Представитель</w:t>
            </w:r>
            <w:r w:rsidRPr="00A77D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WWF России</w:t>
            </w:r>
          </w:p>
          <w:p w:rsidR="00A77DAD" w:rsidRPr="00A77DAD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5D7A5F" w:rsidRPr="00A77DAD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77DAD">
              <w:rPr>
                <w:rFonts w:ascii="Times New Roman" w:hAnsi="Times New Roman"/>
                <w:b/>
                <w:bCs/>
                <w:u w:val="single"/>
              </w:rPr>
              <w:t>11.0</w:t>
            </w:r>
            <w:r w:rsidR="005D7A5F" w:rsidRPr="00A77DAD">
              <w:rPr>
                <w:rFonts w:ascii="Times New Roman" w:hAnsi="Times New Roman"/>
                <w:b/>
                <w:bCs/>
                <w:u w:val="single"/>
              </w:rPr>
              <w:t>0 – 12.</w:t>
            </w:r>
            <w:r w:rsidR="007A4F31" w:rsidRPr="00A77DAD">
              <w:rPr>
                <w:rFonts w:ascii="Times New Roman" w:hAnsi="Times New Roman"/>
                <w:b/>
                <w:bCs/>
                <w:u w:val="single"/>
              </w:rPr>
              <w:t>30</w:t>
            </w:r>
            <w:r w:rsidR="005D7A5F" w:rsidRPr="00A77DAD">
              <w:rPr>
                <w:rFonts w:ascii="Times New Roman" w:hAnsi="Times New Roman"/>
                <w:b/>
                <w:bCs/>
                <w:u w:val="single"/>
              </w:rPr>
              <w:t xml:space="preserve"> Доклады, посвященные </w:t>
            </w:r>
            <w:r w:rsidR="00CF6409">
              <w:rPr>
                <w:rFonts w:ascii="Times New Roman" w:hAnsi="Times New Roman"/>
                <w:b/>
                <w:bCs/>
                <w:u w:val="single"/>
              </w:rPr>
              <w:t>концепции и плану реализации</w:t>
            </w:r>
            <w:r w:rsidR="00CF6409" w:rsidRPr="00A77DAD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="00CF6409">
              <w:rPr>
                <w:rFonts w:ascii="Times New Roman" w:hAnsi="Times New Roman"/>
                <w:b/>
                <w:bCs/>
                <w:u w:val="single"/>
              </w:rPr>
              <w:t>П</w:t>
            </w:r>
            <w:r w:rsidRPr="00A77DAD">
              <w:rPr>
                <w:rFonts w:ascii="Times New Roman" w:hAnsi="Times New Roman"/>
                <w:b/>
                <w:bCs/>
                <w:u w:val="single"/>
              </w:rPr>
              <w:t>роекта</w:t>
            </w:r>
          </w:p>
          <w:p w:rsidR="007F15EF" w:rsidRDefault="007F15EF" w:rsidP="007F15EF">
            <w:pPr>
              <w:rPr>
                <w:sz w:val="22"/>
                <w:szCs w:val="22"/>
                <w:lang w:val="ru-RU"/>
              </w:rPr>
            </w:pPr>
            <w:r w:rsidRPr="007F15EF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Компонент проекта - </w:t>
            </w:r>
            <w:r w:rsidRPr="00965D02">
              <w:rPr>
                <w:lang w:val="ru-RU"/>
              </w:rPr>
              <w:t>ответственное управление лесами</w:t>
            </w:r>
            <w:r w:rsidR="00F05560">
              <w:rPr>
                <w:lang w:val="ru-RU"/>
              </w:rPr>
              <w:t>.</w:t>
            </w:r>
          </w:p>
          <w:p w:rsidR="007F15EF" w:rsidRPr="007F15EF" w:rsidRDefault="007F15EF" w:rsidP="007F15EF">
            <w:pPr>
              <w:rPr>
                <w:sz w:val="22"/>
                <w:szCs w:val="22"/>
                <w:lang w:val="ru-RU"/>
              </w:rPr>
            </w:pPr>
            <w:r w:rsidRPr="007F15EF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Компоненте проекта - </w:t>
            </w:r>
            <w:r w:rsidR="00F05560" w:rsidRPr="00965D02">
              <w:rPr>
                <w:lang w:val="ru-RU"/>
              </w:rPr>
              <w:t>снижение загрязнения воды и воздуха</w:t>
            </w:r>
            <w:r w:rsidR="00F05560">
              <w:rPr>
                <w:lang w:val="ru-RU"/>
              </w:rPr>
              <w:t xml:space="preserve"> и повышение экологической ответственности бизнеса.</w:t>
            </w:r>
          </w:p>
          <w:p w:rsidR="007F15EF" w:rsidRPr="007F15EF" w:rsidRDefault="00F05560" w:rsidP="007F15E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</w:t>
            </w:r>
            <w:r w:rsidR="007F15EF" w:rsidRPr="007F15EF">
              <w:rPr>
                <w:sz w:val="22"/>
                <w:szCs w:val="22"/>
                <w:lang w:val="ru-RU"/>
              </w:rPr>
              <w:t>латформа по повышению экологической осведомленности жителей России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4E4B83" w:rsidRPr="007F15EF" w:rsidRDefault="004E4B83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E68B3" w:rsidRPr="006B1E57" w:rsidRDefault="00A77DAD" w:rsidP="00A77DAD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360" w:lineRule="auto"/>
              <w:jc w:val="both"/>
              <w:rPr>
                <w:u w:val="single"/>
              </w:rPr>
            </w:pPr>
            <w:r w:rsidRPr="006B1E57">
              <w:rPr>
                <w:rFonts w:ascii="Times New Roman" w:hAnsi="Times New Roman"/>
                <w:b/>
                <w:bCs/>
                <w:u w:val="single"/>
              </w:rPr>
              <w:t>12.30 – 13</w:t>
            </w:r>
            <w:r w:rsidR="00A21600" w:rsidRPr="006B1E57">
              <w:rPr>
                <w:rFonts w:ascii="Times New Roman" w:hAnsi="Times New Roman"/>
                <w:b/>
                <w:bCs/>
                <w:u w:val="single"/>
              </w:rPr>
              <w:t>.00</w:t>
            </w:r>
            <w:r w:rsidR="005D7A5F" w:rsidRPr="006B1E57">
              <w:rPr>
                <w:rFonts w:ascii="Times New Roman" w:hAnsi="Times New Roman"/>
                <w:u w:val="single"/>
              </w:rPr>
              <w:t xml:space="preserve"> </w:t>
            </w:r>
            <w:r w:rsidR="005D7A5F" w:rsidRPr="006B1E57">
              <w:rPr>
                <w:rFonts w:ascii="Times New Roman" w:hAnsi="Times New Roman"/>
                <w:b/>
                <w:bCs/>
                <w:u w:val="single"/>
              </w:rPr>
              <w:t>Вопросы и ответы</w:t>
            </w:r>
          </w:p>
        </w:tc>
      </w:tr>
      <w:tr w:rsidR="007E68B3" w:rsidRPr="00A77DAD" w:rsidTr="00A21600">
        <w:trPr>
          <w:trHeight w:val="279"/>
          <w:jc w:val="center"/>
        </w:trPr>
        <w:tc>
          <w:tcPr>
            <w:tcW w:w="13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8B3" w:rsidRPr="00A77DAD" w:rsidRDefault="00A77DAD">
            <w:pPr>
              <w:pStyle w:val="A6"/>
              <w:tabs>
                <w:tab w:val="left" w:pos="708"/>
                <w:tab w:val="left" w:pos="1416"/>
              </w:tabs>
            </w:pPr>
            <w:r>
              <w:rPr>
                <w:rFonts w:ascii="Times New Roman" w:hAnsi="Times New Roman"/>
                <w:b/>
                <w:bCs/>
              </w:rPr>
              <w:t>13</w:t>
            </w:r>
            <w:r w:rsidR="001968E8" w:rsidRPr="00A77DAD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0 – 14</w:t>
            </w:r>
            <w:r w:rsidR="001968E8" w:rsidRPr="00A77DAD">
              <w:rPr>
                <w:rFonts w:ascii="Times New Roman" w:hAnsi="Times New Roman"/>
                <w:b/>
                <w:bCs/>
              </w:rPr>
              <w:t>.00</w:t>
            </w:r>
          </w:p>
        </w:tc>
        <w:tc>
          <w:tcPr>
            <w:tcW w:w="83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8B3" w:rsidRPr="00A77DAD" w:rsidRDefault="005223A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Times New Roman" w:hAnsi="Times New Roman"/>
                <w:b/>
                <w:bCs/>
              </w:rPr>
              <w:t>Фуршет</w:t>
            </w:r>
            <w:r w:rsidRPr="00A77DA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7E68B3" w:rsidRPr="005D7A5F" w:rsidRDefault="007E68B3">
      <w:pPr>
        <w:pStyle w:val="a5"/>
        <w:widowControl w:val="0"/>
        <w:spacing w:after="0" w:line="240" w:lineRule="auto"/>
        <w:ind w:left="108" w:hanging="108"/>
        <w:jc w:val="center"/>
        <w:rPr>
          <w:rFonts w:ascii="Verdana" w:eastAsia="Verdana" w:hAnsi="Verdana" w:cs="Verdana"/>
          <w:sz w:val="18"/>
          <w:szCs w:val="18"/>
        </w:rPr>
      </w:pPr>
    </w:p>
    <w:sectPr w:rsidR="007E68B3" w:rsidRPr="005D7A5F" w:rsidSect="005D7A5F">
      <w:headerReference w:type="default" r:id="rId6"/>
      <w:pgSz w:w="11900" w:h="16840"/>
      <w:pgMar w:top="426" w:right="1106" w:bottom="993" w:left="1260" w:header="426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FD" w:rsidRDefault="001B1EFD">
      <w:r>
        <w:separator/>
      </w:r>
    </w:p>
  </w:endnote>
  <w:endnote w:type="continuationSeparator" w:id="0">
    <w:p w:rsidR="001B1EFD" w:rsidRDefault="001B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FD" w:rsidRDefault="001B1EFD">
      <w:r>
        <w:separator/>
      </w:r>
    </w:p>
  </w:footnote>
  <w:footnote w:type="continuationSeparator" w:id="0">
    <w:p w:rsidR="001B1EFD" w:rsidRDefault="001B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27F" w:rsidRDefault="00314B0C" w:rsidP="001968E8">
    <w:pPr>
      <w:pStyle w:val="a9"/>
      <w:jc w:val="center"/>
    </w:pPr>
    <w:r>
      <w:rPr>
        <w:noProof/>
        <w:lang w:val="ru-RU" w:eastAsia="ru-RU"/>
      </w:rPr>
      <w:drawing>
        <wp:inline distT="0" distB="0" distL="0" distR="0">
          <wp:extent cx="628650" cy="11485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_closed_R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26" cy="116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>
          <wp:extent cx="2065955" cy="10858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mission-europen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397" cy="110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3"/>
    <w:rsid w:val="00085E08"/>
    <w:rsid w:val="0010416C"/>
    <w:rsid w:val="001047DA"/>
    <w:rsid w:val="00143481"/>
    <w:rsid w:val="00182328"/>
    <w:rsid w:val="001968E8"/>
    <w:rsid w:val="001B1EFD"/>
    <w:rsid w:val="001B5E9B"/>
    <w:rsid w:val="001C42DD"/>
    <w:rsid w:val="00243EE7"/>
    <w:rsid w:val="0029754C"/>
    <w:rsid w:val="00314B0C"/>
    <w:rsid w:val="0032027F"/>
    <w:rsid w:val="00357F06"/>
    <w:rsid w:val="003D5E41"/>
    <w:rsid w:val="0041481E"/>
    <w:rsid w:val="004155A0"/>
    <w:rsid w:val="004269B7"/>
    <w:rsid w:val="00473072"/>
    <w:rsid w:val="004962AD"/>
    <w:rsid w:val="004E4B83"/>
    <w:rsid w:val="004F76D3"/>
    <w:rsid w:val="005223A7"/>
    <w:rsid w:val="00531278"/>
    <w:rsid w:val="00535D89"/>
    <w:rsid w:val="0056577A"/>
    <w:rsid w:val="00596727"/>
    <w:rsid w:val="005D7A5F"/>
    <w:rsid w:val="005D7FE6"/>
    <w:rsid w:val="005F4A33"/>
    <w:rsid w:val="006B1E57"/>
    <w:rsid w:val="00716AAE"/>
    <w:rsid w:val="0072350D"/>
    <w:rsid w:val="00752969"/>
    <w:rsid w:val="007A4F31"/>
    <w:rsid w:val="007E68B3"/>
    <w:rsid w:val="007F15EF"/>
    <w:rsid w:val="008130C1"/>
    <w:rsid w:val="00817DF0"/>
    <w:rsid w:val="008C3F4C"/>
    <w:rsid w:val="008C4F5D"/>
    <w:rsid w:val="009507E8"/>
    <w:rsid w:val="00956950"/>
    <w:rsid w:val="00966BAD"/>
    <w:rsid w:val="009A761C"/>
    <w:rsid w:val="009F0C93"/>
    <w:rsid w:val="00A21600"/>
    <w:rsid w:val="00A24CB0"/>
    <w:rsid w:val="00A511DF"/>
    <w:rsid w:val="00A75CBB"/>
    <w:rsid w:val="00A77DAD"/>
    <w:rsid w:val="00AA2BCD"/>
    <w:rsid w:val="00B026B8"/>
    <w:rsid w:val="00B272BA"/>
    <w:rsid w:val="00B6010E"/>
    <w:rsid w:val="00B71ADB"/>
    <w:rsid w:val="00BD7833"/>
    <w:rsid w:val="00CC326E"/>
    <w:rsid w:val="00CF6409"/>
    <w:rsid w:val="00D03E7C"/>
    <w:rsid w:val="00D34D4B"/>
    <w:rsid w:val="00D56E8D"/>
    <w:rsid w:val="00DA71C2"/>
    <w:rsid w:val="00DC5DC9"/>
    <w:rsid w:val="00DE2AF4"/>
    <w:rsid w:val="00E85A31"/>
    <w:rsid w:val="00E960F2"/>
    <w:rsid w:val="00F05560"/>
    <w:rsid w:val="00F32E26"/>
    <w:rsid w:val="00F80571"/>
    <w:rsid w:val="00F9496B"/>
    <w:rsid w:val="00FA48D9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3D4A2"/>
  <w15:docId w15:val="{14E70D11-CDA5-4016-944E-DAE5353E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"/>
    <w:pPr>
      <w:suppressAutoHyphens/>
      <w:spacing w:after="200" w:line="276" w:lineRule="auto"/>
    </w:pPr>
    <w:rPr>
      <w:rFonts w:ascii="Calibri" w:hAnsi="Calibri" w:cs="Arial Unicode MS"/>
      <w:color w:val="000000"/>
      <w:kern w:val="1"/>
      <w:sz w:val="22"/>
      <w:szCs w:val="22"/>
      <w:u w:color="000000"/>
    </w:rPr>
  </w:style>
  <w:style w:type="paragraph" w:customStyle="1" w:styleId="A6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LabelA">
    <w:name w:val="Label A"/>
    <w:pPr>
      <w:suppressAutoHyphens/>
      <w:outlineLvl w:val="0"/>
    </w:pPr>
    <w:rPr>
      <w:rFonts w:ascii="Calibri" w:hAnsi="Calibri" w:cs="Arial Unicode MS"/>
      <w:color w:val="FFFFFF"/>
      <w:sz w:val="36"/>
      <w:szCs w:val="36"/>
      <w:u w:color="FFFFFF"/>
    </w:rPr>
  </w:style>
  <w:style w:type="paragraph" w:styleId="a7">
    <w:name w:val="Balloon Text"/>
    <w:basedOn w:val="a"/>
    <w:link w:val="a8"/>
    <w:uiPriority w:val="99"/>
    <w:semiHidden/>
    <w:unhideWhenUsed/>
    <w:rsid w:val="00196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8E8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968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68E8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1968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8E8"/>
    <w:rPr>
      <w:sz w:val="24"/>
      <w:szCs w:val="24"/>
      <w:lang w:val="en-US" w:eastAsia="en-US"/>
    </w:rPr>
  </w:style>
  <w:style w:type="character" w:customStyle="1" w:styleId="ad">
    <w:name w:val="Нет"/>
    <w:rsid w:val="001968E8"/>
  </w:style>
  <w:style w:type="table" w:styleId="ae">
    <w:name w:val="Table Grid"/>
    <w:basedOn w:val="a1"/>
    <w:uiPriority w:val="39"/>
    <w:rsid w:val="001968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D7A5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7A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7A5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WWF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A. Nesterova</dc:creator>
  <cp:lastModifiedBy>Lioudmila Ametistova</cp:lastModifiedBy>
  <cp:revision>8</cp:revision>
  <cp:lastPrinted>2018-11-16T12:22:00Z</cp:lastPrinted>
  <dcterms:created xsi:type="dcterms:W3CDTF">2019-04-24T06:59:00Z</dcterms:created>
  <dcterms:modified xsi:type="dcterms:W3CDTF">2019-05-20T07:26:00Z</dcterms:modified>
</cp:coreProperties>
</file>