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______________ 2019 г. № _________</w:t>
      </w:r>
    </w:p>
    <w:p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Москва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ПРЕДОСТАВЛЕНИИ СУБСИДИЙ ИЗ ФЕДЕРАЛЬНОГО БЮДЖЕТА НА ОБЕСПЕЧЕНИЕ ИНФОРМАЦИОННОГО СОПРОВОЖДЕНИЯ РЕАЛИЗАЦИИ НАЦИОНАЛЬНОГО ПРОЕКТА «ЭКОЛОГИЯ»</w:t>
      </w:r>
    </w:p>
    <w:p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абзацем третьим пункта 2 статьи 78.1 Бюджетного кодекса Российской Федерации (Собрание законодательства Российской Федерации 1998, № 31, ст. 3823; 2007, № 18, ст. 2117; 2009, № 29, ст. 3582; 2010, № 19, ст. 2291; 2013, № 19, ст. 2331, № 27, ст. 3473, № 52, ст. 6983; 2016, № 7, ст. 911, № 27, ст. 4277, ст. 4278;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2017, № 1, ст. 7, № 30, ст. 4458, № 47, ст. 6841; 2018, № 1, ст. 18, № 53, ст. 8430) Правительство Российской Федерации постановляет:</w:t>
      </w:r>
      <w:proofErr w:type="gramEnd"/>
    </w:p>
    <w:p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Министерству природных ресурсов и экологии Российской Федерации утвердить по согласованию с Министерством финансов Российской Федерации в двухмесячный срок со дня вступления в силу настоящего постановления с учетом требований Бюджетного кодекса Российской Федерации необходимые для реализации Федерального закона от 29.11.2018 № 459-ФЗ  «О федеральном бюджете на 2019 год и на плановый период 2020 и 2021 годов» (Собрание законодательства Российской Федерации 2018, № 49</w:t>
      </w:r>
      <w:proofErr w:type="gramEnd"/>
      <w:r>
        <w:rPr>
          <w:rFonts w:ascii="Times New Roman" w:hAnsi="Times New Roman" w:cs="Times New Roman"/>
          <w:sz w:val="28"/>
          <w:szCs w:val="28"/>
        </w:rPr>
        <w:t>, ст. 7531) порядок предоставления субсидий из федерального бюджета на обеспечение информационного сопровождения реализации национального проекта «Экология» автономной некоммерческой организации содействия развитию особо охраняемых природных территорий «Экспоцентр «Заповедники России».</w:t>
      </w:r>
    </w:p>
    <w:p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Министерству природных ресурсов и экологии Российской Федерации право утверждать по согласованию с Министерством финансов Российской Федерации с учетом требований Бюджетного кодекса Российской Федерации необходимые для реализации федерального закона о федеральном бюджете на соответствующий финансовый год и плановый период порядки предоставления субсидий из федерального бюджета на обеспечение информационного сопровождения реализации национального проекта «Экология» иным некоммерческим организациям, не являющимся государственными (муниципальными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учреждениями, государственными корпорациями (компаниями) и публично-правовыми компаниями,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полномочия учредителя (одного из учредителей) которых от имени Российской Федерации осуществляет Министерство природных ресурсов и экологии Российской Федерации.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Реализацию настоящего постановления осуществлять при условии доведения до Минприроды России (главного распорядителя как получателя бюджетных средств) в установленном порядке лимитов бюджетных обязательств на предоставлении субсидий на соответствующий финансовый год и плановый период.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                                                                        Д.Медведев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dgamzaeva</dc:creator>
  <cp:lastModifiedBy>lromanova</cp:lastModifiedBy>
  <cp:revision>2</cp:revision>
  <dcterms:created xsi:type="dcterms:W3CDTF">2019-04-30T15:51:00Z</dcterms:created>
  <dcterms:modified xsi:type="dcterms:W3CDTF">2019-04-30T15:51:00Z</dcterms:modified>
</cp:coreProperties>
</file>