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3D" w:rsidRPr="009C4C2A" w:rsidRDefault="00853A3D" w:rsidP="00853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C2A">
        <w:rPr>
          <w:rFonts w:ascii="Times New Roman" w:hAnsi="Times New Roman" w:cs="Times New Roman"/>
          <w:sz w:val="24"/>
          <w:szCs w:val="24"/>
        </w:rPr>
        <w:t>СПРАВКА</w:t>
      </w:r>
    </w:p>
    <w:p w:rsidR="00853A3D" w:rsidRDefault="00853A3D" w:rsidP="00853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C2A">
        <w:rPr>
          <w:rFonts w:ascii="Times New Roman" w:hAnsi="Times New Roman" w:cs="Times New Roman"/>
          <w:sz w:val="24"/>
          <w:szCs w:val="24"/>
        </w:rPr>
        <w:t xml:space="preserve">о нарушениях законодательства при проектировании, строительстве и деятельности </w:t>
      </w:r>
      <w:proofErr w:type="spellStart"/>
      <w:r w:rsidRPr="009C4C2A">
        <w:rPr>
          <w:rFonts w:ascii="Times New Roman" w:hAnsi="Times New Roman" w:cs="Times New Roman"/>
          <w:sz w:val="24"/>
          <w:szCs w:val="24"/>
        </w:rPr>
        <w:t>свинокомплекса</w:t>
      </w:r>
      <w:proofErr w:type="spellEnd"/>
      <w:r w:rsidRPr="009C4C2A">
        <w:rPr>
          <w:rFonts w:ascii="Times New Roman" w:hAnsi="Times New Roman" w:cs="Times New Roman"/>
          <w:sz w:val="24"/>
          <w:szCs w:val="24"/>
        </w:rPr>
        <w:t xml:space="preserve"> НАО «</w:t>
      </w:r>
      <w:proofErr w:type="spellStart"/>
      <w:r w:rsidRPr="009C4C2A">
        <w:rPr>
          <w:rFonts w:ascii="Times New Roman" w:hAnsi="Times New Roman" w:cs="Times New Roman"/>
          <w:sz w:val="24"/>
          <w:szCs w:val="24"/>
        </w:rPr>
        <w:t>Киево-Жураки</w:t>
      </w:r>
      <w:proofErr w:type="spellEnd"/>
      <w:r w:rsidRPr="009C4C2A">
        <w:rPr>
          <w:rFonts w:ascii="Times New Roman" w:hAnsi="Times New Roman" w:cs="Times New Roman"/>
          <w:sz w:val="24"/>
          <w:szCs w:val="24"/>
        </w:rPr>
        <w:t xml:space="preserve"> АПК»</w:t>
      </w:r>
    </w:p>
    <w:p w:rsidR="007F5427" w:rsidRPr="009C4C2A" w:rsidRDefault="007F5427" w:rsidP="00853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обращения с отходами </w:t>
      </w:r>
      <w:r w:rsidR="0091727A">
        <w:rPr>
          <w:rFonts w:ascii="Times New Roman" w:hAnsi="Times New Roman" w:cs="Times New Roman"/>
          <w:sz w:val="24"/>
          <w:szCs w:val="24"/>
        </w:rPr>
        <w:t>сви</w:t>
      </w:r>
      <w:r>
        <w:rPr>
          <w:rFonts w:ascii="Times New Roman" w:hAnsi="Times New Roman" w:cs="Times New Roman"/>
          <w:sz w:val="24"/>
          <w:szCs w:val="24"/>
        </w:rPr>
        <w:t>новодческого производства</w:t>
      </w:r>
    </w:p>
    <w:p w:rsidR="00853A3D" w:rsidRPr="009C4C2A" w:rsidRDefault="00853A3D" w:rsidP="00853A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A3D" w:rsidRPr="009C4C2A" w:rsidRDefault="00853A3D" w:rsidP="00853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Нормы технологического проектирования систем удаления и подготовки к использованию навоза и помета НТП 17-99</w:t>
      </w:r>
      <w:r w:rsidRPr="009C4C2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х</w:t>
      </w:r>
      <w:r w:rsidRPr="009C4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(введены в действие с 01.06.2000 г.)</w:t>
      </w:r>
    </w:p>
    <w:p w:rsidR="00853A3D" w:rsidRPr="009C4C2A" w:rsidRDefault="00853A3D" w:rsidP="00853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2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Методические рекомендации по технологическому проектированию систем удаления и подготовки к использованию навоза и помета РД-АПК 1.10.15.02-08 </w:t>
      </w:r>
      <w:r w:rsidRPr="009C4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(введены в действие с 01.10.2008 г.)</w:t>
      </w:r>
    </w:p>
    <w:p w:rsidR="00853A3D" w:rsidRPr="009C4C2A" w:rsidRDefault="00853A3D" w:rsidP="00853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C2A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Методические рекомендации по технологическому проектированию систем удаления и подготовки к использованию навоза и помета РД-АПК 1.10.15.02-17 </w:t>
      </w:r>
      <w:r w:rsidRPr="009C4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(введены в действие с 23.05.2017 г.)</w:t>
      </w:r>
    </w:p>
    <w:p w:rsidR="00853A3D" w:rsidRPr="009C4C2A" w:rsidRDefault="00853A3D" w:rsidP="00853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4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ФЗ «О безопасном обращении с пестицидами и </w:t>
      </w:r>
      <w:proofErr w:type="spellStart"/>
      <w:r w:rsidRPr="009C4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агрохимикатами</w:t>
      </w:r>
      <w:proofErr w:type="spellEnd"/>
      <w:r w:rsidRPr="009C4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от 19 июля 1997 г. № 109-ФЗ.</w:t>
      </w:r>
    </w:p>
    <w:p w:rsidR="00853A3D" w:rsidRPr="009C4C2A" w:rsidRDefault="00853A3D" w:rsidP="00853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 1.2.1170-02 «Гигиенические требования к безопасности </w:t>
      </w:r>
      <w:proofErr w:type="spellStart"/>
      <w:r w:rsidRPr="009C4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агрохимикатов</w:t>
      </w:r>
      <w:proofErr w:type="spellEnd"/>
      <w:r w:rsidRPr="009C4C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в</w:t>
      </w:r>
      <w:r w:rsidRPr="009C4C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веденные в действие постановлением Главного государственного санитарного врача Российской Федерации от 23.10.02 № 36 с 1 февраля 2003 года.</w:t>
      </w:r>
    </w:p>
    <w:p w:rsidR="00853A3D" w:rsidRPr="009C4C2A" w:rsidRDefault="00853A3D" w:rsidP="00853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4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C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</w:t>
      </w:r>
      <w:proofErr w:type="spellStart"/>
      <w:r w:rsidRPr="009C4C2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агрохимикатов</w:t>
      </w:r>
      <w:proofErr w:type="spellEnd"/>
      <w:r w:rsidRPr="009C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утв. </w:t>
      </w:r>
      <w:hyperlink r:id="rId7" w:history="1">
        <w:r w:rsidRPr="009C4C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9C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РФ от 2 марта 2010 г. № 17.</w:t>
      </w:r>
    </w:p>
    <w:p w:rsidR="00853A3D" w:rsidRDefault="00853A3D" w:rsidP="00853A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C2A">
        <w:rPr>
          <w:rFonts w:ascii="Times New Roman" w:hAnsi="Times New Roman" w:cs="Times New Roman"/>
          <w:bCs/>
          <w:sz w:val="24"/>
          <w:szCs w:val="24"/>
        </w:rPr>
        <w:t xml:space="preserve">Порядок государственной регистрации пестицидов и </w:t>
      </w:r>
      <w:proofErr w:type="spellStart"/>
      <w:r w:rsidRPr="009C4C2A">
        <w:rPr>
          <w:rFonts w:ascii="Times New Roman" w:hAnsi="Times New Roman" w:cs="Times New Roman"/>
          <w:bCs/>
          <w:sz w:val="24"/>
          <w:szCs w:val="24"/>
        </w:rPr>
        <w:t>агрохимикатов</w:t>
      </w:r>
      <w:proofErr w:type="spellEnd"/>
      <w:r w:rsidRPr="009C4C2A">
        <w:rPr>
          <w:rFonts w:ascii="Times New Roman" w:hAnsi="Times New Roman" w:cs="Times New Roman"/>
          <w:bCs/>
          <w:sz w:val="24"/>
          <w:szCs w:val="24"/>
        </w:rPr>
        <w:t>, утвержденный Приказом</w:t>
      </w:r>
      <w:r w:rsidRPr="009C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4C2A">
        <w:rPr>
          <w:rFonts w:ascii="Times New Roman" w:hAnsi="Times New Roman" w:cs="Times New Roman"/>
          <w:sz w:val="24"/>
          <w:szCs w:val="24"/>
        </w:rPr>
        <w:t>Минсельхоза России от 10 июля 2007 г. № 357.</w:t>
      </w:r>
    </w:p>
    <w:p w:rsidR="00853A3D" w:rsidRDefault="00853A3D" w:rsidP="00853A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1"/>
          <w:kern w:val="36"/>
          <w:sz w:val="24"/>
          <w:szCs w:val="24"/>
          <w:lang w:eastAsia="ru-RU"/>
        </w:rPr>
      </w:pPr>
      <w:r w:rsidRPr="007727F2">
        <w:rPr>
          <w:rFonts w:ascii="Times New Roman" w:eastAsia="Times New Roman" w:hAnsi="Times New Roman" w:cs="Times New Roman"/>
          <w:bCs/>
          <w:spacing w:val="1"/>
          <w:kern w:val="36"/>
          <w:sz w:val="24"/>
          <w:szCs w:val="24"/>
          <w:lang w:eastAsia="ru-RU"/>
        </w:rPr>
        <w:t>ГОСТ 26074-84 (</w:t>
      </w:r>
      <w:proofErr w:type="gramStart"/>
      <w:r w:rsidRPr="007727F2">
        <w:rPr>
          <w:rFonts w:ascii="Times New Roman" w:eastAsia="Times New Roman" w:hAnsi="Times New Roman" w:cs="Times New Roman"/>
          <w:bCs/>
          <w:spacing w:val="1"/>
          <w:kern w:val="36"/>
          <w:sz w:val="24"/>
          <w:szCs w:val="24"/>
          <w:lang w:eastAsia="ru-RU"/>
        </w:rPr>
        <w:t>СТ</w:t>
      </w:r>
      <w:proofErr w:type="gramEnd"/>
      <w:r w:rsidRPr="007727F2">
        <w:rPr>
          <w:rFonts w:ascii="Times New Roman" w:eastAsia="Times New Roman" w:hAnsi="Times New Roman" w:cs="Times New Roman"/>
          <w:bCs/>
          <w:spacing w:val="1"/>
          <w:kern w:val="36"/>
          <w:sz w:val="24"/>
          <w:szCs w:val="24"/>
          <w:lang w:eastAsia="ru-RU"/>
        </w:rPr>
        <w:t xml:space="preserve"> СЭВ 2705-80) Навоз жидкий.</w:t>
      </w:r>
    </w:p>
    <w:p w:rsidR="00853A3D" w:rsidRDefault="00853A3D" w:rsidP="00853A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8DC">
        <w:rPr>
          <w:rFonts w:ascii="Times New Roman" w:hAnsi="Times New Roman" w:cs="Times New Roman"/>
          <w:sz w:val="24"/>
          <w:szCs w:val="24"/>
        </w:rPr>
        <w:t>Ветеринарно-санитарные правила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8DC">
        <w:rPr>
          <w:rFonts w:ascii="Times New Roman" w:hAnsi="Times New Roman" w:cs="Times New Roman"/>
          <w:sz w:val="24"/>
          <w:szCs w:val="24"/>
        </w:rPr>
        <w:t>к использованию в качестве органических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8DC">
        <w:rPr>
          <w:rFonts w:ascii="Times New Roman" w:hAnsi="Times New Roman" w:cs="Times New Roman"/>
          <w:sz w:val="24"/>
          <w:szCs w:val="24"/>
        </w:rPr>
        <w:t>удобрений навоза, помета и стоков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8DC">
        <w:rPr>
          <w:rFonts w:ascii="Times New Roman" w:hAnsi="Times New Roman" w:cs="Times New Roman"/>
          <w:sz w:val="24"/>
          <w:szCs w:val="24"/>
        </w:rPr>
        <w:t>инфекционных и инвазионных болезнях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8DC">
        <w:rPr>
          <w:rFonts w:ascii="Times New Roman" w:hAnsi="Times New Roman" w:cs="Times New Roman"/>
          <w:sz w:val="24"/>
          <w:szCs w:val="24"/>
        </w:rPr>
        <w:t>животных и птицы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8DC">
        <w:rPr>
          <w:rFonts w:ascii="Times New Roman" w:hAnsi="Times New Roman" w:cs="Times New Roman"/>
          <w:sz w:val="24"/>
          <w:szCs w:val="24"/>
        </w:rPr>
        <w:t xml:space="preserve">(утв. Минсельхозпродом РФ 04.08.1997 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Pr="008328DC">
        <w:rPr>
          <w:rFonts w:ascii="Times New Roman" w:hAnsi="Times New Roman" w:cs="Times New Roman"/>
          <w:sz w:val="24"/>
          <w:szCs w:val="24"/>
        </w:rPr>
        <w:t>13-7-2/1027)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A3D" w:rsidRPr="000F569B" w:rsidRDefault="00853A3D" w:rsidP="00853A3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DBB">
        <w:rPr>
          <w:rFonts w:ascii="Times New Roman" w:eastAsia="Calibri" w:hAnsi="Times New Roman" w:cs="Times New Roman"/>
          <w:sz w:val="26"/>
          <w:szCs w:val="26"/>
        </w:rPr>
        <w:t>Методические рекомендации по технологическому проектированию свиноводческих ферм и комплексов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1DBB">
        <w:rPr>
          <w:rFonts w:ascii="Times New Roman" w:eastAsia="Calibri" w:hAnsi="Times New Roman" w:cs="Times New Roman"/>
          <w:sz w:val="26"/>
          <w:szCs w:val="26"/>
        </w:rPr>
        <w:t>РД-АПК 1.10.02.04-12</w:t>
      </w:r>
      <w:r>
        <w:rPr>
          <w:rFonts w:ascii="Times New Roman" w:hAnsi="Times New Roman"/>
          <w:sz w:val="26"/>
          <w:szCs w:val="26"/>
        </w:rPr>
        <w:t xml:space="preserve"> (</w:t>
      </w:r>
      <w:r w:rsidRPr="000F569B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взамен Ведомственных норм технологического проектирования свиноводческих предприятий </w:t>
      </w:r>
      <w:hyperlink r:id="rId8" w:history="1">
        <w:r w:rsidRPr="000F569B">
          <w:rPr>
            <w:rStyle w:val="a3"/>
            <w:rFonts w:ascii="Times New Roman" w:hAnsi="Times New Roman" w:cs="Times New Roman"/>
            <w:color w:val="auto"/>
            <w:spacing w:val="1"/>
            <w:sz w:val="24"/>
            <w:szCs w:val="24"/>
            <w:shd w:val="clear" w:color="auto" w:fill="FFFFFF"/>
          </w:rPr>
          <w:t>ВНТП 2-96</w:t>
        </w:r>
      </w:hyperlink>
      <w:r w:rsidRPr="000F56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A3D" w:rsidRPr="00480513" w:rsidRDefault="00853A3D" w:rsidP="00853A3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513">
        <w:rPr>
          <w:rFonts w:ascii="Times New Roman" w:eastAsia="Times New Roman" w:hAnsi="Times New Roman"/>
          <w:sz w:val="24"/>
          <w:szCs w:val="24"/>
          <w:lang w:eastAsia="ru-RU"/>
        </w:rPr>
        <w:t>ГОСТР 53117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80513">
        <w:rPr>
          <w:rFonts w:ascii="Times New Roman" w:eastAsia="Times New Roman" w:hAnsi="Times New Roman"/>
          <w:sz w:val="24"/>
          <w:szCs w:val="24"/>
          <w:lang w:eastAsia="ru-RU"/>
        </w:rPr>
        <w:t>2008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0513">
        <w:rPr>
          <w:rFonts w:ascii="Times New Roman" w:eastAsia="Times New Roman" w:hAnsi="Times New Roman"/>
          <w:sz w:val="24"/>
          <w:szCs w:val="24"/>
          <w:lang w:eastAsia="ru-RU"/>
        </w:rPr>
        <w:t>Удобрения органические на основе отходов животноводства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80513">
        <w:rPr>
          <w:rFonts w:ascii="Times New Roman" w:eastAsia="Times New Roman" w:hAnsi="Times New Roman"/>
          <w:sz w:val="24"/>
          <w:szCs w:val="24"/>
          <w:lang w:eastAsia="ru-RU"/>
        </w:rPr>
        <w:t>Технические условия</w:t>
      </w:r>
    </w:p>
    <w:p w:rsidR="00853A3D" w:rsidRDefault="00853A3D" w:rsidP="00853A3D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М</w:t>
      </w:r>
      <w:r w:rsidRPr="00AE6929">
        <w:rPr>
          <w:rFonts w:ascii="TimesNewRomanPS-BoldMT" w:hAnsi="TimesNewRomanPS-BoldMT" w:cs="TimesNewRomanPS-BoldMT"/>
          <w:bCs/>
          <w:sz w:val="24"/>
          <w:szCs w:val="24"/>
        </w:rPr>
        <w:t>етодические рекомендации по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AE6929">
        <w:rPr>
          <w:rFonts w:ascii="TimesNewRomanPS-BoldMT" w:hAnsi="TimesNewRomanPS-BoldMT" w:cs="TimesNewRomanPS-BoldMT"/>
          <w:bCs/>
          <w:sz w:val="24"/>
          <w:szCs w:val="24"/>
        </w:rPr>
        <w:t>ветеринарной защите животноводческих,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AE6929">
        <w:rPr>
          <w:rFonts w:ascii="TimesNewRomanPS-BoldMT" w:hAnsi="TimesNewRomanPS-BoldMT" w:cs="TimesNewRomanPS-BoldMT"/>
          <w:bCs/>
          <w:sz w:val="24"/>
          <w:szCs w:val="24"/>
        </w:rPr>
        <w:t>птицеводческих и звероводческих объектов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AE6929">
        <w:rPr>
          <w:rFonts w:ascii="TimesNewRomanPS-BoldMT" w:hAnsi="TimesNewRomanPS-BoldMT" w:cs="TimesNewRomanPS-BoldMT"/>
          <w:bCs/>
          <w:sz w:val="28"/>
          <w:szCs w:val="28"/>
        </w:rPr>
        <w:t>РД-АПК 3.10.07.01-09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(д</w:t>
      </w:r>
      <w:r w:rsidRPr="00AE6929">
        <w:rPr>
          <w:rFonts w:ascii="TimesNewRomanPS-BoldMT" w:hAnsi="TimesNewRomanPS-BoldMT" w:cs="TimesNewRomanPS-BoldMT"/>
          <w:bCs/>
          <w:sz w:val="24"/>
          <w:szCs w:val="24"/>
        </w:rPr>
        <w:t>ата введения 2009.01.11</w:t>
      </w:r>
      <w:r>
        <w:rPr>
          <w:rFonts w:ascii="TimesNewRomanPS-BoldMT" w:hAnsi="TimesNewRomanPS-BoldMT" w:cs="TimesNewRomanPS-BoldMT"/>
          <w:bCs/>
          <w:sz w:val="24"/>
          <w:szCs w:val="24"/>
        </w:rPr>
        <w:t>).</w:t>
      </w:r>
    </w:p>
    <w:tbl>
      <w:tblPr>
        <w:tblStyle w:val="a4"/>
        <w:tblW w:w="15701" w:type="dxa"/>
        <w:tblLook w:val="04A0"/>
      </w:tblPr>
      <w:tblGrid>
        <w:gridCol w:w="392"/>
        <w:gridCol w:w="6804"/>
        <w:gridCol w:w="5103"/>
        <w:gridCol w:w="3402"/>
      </w:tblGrid>
      <w:tr w:rsidR="00853A3D" w:rsidTr="00071607">
        <w:tc>
          <w:tcPr>
            <w:tcW w:w="392" w:type="dxa"/>
          </w:tcPr>
          <w:p w:rsidR="00853A3D" w:rsidRPr="00853A3D" w:rsidRDefault="00853A3D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3A3D" w:rsidRPr="00853A3D" w:rsidRDefault="00853A3D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3A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53A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3A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vAlign w:val="center"/>
          </w:tcPr>
          <w:p w:rsidR="00853A3D" w:rsidRPr="00853A3D" w:rsidRDefault="00853A3D" w:rsidP="009A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требования</w:t>
            </w:r>
          </w:p>
        </w:tc>
        <w:tc>
          <w:tcPr>
            <w:tcW w:w="5103" w:type="dxa"/>
            <w:vAlign w:val="center"/>
          </w:tcPr>
          <w:p w:rsidR="00853A3D" w:rsidRPr="009C4C2A" w:rsidRDefault="00853A3D" w:rsidP="00416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2A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  <w:r w:rsidRPr="009C4C2A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9C4C2A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свинокомплексе</w:t>
            </w:r>
            <w:proofErr w:type="spellEnd"/>
            <w:r w:rsidRPr="009C4C2A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НАО «</w:t>
            </w:r>
            <w:proofErr w:type="spellStart"/>
            <w:r w:rsidRPr="009C4C2A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Киево-Жураки</w:t>
            </w:r>
            <w:proofErr w:type="spellEnd"/>
            <w:r w:rsidRPr="009C4C2A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АПК»</w:t>
            </w:r>
          </w:p>
        </w:tc>
        <w:tc>
          <w:tcPr>
            <w:tcW w:w="3402" w:type="dxa"/>
            <w:vAlign w:val="center"/>
          </w:tcPr>
          <w:p w:rsidR="00853A3D" w:rsidRPr="009C4C2A" w:rsidRDefault="00853A3D" w:rsidP="009A2690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2A">
              <w:rPr>
                <w:rFonts w:ascii="Times New Roman" w:hAnsi="Times New Roman" w:cs="Times New Roman"/>
                <w:sz w:val="24"/>
                <w:szCs w:val="24"/>
              </w:rPr>
              <w:t>Ссылка на нормативный акт</w:t>
            </w:r>
          </w:p>
        </w:tc>
      </w:tr>
      <w:tr w:rsidR="009A2690" w:rsidTr="00071607">
        <w:tc>
          <w:tcPr>
            <w:tcW w:w="15701" w:type="dxa"/>
            <w:gridSpan w:val="4"/>
          </w:tcPr>
          <w:p w:rsidR="009A2690" w:rsidRPr="00602421" w:rsidRDefault="009A2690" w:rsidP="00853A3D">
            <w:pPr>
              <w:ind w:left="-10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места размещения </w:t>
            </w:r>
            <w:proofErr w:type="spellStart"/>
            <w:r w:rsidRPr="00602421">
              <w:rPr>
                <w:rFonts w:ascii="Times New Roman" w:hAnsi="Times New Roman" w:cs="Times New Roman"/>
                <w:b/>
                <w:sz w:val="24"/>
                <w:szCs w:val="24"/>
              </w:rPr>
              <w:t>свинокомплекса</w:t>
            </w:r>
            <w:proofErr w:type="spellEnd"/>
          </w:p>
        </w:tc>
      </w:tr>
      <w:tr w:rsidR="009A2690" w:rsidTr="00071607">
        <w:tc>
          <w:tcPr>
            <w:tcW w:w="392" w:type="dxa"/>
          </w:tcPr>
          <w:p w:rsidR="009A2690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A2690" w:rsidRPr="009C4C2A" w:rsidRDefault="009A2690" w:rsidP="0041006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Сооружения системы следует располагать по отношению к животноводческому или птицеводческому предприятию, жилой застройке с подветренной стороны господствующих ветров в теплое время года, а также ниже по рельефу сооружений водоснабжения.</w:t>
            </w:r>
          </w:p>
        </w:tc>
        <w:tc>
          <w:tcPr>
            <w:tcW w:w="5103" w:type="dxa"/>
          </w:tcPr>
          <w:p w:rsidR="009A2690" w:rsidRPr="009C4C2A" w:rsidRDefault="009A2690" w:rsidP="0041006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2A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Преобладают северо-восточные, юго-восточные и южные ветра. Населенные пункты </w:t>
            </w:r>
            <w:proofErr w:type="spellStart"/>
            <w:r w:rsidRPr="009C4C2A">
              <w:rPr>
                <w:rFonts w:ascii="Times New Roman" w:hAnsi="Times New Roman" w:cs="Times New Roman"/>
                <w:sz w:val="24"/>
                <w:szCs w:val="24"/>
              </w:rPr>
              <w:t>Ассоколай</w:t>
            </w:r>
            <w:proofErr w:type="spellEnd"/>
            <w:r w:rsidRPr="009C4C2A">
              <w:rPr>
                <w:rFonts w:ascii="Times New Roman" w:hAnsi="Times New Roman" w:cs="Times New Roman"/>
                <w:sz w:val="24"/>
                <w:szCs w:val="24"/>
              </w:rPr>
              <w:t xml:space="preserve">, Понежукай, </w:t>
            </w:r>
            <w:proofErr w:type="spellStart"/>
            <w:r w:rsidRPr="009C4C2A">
              <w:rPr>
                <w:rFonts w:ascii="Times New Roman" w:hAnsi="Times New Roman" w:cs="Times New Roman"/>
                <w:sz w:val="24"/>
                <w:szCs w:val="24"/>
              </w:rPr>
              <w:t>Нешукай</w:t>
            </w:r>
            <w:proofErr w:type="spellEnd"/>
            <w:r w:rsidRPr="009C4C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C4C2A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9C4C2A">
              <w:rPr>
                <w:rFonts w:ascii="Times New Roman" w:hAnsi="Times New Roman" w:cs="Times New Roman"/>
                <w:sz w:val="24"/>
                <w:szCs w:val="24"/>
              </w:rPr>
              <w:t xml:space="preserve"> Шевченко, Петров располагаются с подветренной стороны от сооружений </w:t>
            </w:r>
            <w:proofErr w:type="spellStart"/>
            <w:r w:rsidRPr="009C4C2A">
              <w:rPr>
                <w:rFonts w:ascii="Times New Roman" w:hAnsi="Times New Roman" w:cs="Times New Roman"/>
                <w:sz w:val="24"/>
                <w:szCs w:val="24"/>
              </w:rPr>
              <w:t>свинокомплекса</w:t>
            </w:r>
            <w:proofErr w:type="spellEnd"/>
          </w:p>
          <w:p w:rsidR="009A2690" w:rsidRPr="009C4C2A" w:rsidRDefault="009A2690" w:rsidP="00410063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C2A">
              <w:rPr>
                <w:rFonts w:ascii="Times New Roman" w:hAnsi="Times New Roman" w:cs="Times New Roman"/>
                <w:sz w:val="24"/>
                <w:szCs w:val="24"/>
              </w:rPr>
              <w:t xml:space="preserve">Свинарники и лагуны при них </w:t>
            </w:r>
            <w:r w:rsidRPr="009C4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располагаются выше по рельефу хуторов Шевченко и Петров, а также Краснодарского водохранилища.</w:t>
            </w:r>
          </w:p>
        </w:tc>
        <w:tc>
          <w:tcPr>
            <w:tcW w:w="3402" w:type="dxa"/>
          </w:tcPr>
          <w:p w:rsidR="009A2690" w:rsidRPr="009C4C2A" w:rsidRDefault="009A2690" w:rsidP="009A2690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п. 1.6 НТП 17-99</w:t>
            </w:r>
            <w:r w:rsidRPr="009C4C2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9A2690" w:rsidRPr="009C4C2A" w:rsidRDefault="009A2690" w:rsidP="009A2690">
            <w:pPr>
              <w:ind w:left="-108" w:right="-143" w:firstLine="108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9C4C2A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1.8 РД-АПК 1.10.15.02-08</w:t>
            </w:r>
          </w:p>
          <w:p w:rsidR="009A2690" w:rsidRPr="00853A3D" w:rsidRDefault="009A2690" w:rsidP="009A2690">
            <w:pPr>
              <w:ind w:left="-10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2A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4.3 РД-АПК 1.10.15.02-17</w:t>
            </w:r>
          </w:p>
        </w:tc>
      </w:tr>
      <w:tr w:rsidR="00410063" w:rsidTr="00071607">
        <w:tc>
          <w:tcPr>
            <w:tcW w:w="392" w:type="dxa"/>
          </w:tcPr>
          <w:p w:rsidR="00410063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410063" w:rsidRPr="009C4C2A" w:rsidRDefault="00410063" w:rsidP="00410063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сооружений по обработке и подготовке к использованию навоза, помета и сточных вод следует размещать:</w:t>
            </w:r>
          </w:p>
          <w:p w:rsidR="00410063" w:rsidRPr="009C4C2A" w:rsidRDefault="00410063" w:rsidP="00410063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ниже населенных пунктов и водозаборных сооружений по течению поверхностных водостоков;</w:t>
            </w:r>
          </w:p>
          <w:p w:rsidR="00410063" w:rsidRPr="00853A3D" w:rsidRDefault="00410063" w:rsidP="00410063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C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ниже сооружений водоснабжения по рельефу местности.</w:t>
            </w:r>
          </w:p>
        </w:tc>
        <w:tc>
          <w:tcPr>
            <w:tcW w:w="5103" w:type="dxa"/>
          </w:tcPr>
          <w:p w:rsidR="00410063" w:rsidRPr="009C4C2A" w:rsidRDefault="00410063" w:rsidP="00410063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9C4C2A">
              <w:rPr>
                <w:rFonts w:ascii="Times New Roman" w:hAnsi="Times New Roman" w:cs="Times New Roman"/>
                <w:sz w:val="24"/>
                <w:szCs w:val="24"/>
              </w:rPr>
              <w:t>Не выполняются</w:t>
            </w:r>
          </w:p>
        </w:tc>
        <w:tc>
          <w:tcPr>
            <w:tcW w:w="3402" w:type="dxa"/>
          </w:tcPr>
          <w:p w:rsidR="00410063" w:rsidRPr="009C4C2A" w:rsidRDefault="00410063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9C4C2A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14.10 РД-АПК 1.10.15.02-08</w:t>
            </w:r>
          </w:p>
          <w:p w:rsidR="00410063" w:rsidRPr="009C4C2A" w:rsidRDefault="00410063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C2A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16.10 РД-АПК 1.10.15.02-17</w:t>
            </w:r>
          </w:p>
        </w:tc>
      </w:tr>
      <w:tr w:rsidR="00071607" w:rsidTr="00071607">
        <w:tc>
          <w:tcPr>
            <w:tcW w:w="392" w:type="dxa"/>
          </w:tcPr>
          <w:p w:rsidR="00071607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071607" w:rsidRPr="00C663FE" w:rsidRDefault="00071607" w:rsidP="0007160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На комплексах с законченным производственным циклом </w:t>
            </w:r>
            <w:proofErr w:type="spell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свинарники-откормочники</w:t>
            </w:r>
            <w:proofErr w:type="spell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(сектор откорма) размещают ниже по рельефу и с подветренной стороны по отношению к другим зданиям (секторам) для содержания свиней.</w:t>
            </w:r>
          </w:p>
        </w:tc>
        <w:tc>
          <w:tcPr>
            <w:tcW w:w="5103" w:type="dxa"/>
          </w:tcPr>
          <w:p w:rsidR="00071607" w:rsidRPr="00C663FE" w:rsidRDefault="00071607" w:rsidP="00071607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Всё наоборот</w:t>
            </w:r>
          </w:p>
        </w:tc>
        <w:tc>
          <w:tcPr>
            <w:tcW w:w="3402" w:type="dxa"/>
          </w:tcPr>
          <w:p w:rsidR="00071607" w:rsidRPr="00C663FE" w:rsidRDefault="00071607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Calibri" w:hAnsi="Times New Roman" w:cs="Times New Roman"/>
                <w:sz w:val="24"/>
                <w:szCs w:val="24"/>
              </w:rPr>
              <w:t>п. 7.3.2 РД-АПК 1.10.02.04-12</w:t>
            </w:r>
          </w:p>
        </w:tc>
      </w:tr>
      <w:tr w:rsidR="00EF5B9A" w:rsidTr="00071607">
        <w:tc>
          <w:tcPr>
            <w:tcW w:w="392" w:type="dxa"/>
          </w:tcPr>
          <w:p w:rsidR="00EF5B9A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EF5B9A" w:rsidRPr="00C663FE" w:rsidRDefault="00EF5B9A" w:rsidP="00EF5B9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Arial Unicode MS" w:hAnsi="Times New Roman" w:cs="Times New Roman"/>
                <w:sz w:val="24"/>
                <w:szCs w:val="24"/>
              </w:rPr>
              <w:t>Свиноводческие комплексы должны располагаться преимущественно таким образом, чтобы основное направление ветров было в противоположную от селитебной зоны сторону.</w:t>
            </w:r>
          </w:p>
        </w:tc>
        <w:tc>
          <w:tcPr>
            <w:tcW w:w="5103" w:type="dxa"/>
          </w:tcPr>
          <w:p w:rsidR="00EF5B9A" w:rsidRPr="00C663FE" w:rsidRDefault="00EF5B9A" w:rsidP="00EF5B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Не соблюдается</w:t>
            </w:r>
          </w:p>
        </w:tc>
        <w:tc>
          <w:tcPr>
            <w:tcW w:w="3402" w:type="dxa"/>
          </w:tcPr>
          <w:p w:rsidR="00EF5B9A" w:rsidRPr="00C663FE" w:rsidRDefault="00EF5B9A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Calibri" w:hAnsi="Times New Roman" w:cs="Times New Roman"/>
                <w:sz w:val="24"/>
                <w:szCs w:val="24"/>
              </w:rPr>
              <w:t>п. 17.9 РД-АПК 1.10.02.04-12</w:t>
            </w:r>
          </w:p>
        </w:tc>
      </w:tr>
      <w:tr w:rsidR="00EF5B9A" w:rsidTr="00071607">
        <w:tc>
          <w:tcPr>
            <w:tcW w:w="392" w:type="dxa"/>
          </w:tcPr>
          <w:p w:rsidR="00EF5B9A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EF5B9A" w:rsidRPr="00C663FE" w:rsidRDefault="00EF5B9A" w:rsidP="00EF5B9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Участок для строительства должен быть сухим, с уклоном для отвода поверхностного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стока, располагаться с подветренной стороны к населенным пунктам и рекреационным зонам.</w:t>
            </w:r>
          </w:p>
        </w:tc>
        <w:tc>
          <w:tcPr>
            <w:tcW w:w="5103" w:type="dxa"/>
          </w:tcPr>
          <w:p w:rsidR="00EF5B9A" w:rsidRPr="00C663FE" w:rsidRDefault="00EF5B9A" w:rsidP="00EF5B9A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Не соблюден</w:t>
            </w:r>
          </w:p>
        </w:tc>
        <w:tc>
          <w:tcPr>
            <w:tcW w:w="3402" w:type="dxa"/>
          </w:tcPr>
          <w:p w:rsidR="00EF5B9A" w:rsidRPr="00C663FE" w:rsidRDefault="00EF5B9A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3.2 </w:t>
            </w:r>
            <w:r w:rsidRPr="00C663FE">
              <w:rPr>
                <w:rFonts w:ascii="Times New Roman" w:hAnsi="Times New Roman" w:cs="Times New Roman"/>
                <w:bCs/>
                <w:sz w:val="24"/>
                <w:szCs w:val="24"/>
              </w:rPr>
              <w:t>РД-АПК 3.10.07.01-09</w:t>
            </w:r>
          </w:p>
        </w:tc>
      </w:tr>
      <w:tr w:rsidR="007F5427" w:rsidTr="003F6C32">
        <w:tc>
          <w:tcPr>
            <w:tcW w:w="15701" w:type="dxa"/>
            <w:gridSpan w:val="4"/>
          </w:tcPr>
          <w:p w:rsidR="007F5427" w:rsidRPr="00602421" w:rsidRDefault="007F5427" w:rsidP="007F5427">
            <w:pPr>
              <w:ind w:left="-10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состоянию и благоустройству места размещения </w:t>
            </w:r>
            <w:proofErr w:type="spellStart"/>
            <w:r w:rsidRPr="00602421">
              <w:rPr>
                <w:rFonts w:ascii="Times New Roman" w:hAnsi="Times New Roman" w:cs="Times New Roman"/>
                <w:b/>
                <w:sz w:val="24"/>
                <w:szCs w:val="24"/>
              </w:rPr>
              <w:t>свинокомплекса</w:t>
            </w:r>
            <w:proofErr w:type="spellEnd"/>
          </w:p>
        </w:tc>
      </w:tr>
      <w:tr w:rsidR="006E3278" w:rsidTr="00071607">
        <w:tc>
          <w:tcPr>
            <w:tcW w:w="392" w:type="dxa"/>
          </w:tcPr>
          <w:p w:rsidR="006E3278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6E3278" w:rsidRPr="00C663FE" w:rsidRDefault="006E3278" w:rsidP="006E3278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сооружений подготовки навоза и помета к использованию должна быть:</w:t>
            </w:r>
          </w:p>
          <w:p w:rsidR="006E3278" w:rsidRPr="00C663FE" w:rsidRDefault="006E3278" w:rsidP="006E3278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огорожена;</w:t>
            </w:r>
          </w:p>
          <w:p w:rsidR="006E3278" w:rsidRPr="00C663FE" w:rsidRDefault="006E3278" w:rsidP="006E3278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освещена;</w:t>
            </w:r>
          </w:p>
          <w:p w:rsidR="006E3278" w:rsidRPr="00C663FE" w:rsidRDefault="006E3278" w:rsidP="006E3278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благоустроена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планировки, применения покрытий на проездах и технологических площадках, посева трав, обеспечения соответствующих уклонов и специальных устройств для отвода поверхностных стоков;</w:t>
            </w:r>
          </w:p>
          <w:p w:rsidR="006E3278" w:rsidRPr="00C663FE" w:rsidRDefault="006E3278" w:rsidP="006E3278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защищена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лесозащитной полосой шириной не менее 10 м.</w:t>
            </w:r>
          </w:p>
        </w:tc>
        <w:tc>
          <w:tcPr>
            <w:tcW w:w="5103" w:type="dxa"/>
          </w:tcPr>
          <w:p w:rsidR="006E3278" w:rsidRPr="00C663FE" w:rsidRDefault="006E3278" w:rsidP="006E3278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сооружений подготовки навоза и помета к использованию огорожена, но не освещена.</w:t>
            </w:r>
          </w:p>
          <w:p w:rsidR="006E3278" w:rsidRPr="00C663FE" w:rsidRDefault="006E3278" w:rsidP="006E3278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грунтовое, территория вокруг лагун местами заболочена.</w:t>
            </w:r>
          </w:p>
          <w:p w:rsidR="006E3278" w:rsidRPr="00C663FE" w:rsidRDefault="006E3278" w:rsidP="006E3278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Лесозащитные полосы отсутствуют.</w:t>
            </w:r>
          </w:p>
        </w:tc>
        <w:tc>
          <w:tcPr>
            <w:tcW w:w="3402" w:type="dxa"/>
          </w:tcPr>
          <w:p w:rsidR="006E3278" w:rsidRPr="00C663FE" w:rsidRDefault="006E3278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1.5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6E3278" w:rsidRPr="00C663FE" w:rsidRDefault="006E3278" w:rsidP="00416E29">
            <w:pPr>
              <w:ind w:left="-108" w:right="-143" w:firstLine="108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1.7 РД-АПК 1.10.15.02-08</w:t>
            </w:r>
          </w:p>
          <w:p w:rsidR="006E3278" w:rsidRPr="00C663FE" w:rsidRDefault="006E3278" w:rsidP="00416E29">
            <w:pPr>
              <w:ind w:left="-108" w:right="-143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4.2 РД-АПК 1.10.15.02-17</w:t>
            </w:r>
          </w:p>
        </w:tc>
      </w:tr>
      <w:tr w:rsidR="00EE13CE" w:rsidTr="00071607">
        <w:tc>
          <w:tcPr>
            <w:tcW w:w="392" w:type="dxa"/>
          </w:tcPr>
          <w:p w:rsidR="00EE13CE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EE13CE" w:rsidRPr="00C663FE" w:rsidRDefault="00EE13CE" w:rsidP="00EE13C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Территория сооружений для обработки и хранения жидкого навоза должна быть ограждена, защищена многолетними зелеными насаждениями, благоустроена и иметь проезды и подъездную дорогу с твердым покрытием шириной 3,5 м. Ширина лесозащитной полосы должна быть не менее 10 м.</w:t>
            </w:r>
          </w:p>
        </w:tc>
        <w:tc>
          <w:tcPr>
            <w:tcW w:w="5103" w:type="dxa"/>
          </w:tcPr>
          <w:p w:rsidR="00EE13CE" w:rsidRPr="00C663FE" w:rsidRDefault="00EE13CE" w:rsidP="00EE13C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Отсутствуют лесозащитные полосы вокруг лагун и подъездные дороги с твердым покрытием.</w:t>
            </w:r>
          </w:p>
        </w:tc>
        <w:tc>
          <w:tcPr>
            <w:tcW w:w="3402" w:type="dxa"/>
          </w:tcPr>
          <w:p w:rsidR="00EE13CE" w:rsidRPr="00C663FE" w:rsidRDefault="00EE13CE" w:rsidP="00416E29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п. 1.4 ГОСТ 26074-84</w:t>
            </w:r>
          </w:p>
          <w:p w:rsidR="00EE13CE" w:rsidRPr="00C663FE" w:rsidRDefault="00EE13CE" w:rsidP="00416E29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(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СТ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 xml:space="preserve"> СЭВ 2705-80) </w:t>
            </w:r>
          </w:p>
          <w:p w:rsidR="00EE13CE" w:rsidRDefault="00EE13CE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п. 1.9 Ветеринарно-санитарных правил 1997 г.</w:t>
            </w:r>
          </w:p>
          <w:p w:rsidR="00EE13CE" w:rsidRPr="00C663FE" w:rsidRDefault="00EE13CE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7.3.10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17.3 </w:t>
            </w:r>
            <w:r w:rsidRPr="00C663FE">
              <w:rPr>
                <w:rFonts w:ascii="Times New Roman" w:eastAsia="Calibri" w:hAnsi="Times New Roman" w:cs="Times New Roman"/>
                <w:sz w:val="24"/>
                <w:szCs w:val="24"/>
              </w:rPr>
              <w:t>РД-АПК 1.10.02.04-12</w:t>
            </w:r>
          </w:p>
        </w:tc>
      </w:tr>
      <w:tr w:rsidR="00EE13CE" w:rsidTr="00836275">
        <w:tc>
          <w:tcPr>
            <w:tcW w:w="15701" w:type="dxa"/>
            <w:gridSpan w:val="4"/>
          </w:tcPr>
          <w:p w:rsidR="00EE13CE" w:rsidRPr="00602421" w:rsidRDefault="00EE13CE" w:rsidP="00B37A62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4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Санитарно-защитные зоны и </w:t>
            </w:r>
            <w:r w:rsidR="00B37A62" w:rsidRPr="00602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зооветеринарные </w:t>
            </w:r>
            <w:r w:rsidRPr="00602421">
              <w:rPr>
                <w:rFonts w:ascii="Times New Roman" w:hAnsi="Times New Roman" w:cs="Times New Roman"/>
                <w:b/>
                <w:sz w:val="24"/>
                <w:szCs w:val="24"/>
              </w:rPr>
              <w:t>разрывы</w:t>
            </w:r>
          </w:p>
        </w:tc>
      </w:tr>
      <w:tr w:rsidR="00217AD6" w:rsidTr="00071607">
        <w:tc>
          <w:tcPr>
            <w:tcW w:w="392" w:type="dxa"/>
          </w:tcPr>
          <w:p w:rsidR="00217AD6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217AD6" w:rsidRPr="00C663FE" w:rsidRDefault="00217AD6" w:rsidP="00602421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При проектировании систем следует соблюдать соответствующие зооветеринарные разрывы и санитарно-защитные зоны согласно таблице 1.</w:t>
            </w:r>
          </w:p>
          <w:p w:rsidR="00217AD6" w:rsidRPr="00C663FE" w:rsidRDefault="00217AD6" w:rsidP="00602421">
            <w:pPr>
              <w:spacing w:line="276" w:lineRule="auto"/>
              <w:ind w:left="-108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Сооружения обработки жидкого свиного навоза ферм и комплексов по выращиванию и откорму, открытые хранилища и накопители полужидкого и жидкого навоза и помета, </w:t>
            </w:r>
            <w:proofErr w:type="spell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навоз</w:t>
            </w:r>
            <w:proofErr w:type="gram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пометосодержащих</w:t>
            </w:r>
            <w:proofErr w:type="spell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сточных вод для ферм, комплексов и птицефабрик мощностью 54 тыс. и более свиней в год и 10 млн. и более бройлеров в год должны располагаться не менее 2000 м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(</w:t>
            </w:r>
            <w:r w:rsidR="00B37A62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</w:t>
            </w: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РД-АПК 1.10.15.02-08</w:t>
            </w:r>
            <w:r w:rsidR="00B37A62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) и </w:t>
            </w:r>
            <w:r w:rsidR="00B37A62"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не менее 1000 м</w:t>
            </w:r>
            <w:r w:rsidR="00B37A62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(по </w:t>
            </w:r>
            <w:r w:rsidR="00B37A62"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РД-АПК 1.10.15.02-17</w:t>
            </w:r>
            <w:r w:rsidR="00B37A62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) </w:t>
            </w: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от жилой застройки.</w:t>
            </w:r>
          </w:p>
        </w:tc>
        <w:tc>
          <w:tcPr>
            <w:tcW w:w="5103" w:type="dxa"/>
          </w:tcPr>
          <w:p w:rsidR="00217AD6" w:rsidRDefault="00217AD6" w:rsidP="00010852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Все сооружения обработки жидкого свиного навоза, открытые хранилища и накопители жидкого навоза и </w:t>
            </w:r>
            <w:proofErr w:type="spell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навозосодержащих</w:t>
            </w:r>
            <w:proofErr w:type="spell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сточных вод цеха </w:t>
            </w:r>
            <w:proofErr w:type="spell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доращивания</w:t>
            </w:r>
            <w:proofErr w:type="spell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располагаются на расстоянии менее 2000 м от жилой застройки хутора Шевченко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.</w:t>
            </w:r>
          </w:p>
          <w:p w:rsidR="00217AD6" w:rsidRPr="00C663FE" w:rsidRDefault="00217AD6" w:rsidP="00010852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Лагуна 2-й очереди цеха </w:t>
            </w:r>
            <w:proofErr w:type="spell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доращивания</w:t>
            </w:r>
            <w:proofErr w:type="spell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свинокомплекса</w:t>
            </w:r>
            <w:proofErr w:type="spell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НАО «</w:t>
            </w:r>
            <w:proofErr w:type="spell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Киево-Жураки</w:t>
            </w:r>
            <w:proofErr w:type="spell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АПК» располагаются на расстоянии менее 1000 м от жилой застройки хутора Шевченко</w:t>
            </w:r>
          </w:p>
        </w:tc>
        <w:tc>
          <w:tcPr>
            <w:tcW w:w="3402" w:type="dxa"/>
          </w:tcPr>
          <w:p w:rsidR="00217AD6" w:rsidRPr="00C663FE" w:rsidRDefault="00217AD6" w:rsidP="00416E29">
            <w:pPr>
              <w:ind w:left="-108" w:right="-143" w:firstLine="108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1.9 РД-АПК 1.10.15.02-08</w:t>
            </w:r>
          </w:p>
          <w:p w:rsidR="00217AD6" w:rsidRPr="00C663FE" w:rsidRDefault="00217AD6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4.4 РД-АПК 1.10.15.02-17</w:t>
            </w:r>
          </w:p>
        </w:tc>
      </w:tr>
      <w:tr w:rsidR="00B37A62" w:rsidTr="00071607">
        <w:tc>
          <w:tcPr>
            <w:tcW w:w="392" w:type="dxa"/>
          </w:tcPr>
          <w:p w:rsidR="00B37A62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B37A62" w:rsidRPr="00C663FE" w:rsidRDefault="00B37A62" w:rsidP="00010852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Зооветеринарные разрывы от биотермической ямы следующие:</w:t>
            </w:r>
            <w:r w:rsidR="00FF2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- до животноводческих комплексов - 1000 м;</w:t>
            </w:r>
          </w:p>
          <w:p w:rsidR="00B37A62" w:rsidRPr="00C663FE" w:rsidRDefault="00B37A62" w:rsidP="00010852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- до животноводческих ферм - 500 м.</w:t>
            </w:r>
          </w:p>
        </w:tc>
        <w:tc>
          <w:tcPr>
            <w:tcW w:w="5103" w:type="dxa"/>
          </w:tcPr>
          <w:p w:rsidR="00B37A62" w:rsidRPr="00C663FE" w:rsidRDefault="00B37A62" w:rsidP="00010852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биотермических ям до свинарников составляет менее 500 м а секторе репродуктора и в секторе откорма 1-й очереди</w:t>
            </w:r>
          </w:p>
        </w:tc>
        <w:tc>
          <w:tcPr>
            <w:tcW w:w="3402" w:type="dxa"/>
          </w:tcPr>
          <w:p w:rsidR="00B37A62" w:rsidRPr="00C663FE" w:rsidRDefault="00B37A6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4.12.4 </w:t>
            </w:r>
            <w:r w:rsidRPr="00C663FE">
              <w:rPr>
                <w:rFonts w:ascii="Times New Roman" w:hAnsi="Times New Roman" w:cs="Times New Roman"/>
                <w:bCs/>
                <w:sz w:val="24"/>
                <w:szCs w:val="24"/>
              </w:rPr>
              <w:t>РД-АПК 3.10.07.01-09</w:t>
            </w:r>
          </w:p>
        </w:tc>
      </w:tr>
      <w:tr w:rsidR="00FF2426" w:rsidTr="00915249">
        <w:tc>
          <w:tcPr>
            <w:tcW w:w="15701" w:type="dxa"/>
            <w:gridSpan w:val="4"/>
          </w:tcPr>
          <w:p w:rsidR="00FF2426" w:rsidRPr="00853A3D" w:rsidRDefault="00FF2426" w:rsidP="00010852">
            <w:pPr>
              <w:spacing w:line="276" w:lineRule="auto"/>
              <w:ind w:left="-10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системам удаления, хранения </w:t>
            </w:r>
            <w:r w:rsidR="006E4553"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подготовки к использованию </w:t>
            </w:r>
            <w:r w:rsidR="00010852"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качестве удобрения </w:t>
            </w:r>
            <w:r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>свиного навоза</w:t>
            </w:r>
          </w:p>
        </w:tc>
      </w:tr>
      <w:tr w:rsidR="006E4553" w:rsidTr="00071607">
        <w:tc>
          <w:tcPr>
            <w:tcW w:w="392" w:type="dxa"/>
          </w:tcPr>
          <w:p w:rsidR="006E4553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6E4553" w:rsidRPr="00C663FE" w:rsidRDefault="006E4553" w:rsidP="00010852">
            <w:pPr>
              <w:autoSpaceDE w:val="0"/>
              <w:autoSpaceDN w:val="0"/>
              <w:adjustRightInd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животноводческих комплексов не допускается без одновременного ввода в действие систем удаления, хранения и подготовки к использованию навоза и решения проблемы использования в качестве органических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удобрений всех видов навоза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6E4553" w:rsidRPr="00C663FE" w:rsidRDefault="006E4553" w:rsidP="00010852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начало работать в 2009 году, а лагуны были введены в эксплуатацию в 2010 году. </w:t>
            </w:r>
          </w:p>
        </w:tc>
        <w:tc>
          <w:tcPr>
            <w:tcW w:w="3402" w:type="dxa"/>
          </w:tcPr>
          <w:p w:rsidR="006E4553" w:rsidRPr="00C663FE" w:rsidRDefault="006E4553" w:rsidP="00416E29">
            <w:pPr>
              <w:ind w:left="-108" w:right="-143" w:firstLine="108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1.15 РД-АПК 1.10.15.02-08</w:t>
            </w:r>
          </w:p>
          <w:p w:rsidR="006E4553" w:rsidRPr="00C663FE" w:rsidRDefault="006E4553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3.16 РД-АПК 1.10.15.02-17</w:t>
            </w:r>
          </w:p>
        </w:tc>
      </w:tr>
      <w:tr w:rsidR="00010852" w:rsidTr="00071607">
        <w:tc>
          <w:tcPr>
            <w:tcW w:w="392" w:type="dxa"/>
          </w:tcPr>
          <w:p w:rsidR="00010852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010852" w:rsidRPr="00C663FE" w:rsidRDefault="00010852" w:rsidP="00010852">
            <w:pPr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Для предотвращения сброса жидкого навоза и навозных стоков на рельеф местности или попадания в водоемы при аварии транспортирующих эту фракцию трубопроводов необходимо иметь на территории животноводческого предприятия резервуар емкостью из расчета 1-2 суточного выхода жидкого навоза или навозных стоков.</w:t>
            </w:r>
          </w:p>
        </w:tc>
        <w:tc>
          <w:tcPr>
            <w:tcW w:w="5103" w:type="dxa"/>
          </w:tcPr>
          <w:p w:rsidR="00010852" w:rsidRPr="00C663FE" w:rsidRDefault="00010852" w:rsidP="00010852">
            <w:pPr>
              <w:spacing w:line="276" w:lineRule="auto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</w:tcPr>
          <w:p w:rsidR="00010852" w:rsidRPr="00C663FE" w:rsidRDefault="00010852" w:rsidP="00416E29">
            <w:pPr>
              <w:ind w:left="-108" w:right="-143" w:firstLine="108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1.9 РД-АПК 1.10.15.02-08 (</w:t>
            </w:r>
            <w:proofErr w:type="spell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</w:t>
            </w:r>
            <w:proofErr w:type="spell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. 3 примечаний к таблице 1)</w:t>
            </w:r>
          </w:p>
          <w:p w:rsidR="00010852" w:rsidRPr="00C663FE" w:rsidRDefault="00010852" w:rsidP="00416E29">
            <w:pPr>
              <w:ind w:left="-108" w:right="-143" w:firstLine="108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4.4 РД-АПК 1.10.15.02-17 (</w:t>
            </w:r>
            <w:proofErr w:type="spell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</w:t>
            </w:r>
            <w:proofErr w:type="spell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. 3 примечаний к таблице 1)</w:t>
            </w:r>
          </w:p>
          <w:p w:rsidR="00010852" w:rsidRPr="00C663FE" w:rsidRDefault="0001085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852" w:rsidTr="00071607">
        <w:tc>
          <w:tcPr>
            <w:tcW w:w="392" w:type="dxa"/>
          </w:tcPr>
          <w:p w:rsidR="00010852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010852" w:rsidRPr="00C663FE" w:rsidRDefault="00010852" w:rsidP="0001085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Самотечную систему не следует применять в свинарниках-маточниках.</w:t>
            </w:r>
          </w:p>
        </w:tc>
        <w:tc>
          <w:tcPr>
            <w:tcW w:w="5103" w:type="dxa"/>
          </w:tcPr>
          <w:p w:rsidR="00010852" w:rsidRPr="00C663FE" w:rsidRDefault="00010852" w:rsidP="0001085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Применяется</w:t>
            </w:r>
          </w:p>
        </w:tc>
        <w:tc>
          <w:tcPr>
            <w:tcW w:w="3402" w:type="dxa"/>
          </w:tcPr>
          <w:p w:rsidR="00010852" w:rsidRPr="00C663FE" w:rsidRDefault="00010852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4.4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010852" w:rsidRPr="00C663FE" w:rsidRDefault="0001085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4.4 РД-АПК 1.10.15.02-08</w:t>
            </w:r>
          </w:p>
          <w:p w:rsidR="00010852" w:rsidRPr="00C663FE" w:rsidRDefault="0001085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6.6 РД-АПК 1.10.15.02-17</w:t>
            </w:r>
          </w:p>
        </w:tc>
      </w:tr>
      <w:tr w:rsidR="00010852" w:rsidTr="00071607">
        <w:tc>
          <w:tcPr>
            <w:tcW w:w="392" w:type="dxa"/>
          </w:tcPr>
          <w:p w:rsidR="00010852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010852" w:rsidRPr="00C663FE" w:rsidRDefault="00010852" w:rsidP="00010852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самотечной системе удаления навоза минимальная глубина продольного канала в помещениях для свиней, 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содержащихся в групповых станках, составляет 0,8 м.</w:t>
            </w:r>
          </w:p>
          <w:p w:rsidR="00010852" w:rsidRPr="00C663FE" w:rsidRDefault="00010852" w:rsidP="00010852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гидросмывной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системе минимальная глубина продольного канала в помещениях для свиней, содержащихся в групповых станках, составляет 0,6 м.</w:t>
            </w:r>
          </w:p>
        </w:tc>
        <w:tc>
          <w:tcPr>
            <w:tcW w:w="5103" w:type="dxa"/>
          </w:tcPr>
          <w:p w:rsidR="00010852" w:rsidRPr="00C663FE" w:rsidRDefault="00010852" w:rsidP="0001085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проектной документации строительства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свинокомплекса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положительным заключениям государственной экспертизы, глубина каналов составляет 0.6 м.</w:t>
            </w:r>
          </w:p>
        </w:tc>
        <w:tc>
          <w:tcPr>
            <w:tcW w:w="3402" w:type="dxa"/>
          </w:tcPr>
          <w:p w:rsidR="00010852" w:rsidRPr="00C663FE" w:rsidRDefault="00010852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п. 4.10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010852" w:rsidRPr="00C663FE" w:rsidRDefault="0001085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4.14 РД-АПК 1.10.15.02-08</w:t>
            </w:r>
          </w:p>
          <w:p w:rsidR="00010852" w:rsidRPr="00C663FE" w:rsidRDefault="0001085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п. 6.16 РД-АПК 1.10.15.02-17</w:t>
            </w:r>
          </w:p>
        </w:tc>
      </w:tr>
      <w:tr w:rsidR="00010852" w:rsidTr="00071607">
        <w:tc>
          <w:tcPr>
            <w:tcW w:w="392" w:type="dxa"/>
          </w:tcPr>
          <w:p w:rsidR="00010852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804" w:type="dxa"/>
          </w:tcPr>
          <w:p w:rsidR="00010852" w:rsidRPr="00C663FE" w:rsidRDefault="00010852" w:rsidP="0001085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 расхода воды на 1 свинью в сутки составляет:</w:t>
            </w:r>
          </w:p>
          <w:p w:rsidR="00010852" w:rsidRPr="00C663FE" w:rsidRDefault="00010852" w:rsidP="0001085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при самотечной системе непрерывного действия – 1,5 л;</w:t>
            </w:r>
          </w:p>
          <w:p w:rsidR="00010852" w:rsidRPr="00C663FE" w:rsidRDefault="00010852" w:rsidP="0001085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при самотечной системе периодического действия – 7 л;</w:t>
            </w:r>
          </w:p>
          <w:p w:rsidR="00010852" w:rsidRPr="00C663FE" w:rsidRDefault="00010852" w:rsidP="0001085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при </w:t>
            </w:r>
            <w:proofErr w:type="spellStart"/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гидросмывной</w:t>
            </w:r>
            <w:proofErr w:type="spellEnd"/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системе – 20 л.</w:t>
            </w:r>
          </w:p>
        </w:tc>
        <w:tc>
          <w:tcPr>
            <w:tcW w:w="5103" w:type="dxa"/>
          </w:tcPr>
          <w:p w:rsidR="00010852" w:rsidRPr="00C663FE" w:rsidRDefault="00010852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0852" w:rsidRPr="00C663FE" w:rsidRDefault="00010852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4.14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010852" w:rsidRPr="00C663FE" w:rsidRDefault="0001085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4.18 РД-АПК 1.10.15.02-08</w:t>
            </w:r>
          </w:p>
          <w:p w:rsidR="00010852" w:rsidRPr="00C663FE" w:rsidRDefault="0001085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6.20 РД-АПК 1.10.15.02-17</w:t>
            </w:r>
          </w:p>
        </w:tc>
      </w:tr>
      <w:tr w:rsidR="00010852" w:rsidTr="00071607">
        <w:tc>
          <w:tcPr>
            <w:tcW w:w="392" w:type="dxa"/>
          </w:tcPr>
          <w:p w:rsidR="00010852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010852" w:rsidRPr="00C663FE" w:rsidRDefault="00010852" w:rsidP="0001085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удаления навоза из помещений должна использоваться, как правило, производственная вода.</w:t>
            </w:r>
          </w:p>
        </w:tc>
        <w:tc>
          <w:tcPr>
            <w:tcW w:w="5103" w:type="dxa"/>
          </w:tcPr>
          <w:p w:rsidR="00010852" w:rsidRPr="00C663FE" w:rsidRDefault="00010852" w:rsidP="0034340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вода питьевого качества из 6-ти артезианских скважин </w:t>
            </w:r>
          </w:p>
        </w:tc>
        <w:tc>
          <w:tcPr>
            <w:tcW w:w="3402" w:type="dxa"/>
          </w:tcPr>
          <w:p w:rsidR="00010852" w:rsidRPr="00C663FE" w:rsidRDefault="00010852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4.17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010852" w:rsidRPr="00C663FE" w:rsidRDefault="0001085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4.18 РД-АПК 1.10.15.02-08</w:t>
            </w:r>
          </w:p>
          <w:p w:rsidR="00010852" w:rsidRPr="00C663FE" w:rsidRDefault="0001085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6.22 РД-АПК 1.10.15.02-17</w:t>
            </w:r>
          </w:p>
        </w:tc>
      </w:tr>
      <w:tr w:rsidR="00C36EDD" w:rsidTr="00071607">
        <w:tc>
          <w:tcPr>
            <w:tcW w:w="392" w:type="dxa"/>
          </w:tcPr>
          <w:p w:rsidR="00C36EDD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C36EDD" w:rsidRPr="00C663FE" w:rsidRDefault="00C36EDD" w:rsidP="00C36ED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На животноводческих предприятиях следует предусматривать оборотные системы водоснабжения, системы повторного использования очищенных сточных вод, максимально сокращающие сброс их в водные объекты.</w:t>
            </w:r>
          </w:p>
        </w:tc>
        <w:tc>
          <w:tcPr>
            <w:tcW w:w="5103" w:type="dxa"/>
          </w:tcPr>
          <w:p w:rsidR="00C36EDD" w:rsidRPr="00C663FE" w:rsidRDefault="00C36EDD" w:rsidP="00C36ED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Не выполняются</w:t>
            </w:r>
          </w:p>
        </w:tc>
        <w:tc>
          <w:tcPr>
            <w:tcW w:w="3402" w:type="dxa"/>
          </w:tcPr>
          <w:p w:rsidR="00C36EDD" w:rsidRPr="00C663FE" w:rsidRDefault="00C36EDD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14.15 РД-АПК 1.10.15.02-08</w:t>
            </w:r>
          </w:p>
          <w:p w:rsidR="00C36EDD" w:rsidRPr="00C663FE" w:rsidRDefault="00C36EDD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16.14 РД-АПК 1.10.15.02-17</w:t>
            </w:r>
          </w:p>
        </w:tc>
      </w:tr>
      <w:tr w:rsidR="0034340E" w:rsidTr="00071607">
        <w:tc>
          <w:tcPr>
            <w:tcW w:w="392" w:type="dxa"/>
          </w:tcPr>
          <w:p w:rsidR="0034340E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34340E" w:rsidRPr="00C663FE" w:rsidRDefault="0034340E" w:rsidP="0034340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Ливневые стоки животноводческих предприятий должны направляться, как правило, по открытой системе водостоков в локальные хранилища (пруды-отстойники или др.) и после соответствующей обработки использоваться для орошения сельскохозяйственных угодий.</w:t>
            </w:r>
          </w:p>
        </w:tc>
        <w:tc>
          <w:tcPr>
            <w:tcW w:w="5103" w:type="dxa"/>
          </w:tcPr>
          <w:p w:rsidR="0034340E" w:rsidRPr="00C663FE" w:rsidRDefault="0034340E" w:rsidP="0034340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Локальные хранилища ливневых стоков отсутствуют</w:t>
            </w:r>
          </w:p>
        </w:tc>
        <w:tc>
          <w:tcPr>
            <w:tcW w:w="3402" w:type="dxa"/>
          </w:tcPr>
          <w:p w:rsidR="0034340E" w:rsidRPr="00C663FE" w:rsidRDefault="0034340E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9.9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34340E" w:rsidRPr="00C663FE" w:rsidRDefault="0034340E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6.1 РД-АПК 1.10.15.02-08</w:t>
            </w:r>
          </w:p>
          <w:p w:rsidR="0034340E" w:rsidRPr="00C663FE" w:rsidRDefault="0034340E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6.22 РД-АПК 1.10.15.02-17</w:t>
            </w:r>
          </w:p>
        </w:tc>
      </w:tr>
      <w:tr w:rsidR="00C36EDD" w:rsidTr="00071607">
        <w:tc>
          <w:tcPr>
            <w:tcW w:w="392" w:type="dxa"/>
          </w:tcPr>
          <w:p w:rsidR="00C36EDD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C36EDD" w:rsidRPr="00C663FE" w:rsidRDefault="00C36EDD" w:rsidP="00C36EDD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навоза и помета следует осуществлять в </w:t>
            </w:r>
            <w:proofErr w:type="spellStart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прифермских</w:t>
            </w:r>
            <w:proofErr w:type="spellEnd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 или полевых хранилищах секционного типа. В целях совмещения процессов </w:t>
            </w:r>
            <w:proofErr w:type="spellStart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карантинирования</w:t>
            </w:r>
            <w:proofErr w:type="spellEnd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 и хранения навоза и помета количество секций хранилищ должно быть не менее двух.</w:t>
            </w:r>
          </w:p>
        </w:tc>
        <w:tc>
          <w:tcPr>
            <w:tcW w:w="5103" w:type="dxa"/>
          </w:tcPr>
          <w:p w:rsidR="00C36EDD" w:rsidRPr="00C663FE" w:rsidRDefault="00C36EDD" w:rsidP="00C36ED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Навозохранилища односекционные.</w:t>
            </w:r>
          </w:p>
        </w:tc>
        <w:tc>
          <w:tcPr>
            <w:tcW w:w="3402" w:type="dxa"/>
          </w:tcPr>
          <w:p w:rsidR="00C36EDD" w:rsidRPr="00C663FE" w:rsidRDefault="00C36EDD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11.2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C36EDD" w:rsidRPr="00C663FE" w:rsidRDefault="00C36EDD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11.2 РД-АПК 1.10.15.02-08</w:t>
            </w:r>
          </w:p>
          <w:p w:rsidR="00C36EDD" w:rsidRPr="00C663FE" w:rsidRDefault="00C36EDD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13.2 РД-АПК 1.10.15.02-17</w:t>
            </w:r>
          </w:p>
        </w:tc>
      </w:tr>
      <w:tr w:rsidR="00C36EDD" w:rsidTr="00071607">
        <w:tc>
          <w:tcPr>
            <w:tcW w:w="392" w:type="dxa"/>
          </w:tcPr>
          <w:p w:rsidR="00C36EDD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C36EDD" w:rsidRPr="00C663FE" w:rsidRDefault="00423F21" w:rsidP="00C36EDD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На очистных сооружениях промышленных животноводческих комплексов должны быть предусмотрены карантинные хранилища, или секционные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прифермские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навозохранилища, обеспечивающие шестисуточное выдерживание жидкого навоза.</w:t>
            </w:r>
          </w:p>
        </w:tc>
        <w:tc>
          <w:tcPr>
            <w:tcW w:w="5103" w:type="dxa"/>
          </w:tcPr>
          <w:p w:rsidR="00C36EDD" w:rsidRPr="00C663FE" w:rsidRDefault="00C36EDD" w:rsidP="00C36EDD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</w:tcPr>
          <w:p w:rsidR="00C36EDD" w:rsidRPr="00C663FE" w:rsidRDefault="00C36EDD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13.3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C36EDD" w:rsidRPr="00C663FE" w:rsidRDefault="00C36EDD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13.3 РД-АПК 1.10.15.02-08</w:t>
            </w:r>
          </w:p>
          <w:p w:rsidR="00C36EDD" w:rsidRDefault="00C36EDD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15.3 РД-АПК 1.10.15.02-17</w:t>
            </w:r>
          </w:p>
          <w:p w:rsidR="00423F21" w:rsidRPr="00C663FE" w:rsidRDefault="00423F21" w:rsidP="00423F21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п. 2.4 ГОСТ 26074-84</w:t>
            </w:r>
          </w:p>
          <w:p w:rsidR="00423F21" w:rsidRDefault="00423F21" w:rsidP="00423F21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(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СТ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 xml:space="preserve"> СЭВ 2705-80)</w:t>
            </w:r>
          </w:p>
          <w:p w:rsidR="00397871" w:rsidRPr="00C663FE" w:rsidRDefault="00397871" w:rsidP="00423F21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п. 1.10 Ветеринарно-санитарных правил 1997 г.</w:t>
            </w:r>
          </w:p>
        </w:tc>
      </w:tr>
      <w:tr w:rsidR="00423F21" w:rsidTr="00071607">
        <w:tc>
          <w:tcPr>
            <w:tcW w:w="392" w:type="dxa"/>
          </w:tcPr>
          <w:p w:rsidR="00423F21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423F21" w:rsidRPr="00C663FE" w:rsidRDefault="00423F21" w:rsidP="00423F2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Вместимость навозохранилищ рассчитывают исходя из суточного количества выхода навоза и</w:t>
            </w:r>
            <w:r w:rsidR="00054BD7"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BD7" w:rsidRPr="00C663F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его использования</w:t>
            </w:r>
          </w:p>
        </w:tc>
        <w:tc>
          <w:tcPr>
            <w:tcW w:w="5103" w:type="dxa"/>
          </w:tcPr>
          <w:p w:rsidR="00423F21" w:rsidRPr="00C663FE" w:rsidRDefault="00423F21" w:rsidP="00054BD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Не учитывают суточный выход навоза</w:t>
            </w:r>
            <w:r w:rsidR="00054BD7">
              <w:rPr>
                <w:rFonts w:ascii="Times New Roman" w:hAnsi="Times New Roman" w:cs="Times New Roman"/>
                <w:sz w:val="24"/>
                <w:szCs w:val="24"/>
              </w:rPr>
              <w:t xml:space="preserve"> и время его использования</w:t>
            </w:r>
          </w:p>
        </w:tc>
        <w:tc>
          <w:tcPr>
            <w:tcW w:w="3402" w:type="dxa"/>
          </w:tcPr>
          <w:p w:rsidR="00423F21" w:rsidRPr="00C663FE" w:rsidRDefault="00423F21" w:rsidP="00416E29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п. 3.2 ГОСТ 26074-84</w:t>
            </w:r>
          </w:p>
          <w:p w:rsidR="00423F21" w:rsidRDefault="00423F21" w:rsidP="00423F21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(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СТ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 xml:space="preserve"> СЭВ 2705-80) </w:t>
            </w:r>
          </w:p>
          <w:p w:rsidR="00054BD7" w:rsidRPr="00C663FE" w:rsidRDefault="00054BD7" w:rsidP="00423F21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п. 4.2 Ветеринарно-санитарных правил 1997 г.</w:t>
            </w:r>
          </w:p>
        </w:tc>
      </w:tr>
      <w:tr w:rsidR="00423F21" w:rsidTr="00071607">
        <w:tc>
          <w:tcPr>
            <w:tcW w:w="392" w:type="dxa"/>
          </w:tcPr>
          <w:p w:rsidR="00423F21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804" w:type="dxa"/>
          </w:tcPr>
          <w:p w:rsidR="00423F21" w:rsidRPr="00C663FE" w:rsidRDefault="00423F21" w:rsidP="00423F2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Навозохранилища, предусмотренные для хранения неразделенного на фракции навоза, должны быть оборудованы устройствами для его перемешивания</w:t>
            </w:r>
          </w:p>
        </w:tc>
        <w:tc>
          <w:tcPr>
            <w:tcW w:w="5103" w:type="dxa"/>
          </w:tcPr>
          <w:p w:rsidR="00423F21" w:rsidRPr="00C663FE" w:rsidRDefault="00423F21" w:rsidP="00423F2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Не оборудованы</w:t>
            </w:r>
          </w:p>
        </w:tc>
        <w:tc>
          <w:tcPr>
            <w:tcW w:w="3402" w:type="dxa"/>
          </w:tcPr>
          <w:p w:rsidR="00423F21" w:rsidRPr="00C663FE" w:rsidRDefault="00423F21" w:rsidP="00416E29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п. 3.3 ГОСТ 26074-84</w:t>
            </w:r>
          </w:p>
          <w:p w:rsidR="00423F21" w:rsidRDefault="00423F21" w:rsidP="00423F21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(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>СТ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bCs/>
                <w:spacing w:val="1"/>
                <w:kern w:val="36"/>
                <w:sz w:val="24"/>
                <w:szCs w:val="24"/>
                <w:lang w:eastAsia="ru-RU"/>
              </w:rPr>
              <w:t xml:space="preserve"> СЭВ 2705-80) </w:t>
            </w:r>
          </w:p>
          <w:p w:rsidR="00397871" w:rsidRPr="00C663FE" w:rsidRDefault="00397871" w:rsidP="00423F21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п. 4.3 Ветеринарно-санитарных правил 1997 г.</w:t>
            </w:r>
          </w:p>
        </w:tc>
      </w:tr>
      <w:tr w:rsidR="00054BD7" w:rsidTr="0065093E">
        <w:tc>
          <w:tcPr>
            <w:tcW w:w="15701" w:type="dxa"/>
            <w:gridSpan w:val="4"/>
          </w:tcPr>
          <w:p w:rsidR="00054BD7" w:rsidRPr="00363177" w:rsidRDefault="00054BD7" w:rsidP="00953799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обеззараживанию навоза и его подгото</w:t>
            </w:r>
            <w:r w:rsidR="00953799"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 к использованию в </w:t>
            </w:r>
            <w:proofErr w:type="spellStart"/>
            <w:r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>вачестве</w:t>
            </w:r>
            <w:proofErr w:type="spellEnd"/>
            <w:r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удобрения</w:t>
            </w:r>
          </w:p>
        </w:tc>
      </w:tr>
      <w:tr w:rsidR="0051408F" w:rsidTr="00071607">
        <w:tc>
          <w:tcPr>
            <w:tcW w:w="392" w:type="dxa"/>
          </w:tcPr>
          <w:p w:rsidR="0051408F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51408F" w:rsidRPr="00C663FE" w:rsidRDefault="0051408F" w:rsidP="0051408F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 должны соответствовать требованиям настоящего стандарта, изготовляться по технологическим инструкциям с соблюдением требований, установленных нормативными правовыми актами Российской Федерации.</w:t>
            </w:r>
          </w:p>
        </w:tc>
        <w:tc>
          <w:tcPr>
            <w:tcW w:w="5103" w:type="dxa"/>
          </w:tcPr>
          <w:p w:rsidR="0051408F" w:rsidRPr="00C663FE" w:rsidRDefault="0051408F" w:rsidP="0051408F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Не соблюдается</w:t>
            </w:r>
          </w:p>
        </w:tc>
        <w:tc>
          <w:tcPr>
            <w:tcW w:w="3402" w:type="dxa"/>
          </w:tcPr>
          <w:p w:rsidR="0051408F" w:rsidRPr="00C663FE" w:rsidRDefault="0051408F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4.1 ГОСТР 53117-2008</w:t>
            </w:r>
          </w:p>
        </w:tc>
      </w:tr>
      <w:tr w:rsidR="0051408F" w:rsidTr="00071607">
        <w:tc>
          <w:tcPr>
            <w:tcW w:w="392" w:type="dxa"/>
          </w:tcPr>
          <w:p w:rsidR="0051408F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51408F" w:rsidRPr="00C663FE" w:rsidRDefault="0051408F" w:rsidP="0051408F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Удобрения относятся к малоопасным, практически неопасным веществам (4-й класс опасности по ГОСТ 12.1.007). </w:t>
            </w:r>
          </w:p>
          <w:p w:rsidR="0051408F" w:rsidRPr="00C663FE" w:rsidRDefault="0051408F" w:rsidP="0051408F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удобрениях должны отсутствовать патогенные бактерии (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энтеробактерии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энтеровирусы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изнеспособные личинки и яйца гельминтов, куколки и личинки мух, цисты кишечных простейших. </w:t>
            </w:r>
          </w:p>
          <w:p w:rsidR="0051408F" w:rsidRPr="00C663FE" w:rsidRDefault="0051408F" w:rsidP="0051408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Обеззараживание и обезвреживание удобрений, производимых на основе навоза и помета, должны проводиться в соответствии с требованиями ГОСТ 26074.</w:t>
            </w:r>
          </w:p>
        </w:tc>
        <w:tc>
          <w:tcPr>
            <w:tcW w:w="5103" w:type="dxa"/>
          </w:tcPr>
          <w:p w:rsidR="0051408F" w:rsidRPr="00C663FE" w:rsidRDefault="0051408F" w:rsidP="0051408F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Не соблюдается</w:t>
            </w:r>
          </w:p>
        </w:tc>
        <w:tc>
          <w:tcPr>
            <w:tcW w:w="3402" w:type="dxa"/>
          </w:tcPr>
          <w:p w:rsidR="0051408F" w:rsidRPr="00C663FE" w:rsidRDefault="0051408F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5.1 ГОСТР 53117-2008</w:t>
            </w:r>
          </w:p>
        </w:tc>
      </w:tr>
      <w:tr w:rsidR="0051408F" w:rsidTr="00071607">
        <w:tc>
          <w:tcPr>
            <w:tcW w:w="392" w:type="dxa"/>
          </w:tcPr>
          <w:p w:rsidR="0051408F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51408F" w:rsidRPr="00C663FE" w:rsidRDefault="0051408F" w:rsidP="0051408F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авоз, используемы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обогащения почвы азотом и другими элементами питания, долж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подвергаться предварительному обезвреживанию, соответствовать требованиям действующих нормативных документов, не содержать патогенной микрофлоры, в т.ч. сальмонелл, и жизнеспособных яиц гельминтов.</w:t>
            </w:r>
          </w:p>
        </w:tc>
        <w:tc>
          <w:tcPr>
            <w:tcW w:w="5103" w:type="dxa"/>
          </w:tcPr>
          <w:p w:rsidR="0051408F" w:rsidRPr="00C663FE" w:rsidRDefault="0051408F" w:rsidP="0051408F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проектной документации 2-й очереди строительства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свинокомплекса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положительному заключению № 01-1-2-0045-13, навоз без предварительного хранения и обезвреживания вносится в землю.</w:t>
            </w:r>
          </w:p>
        </w:tc>
        <w:tc>
          <w:tcPr>
            <w:tcW w:w="3402" w:type="dxa"/>
          </w:tcPr>
          <w:p w:rsidR="0051408F" w:rsidRPr="00C663FE" w:rsidRDefault="0051408F" w:rsidP="0051408F">
            <w:pPr>
              <w:ind w:left="-108" w:right="-143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1.3 РД-АПК 1.10.15.02-08</w:t>
            </w:r>
          </w:p>
          <w:p w:rsidR="0051408F" w:rsidRPr="00C663FE" w:rsidRDefault="0051408F" w:rsidP="0051408F">
            <w:pPr>
              <w:ind w:left="-108" w:right="-143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3.6 РД-АПК 1.10.15.02-17</w:t>
            </w:r>
          </w:p>
          <w:p w:rsidR="0051408F" w:rsidRDefault="0051408F" w:rsidP="005140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2.3.1 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 1.2.1170-02</w:t>
            </w:r>
          </w:p>
          <w:p w:rsidR="0051408F" w:rsidRPr="00C663FE" w:rsidRDefault="0051408F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408F" w:rsidTr="00071607">
        <w:tc>
          <w:tcPr>
            <w:tcW w:w="392" w:type="dxa"/>
          </w:tcPr>
          <w:p w:rsidR="0051408F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51408F" w:rsidRPr="00C663FE" w:rsidRDefault="0051408F" w:rsidP="0051408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Естественное биологическое обеззараживание </w:t>
            </w:r>
            <w:proofErr w:type="spellStart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бесподстилочного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навоза осуществляется путем выдерживания в секционных навозохранилищах в течение 12 месяцев.</w:t>
            </w:r>
          </w:p>
        </w:tc>
        <w:tc>
          <w:tcPr>
            <w:tcW w:w="5103" w:type="dxa"/>
          </w:tcPr>
          <w:p w:rsidR="0051408F" w:rsidRPr="00C663FE" w:rsidRDefault="0051408F" w:rsidP="0051408F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Не соблюдается</w:t>
            </w:r>
          </w:p>
        </w:tc>
        <w:tc>
          <w:tcPr>
            <w:tcW w:w="3402" w:type="dxa"/>
          </w:tcPr>
          <w:p w:rsidR="00B97411" w:rsidRPr="00C663FE" w:rsidRDefault="00B97411" w:rsidP="00B97411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13.10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B97411" w:rsidRPr="00C663FE" w:rsidRDefault="00B97411" w:rsidP="00B97411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13.10 РД-АПК 1.10.15.02-08</w:t>
            </w:r>
          </w:p>
          <w:p w:rsidR="00B97411" w:rsidRDefault="00B97411" w:rsidP="00B97411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14.3 РД-АПК 1.10.15.02-17</w:t>
            </w:r>
          </w:p>
          <w:p w:rsidR="0051408F" w:rsidRPr="00C663FE" w:rsidRDefault="0051408F" w:rsidP="00B97411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6.7 </w:t>
            </w:r>
            <w:r w:rsidRPr="00C663FE">
              <w:rPr>
                <w:rFonts w:ascii="Times New Roman" w:hAnsi="Times New Roman" w:cs="Times New Roman"/>
                <w:bCs/>
                <w:sz w:val="24"/>
                <w:szCs w:val="24"/>
              </w:rPr>
              <w:t>РД-АПК 3.10.07.01-09</w:t>
            </w:r>
          </w:p>
        </w:tc>
      </w:tr>
      <w:tr w:rsidR="0051408F" w:rsidTr="00071607">
        <w:tc>
          <w:tcPr>
            <w:tcW w:w="392" w:type="dxa"/>
          </w:tcPr>
          <w:p w:rsidR="0051408F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51408F" w:rsidRPr="00C663FE" w:rsidRDefault="0051408F" w:rsidP="0051408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Биологический метод дегельминтизации (</w:t>
            </w:r>
            <w:proofErr w:type="spellStart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дезинвазии</w:t>
            </w:r>
            <w:proofErr w:type="spellEnd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) предусматривает выдерживание жидкого и полужидкого навоза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открытых хранилищах на свиноводческих предприятиях - в течение 12 месяцев.</w:t>
            </w:r>
          </w:p>
          <w:p w:rsidR="0051408F" w:rsidRPr="00C663FE" w:rsidRDefault="0051408F" w:rsidP="0051408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Биологическая дегельминтизация жидкой фракции свиного навоза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выдерживанием в секционных прудах-накопителях:</w:t>
            </w:r>
          </w:p>
          <w:p w:rsidR="0051408F" w:rsidRPr="00C663FE" w:rsidRDefault="0051408F" w:rsidP="0051408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- в весенне-летний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не менее 6 месяцев;</w:t>
            </w:r>
          </w:p>
          <w:p w:rsidR="0051408F" w:rsidRPr="00C663FE" w:rsidRDefault="0051408F" w:rsidP="0051408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период осеннего накопления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9 месяцев.</w:t>
            </w:r>
          </w:p>
        </w:tc>
        <w:tc>
          <w:tcPr>
            <w:tcW w:w="5103" w:type="dxa"/>
          </w:tcPr>
          <w:p w:rsidR="0051408F" w:rsidRPr="00C663FE" w:rsidRDefault="0051408F" w:rsidP="0051408F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соблюдается</w:t>
            </w:r>
          </w:p>
        </w:tc>
        <w:tc>
          <w:tcPr>
            <w:tcW w:w="3402" w:type="dxa"/>
          </w:tcPr>
          <w:p w:rsidR="0008503C" w:rsidRPr="00C663FE" w:rsidRDefault="0008503C" w:rsidP="0008503C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13.23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13.24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08503C" w:rsidRPr="00C663FE" w:rsidRDefault="0008503C" w:rsidP="0008503C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п. 13.23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13.24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РД-АПК 1.10.15.02-08</w:t>
            </w:r>
          </w:p>
          <w:p w:rsidR="0008503C" w:rsidRDefault="0008503C" w:rsidP="0008503C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п. 15.24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 15.25 </w:t>
            </w: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РД-АПК 1.10.15.02-17</w:t>
            </w:r>
          </w:p>
          <w:p w:rsidR="0051408F" w:rsidRPr="00C663FE" w:rsidRDefault="0051408F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6.15 </w:t>
            </w:r>
            <w:r w:rsidRPr="00C663FE">
              <w:rPr>
                <w:rFonts w:ascii="Times New Roman" w:hAnsi="Times New Roman" w:cs="Times New Roman"/>
                <w:bCs/>
                <w:sz w:val="24"/>
                <w:szCs w:val="24"/>
              </w:rPr>
              <w:t>РД-АПК 3.10.07.01-09</w:t>
            </w:r>
          </w:p>
        </w:tc>
      </w:tr>
      <w:tr w:rsidR="00B97411" w:rsidTr="00071607">
        <w:tc>
          <w:tcPr>
            <w:tcW w:w="392" w:type="dxa"/>
          </w:tcPr>
          <w:p w:rsidR="00B97411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804" w:type="dxa"/>
          </w:tcPr>
          <w:p w:rsidR="00B97411" w:rsidRPr="00C663FE" w:rsidRDefault="00B97411" w:rsidP="00B97411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хранения всех видов навоза и помета должны составлять от 8 до 12 месяцев (для навоза свиней) в зависимости от структуры, влажности массы и технологии хранения.</w:t>
            </w:r>
          </w:p>
        </w:tc>
        <w:tc>
          <w:tcPr>
            <w:tcW w:w="5103" w:type="dxa"/>
          </w:tcPr>
          <w:p w:rsidR="00B97411" w:rsidRPr="00C663FE" w:rsidRDefault="00B97411" w:rsidP="00B9741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Срок хранения свиного навоза составляет менее 8 месяцев</w:t>
            </w:r>
          </w:p>
        </w:tc>
        <w:tc>
          <w:tcPr>
            <w:tcW w:w="3402" w:type="dxa"/>
          </w:tcPr>
          <w:p w:rsidR="00B97411" w:rsidRPr="00C663FE" w:rsidRDefault="00B97411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11.1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B97411" w:rsidRPr="00C663FE" w:rsidRDefault="00B97411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13.1 РД-АПК 1.10.15.02-17</w:t>
            </w:r>
          </w:p>
        </w:tc>
      </w:tr>
      <w:tr w:rsidR="00252A22" w:rsidTr="00071607">
        <w:tc>
          <w:tcPr>
            <w:tcW w:w="392" w:type="dxa"/>
          </w:tcPr>
          <w:p w:rsidR="00252A22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252A22" w:rsidRPr="00C663FE" w:rsidRDefault="00252A22" w:rsidP="00252A2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Разделению на фракции подвергается жидкий навоз и навозные стоки на свиноводческих предприятиях мощностью 12 тыс. свиней в год и более (6 тыс. свиней в год и более – по </w:t>
            </w: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РД-АПК 1.10.15.02-08 и РД-АПК 1.10.15.02-17)</w:t>
            </w:r>
          </w:p>
        </w:tc>
        <w:tc>
          <w:tcPr>
            <w:tcW w:w="5103" w:type="dxa"/>
          </w:tcPr>
          <w:p w:rsidR="00252A22" w:rsidRPr="00C663FE" w:rsidRDefault="00252A22" w:rsidP="00252A22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Жидкий навоз на фракции не разделяется</w:t>
            </w:r>
          </w:p>
        </w:tc>
        <w:tc>
          <w:tcPr>
            <w:tcW w:w="3402" w:type="dxa"/>
          </w:tcPr>
          <w:p w:rsidR="00252A22" w:rsidRPr="00C663FE" w:rsidRDefault="00252A22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6.1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252A22" w:rsidRPr="00C663FE" w:rsidRDefault="00252A2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6.1 РД-АПК 1.10.15.02-08</w:t>
            </w:r>
          </w:p>
          <w:p w:rsidR="00252A22" w:rsidRPr="00C663FE" w:rsidRDefault="00252A2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6.22 РД-АПК 1.10.15.02-17</w:t>
            </w:r>
          </w:p>
        </w:tc>
      </w:tr>
      <w:tr w:rsidR="00252A22" w:rsidTr="00071607">
        <w:tc>
          <w:tcPr>
            <w:tcW w:w="392" w:type="dxa"/>
          </w:tcPr>
          <w:p w:rsidR="00252A22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252A22" w:rsidRPr="00C663FE" w:rsidRDefault="00252A22" w:rsidP="00B9741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предприятиях мощностью 12 тыс. свиней в год и более (6 тыс. свиней в год и более – по </w:t>
            </w: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РД-АПК 1.10.15.02-08 и РД-АПК 1.10.15.02-17)</w:t>
            </w: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гидравлическими способами удаления навоза из свинарников не допускается применение навозохранилищ для неразделенного на фракции жидкого навоза.</w:t>
            </w:r>
          </w:p>
        </w:tc>
        <w:tc>
          <w:tcPr>
            <w:tcW w:w="5103" w:type="dxa"/>
          </w:tcPr>
          <w:p w:rsidR="00252A22" w:rsidRPr="00C663FE" w:rsidRDefault="00252A22" w:rsidP="00B97411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Навоз хранится </w:t>
            </w:r>
            <w:proofErr w:type="gramStart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неразделенным</w:t>
            </w:r>
            <w:proofErr w:type="gramEnd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 на фракции</w:t>
            </w:r>
          </w:p>
        </w:tc>
        <w:tc>
          <w:tcPr>
            <w:tcW w:w="3402" w:type="dxa"/>
          </w:tcPr>
          <w:p w:rsidR="00252A22" w:rsidRPr="00C663FE" w:rsidRDefault="00252A22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11.8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252A22" w:rsidRPr="00C663FE" w:rsidRDefault="00252A2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11.8 РД-АПК 1.10.15.02-08</w:t>
            </w:r>
          </w:p>
          <w:p w:rsidR="00252A22" w:rsidRPr="00C663FE" w:rsidRDefault="00252A22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13.8 РД-АПК 1.10.15.02-17</w:t>
            </w:r>
          </w:p>
        </w:tc>
      </w:tr>
      <w:tr w:rsidR="0008503C" w:rsidTr="004F5635">
        <w:tc>
          <w:tcPr>
            <w:tcW w:w="15701" w:type="dxa"/>
            <w:gridSpan w:val="4"/>
          </w:tcPr>
          <w:p w:rsidR="00363177" w:rsidRPr="00363177" w:rsidRDefault="0008503C" w:rsidP="00363177">
            <w:pPr>
              <w:ind w:left="-10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</w:t>
            </w:r>
            <w:r w:rsidR="00FD673A"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производству и использованию (применению) </w:t>
            </w:r>
            <w:proofErr w:type="spellStart"/>
            <w:r w:rsidR="00FD673A"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>агрохимикатов</w:t>
            </w:r>
            <w:proofErr w:type="spellEnd"/>
            <w:r w:rsidR="00FD673A" w:rsidRPr="0036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(удобрений)</w:t>
            </w:r>
          </w:p>
        </w:tc>
      </w:tr>
      <w:tr w:rsidR="00363177" w:rsidTr="00071607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363177" w:rsidRPr="00C663FE" w:rsidRDefault="00363177" w:rsidP="00684A1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допускается оборот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не внесены в </w:t>
            </w:r>
            <w:hyperlink r:id="rId9" w:history="1">
              <w:r w:rsidRPr="00C663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Государственный каталог</w:t>
              </w:r>
            </w:hyperlink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пестицидов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разрешенных к применению на территории Российской Федерации.</w:t>
            </w:r>
          </w:p>
        </w:tc>
        <w:tc>
          <w:tcPr>
            <w:tcW w:w="5103" w:type="dxa"/>
            <w:vMerge w:val="restart"/>
          </w:tcPr>
          <w:p w:rsidR="00363177" w:rsidRPr="00C663FE" w:rsidRDefault="00363177" w:rsidP="0036317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Такое органическое удобрение как переработанный свиной навоз, произведенное по применяемой в НАО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Киево-Жураки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АПК» технологии, как и сама технология, не прошли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регисирацию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внесены в </w:t>
            </w:r>
            <w:hyperlink r:id="rId10" w:history="1">
              <w:r w:rsidR="00602421" w:rsidRPr="00C663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Государственный каталог</w:t>
              </w:r>
            </w:hyperlink>
            <w:r w:rsidR="00602421"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пестицидов и </w:t>
            </w:r>
            <w:proofErr w:type="spellStart"/>
            <w:r w:rsidR="00602421"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="00602421"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разрешенных к применению на территории Российской Федерации.</w:t>
            </w:r>
          </w:p>
        </w:tc>
        <w:tc>
          <w:tcPr>
            <w:tcW w:w="3402" w:type="dxa"/>
          </w:tcPr>
          <w:p w:rsidR="00363177" w:rsidRPr="00C663FE" w:rsidRDefault="00363177" w:rsidP="00FD673A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ФЗ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 безопасном обращении с пестицидами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агрохимикатами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63177" w:rsidTr="00071607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363177" w:rsidRPr="00C663FE" w:rsidRDefault="00363177" w:rsidP="00684A1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апрещается производство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государственную регистрацию</w:t>
            </w:r>
          </w:p>
        </w:tc>
        <w:tc>
          <w:tcPr>
            <w:tcW w:w="5103" w:type="dxa"/>
            <w:vMerge/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FD673A">
            <w:pPr>
              <w:ind w:left="-108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18 ФЗ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 безопасном обращении с пестицидами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агрохимикатами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63177" w:rsidTr="00363177">
        <w:tc>
          <w:tcPr>
            <w:tcW w:w="392" w:type="dxa"/>
            <w:tcBorders>
              <w:bottom w:val="nil"/>
            </w:tcBorders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363177" w:rsidRPr="00C663FE" w:rsidRDefault="00363177" w:rsidP="00684A1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производству, реализации и применению (использованию) допускаются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агрохимикаты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прошедшие в установленном порядке государственную регистрацию на основе регистрационных испытаний, включающих их токсиколого-гигиеническую экспертизу, направленную на предотвращение негативного воздействия указанных 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здоровье людей</w:t>
            </w:r>
          </w:p>
        </w:tc>
        <w:tc>
          <w:tcPr>
            <w:tcW w:w="5103" w:type="dxa"/>
            <w:vMerge/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FD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 1.2.1170-02</w:t>
            </w:r>
          </w:p>
        </w:tc>
      </w:tr>
      <w:tr w:rsidR="00363177" w:rsidTr="00602421">
        <w:tc>
          <w:tcPr>
            <w:tcW w:w="392" w:type="dxa"/>
            <w:tcBorders>
              <w:top w:val="nil"/>
              <w:bottom w:val="nil"/>
            </w:tcBorders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nil"/>
            </w:tcBorders>
          </w:tcPr>
          <w:p w:rsidR="00363177" w:rsidRPr="00C663FE" w:rsidRDefault="00363177" w:rsidP="00684A1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Российской Федерации возможно применение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прошедших в установленном порядке санитарно-эпидемиологическую экспертизу и включенных в </w:t>
            </w:r>
            <w:hyperlink r:id="rId11" w:history="1">
              <w:r w:rsidRPr="00C663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Государственный каталог</w:t>
              </w:r>
            </w:hyperlink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пестицидов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разрешенных к применению на территории Российской Федерации, а также использование технологий, 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техники и оборудования, прошедших гигиеническую оценку в установленном порядке.</w:t>
            </w:r>
          </w:p>
        </w:tc>
        <w:tc>
          <w:tcPr>
            <w:tcW w:w="5103" w:type="dxa"/>
            <w:vMerge/>
            <w:tcBorders>
              <w:top w:val="single" w:sz="4" w:space="0" w:color="auto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FD673A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1.2.2584-10</w:t>
            </w:r>
          </w:p>
        </w:tc>
      </w:tr>
      <w:tr w:rsidR="00363177" w:rsidTr="00602421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804" w:type="dxa"/>
          </w:tcPr>
          <w:p w:rsidR="00363177" w:rsidRPr="00C663FE" w:rsidRDefault="00363177" w:rsidP="00684A1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каждом конкретном случае проводится на основании утвержденных в установленном порядке рекомендаций (наставлений) по применению, а также в соответствии с </w:t>
            </w:r>
            <w:hyperlink r:id="rId12" w:history="1">
              <w:r w:rsidRPr="00C663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Каталогом</w:t>
              </w:r>
            </w:hyperlink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разрешенных средств и настоящими Санитарными правилами. Особое внимание при этом обращается на нормы расхода препаратов и их рабочих растворов, кратность обработок. Не допускается превышение норм расхода и увеличение кратности обработок, указанных в Каталоге.</w:t>
            </w:r>
          </w:p>
        </w:tc>
        <w:tc>
          <w:tcPr>
            <w:tcW w:w="5103" w:type="dxa"/>
            <w:vMerge/>
            <w:tcBorders>
              <w:top w:val="single" w:sz="4" w:space="0" w:color="auto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63177" w:rsidRPr="00C663FE" w:rsidRDefault="00363177" w:rsidP="00FD673A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2.21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1.2.2584-10</w:t>
            </w:r>
          </w:p>
        </w:tc>
      </w:tr>
      <w:tr w:rsidR="00363177" w:rsidTr="00602421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363177" w:rsidRPr="00C663FE" w:rsidRDefault="00363177" w:rsidP="00684A1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работ на участках и в помещениях, где проводились обработки, допускается только в сроки, установленные в </w:t>
            </w:r>
            <w:hyperlink r:id="rId13" w:history="1">
              <w:r w:rsidRPr="00C663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Каталоге</w:t>
              </w:r>
            </w:hyperlink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top w:val="single" w:sz="4" w:space="0" w:color="auto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FD673A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2.22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1.2.2584-10</w:t>
            </w:r>
          </w:p>
        </w:tc>
      </w:tr>
      <w:tr w:rsidR="00363177" w:rsidTr="00602421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:rsidR="00363177" w:rsidRPr="00C663FE" w:rsidRDefault="00363177" w:rsidP="00684A1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езопасность применения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обеспечивается соблюдением установленных регламентов и правил применения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исключающих их негативное воздействие на здоровье людей и окружающую среду.</w:t>
            </w:r>
          </w:p>
        </w:tc>
        <w:tc>
          <w:tcPr>
            <w:tcW w:w="5103" w:type="dxa"/>
            <w:vMerge/>
            <w:tcBorders>
              <w:top w:val="single" w:sz="4" w:space="0" w:color="auto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FD6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22 ФЗ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 безопасном обращении с пестицидами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агрохимикатами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63177" w:rsidTr="00602421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363177" w:rsidRPr="00C663FE" w:rsidRDefault="00363177" w:rsidP="00684A1F">
            <w:pPr>
              <w:shd w:val="clear" w:color="auto" w:fill="FFFFFF"/>
              <w:spacing w:line="160" w:lineRule="atLeast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Изготовитель (разработчик) новых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 обеспечить проведение необходимых исследований по выявлению их токсикологических свойств и оценке возможного негативного влияния на здоровье людей и окружающую среду, а также разработать мероприятия по безопасному обращению с ними.</w:t>
            </w:r>
            <w:proofErr w:type="gramEnd"/>
          </w:p>
          <w:p w:rsidR="00363177" w:rsidRPr="00C663FE" w:rsidRDefault="00363177" w:rsidP="00684A1F">
            <w:pPr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dst100040"/>
            <w:bookmarkEnd w:id="0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Полученные данные вносятся в документацию, представляемую для </w:t>
            </w:r>
            <w:proofErr w:type="spellStart"/>
            <w:proofErr w:type="gram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токсиколого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гигиенической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оформления санитарно - эпидемиологического заключения установленного образца.</w:t>
            </w:r>
          </w:p>
        </w:tc>
        <w:tc>
          <w:tcPr>
            <w:tcW w:w="5103" w:type="dxa"/>
            <w:vMerge/>
            <w:tcBorders>
              <w:top w:val="single" w:sz="4" w:space="0" w:color="auto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FD6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 1.2.1170-02</w:t>
            </w:r>
          </w:p>
        </w:tc>
      </w:tr>
      <w:tr w:rsidR="00363177" w:rsidTr="00270ED6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4" w:type="dxa"/>
          </w:tcPr>
          <w:p w:rsidR="00363177" w:rsidRPr="00C663FE" w:rsidRDefault="00363177" w:rsidP="00E05A37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егламенты использования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(нормы расхода, период и кратность внесения и пр.) разрабатываются изготовителями (разработчиками), исходя из состава продукта и оценки реальной возможности его негативного воздействия на здоровье людей, окружающую природную среду, качество продукции растениеводства и животноводства.</w:t>
            </w:r>
          </w:p>
          <w:p w:rsidR="00363177" w:rsidRPr="00C663FE" w:rsidRDefault="0036317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Предлагаемые регламенты (использования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оцениваются при токсиколого-гигиенической экспертизе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top w:val="single" w:sz="4" w:space="0" w:color="auto"/>
              <w:bottom w:val="nil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68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1.13 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 1.2.1170-02</w:t>
            </w:r>
          </w:p>
        </w:tc>
      </w:tr>
      <w:tr w:rsidR="00363177" w:rsidTr="00270ED6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804" w:type="dxa"/>
          </w:tcPr>
          <w:p w:rsidR="00363177" w:rsidRPr="00C663FE" w:rsidRDefault="0036317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спользование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отходов производств допускается только по результатам изучения их токсикологических свойств и токсиколого-гигиенической экспертизы с последующим утверждением в установленном порядке регламентов и мер безопасного обращения с ними</w:t>
            </w:r>
          </w:p>
        </w:tc>
        <w:tc>
          <w:tcPr>
            <w:tcW w:w="5103" w:type="dxa"/>
            <w:vMerge w:val="restart"/>
            <w:tcBorders>
              <w:top w:val="nil"/>
              <w:bottom w:val="nil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68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2.2.1 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 1.2.1170-02</w:t>
            </w:r>
          </w:p>
        </w:tc>
      </w:tr>
      <w:tr w:rsidR="00363177" w:rsidTr="00602421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</w:tcPr>
          <w:p w:rsidR="00363177" w:rsidRPr="00C663FE" w:rsidRDefault="0036317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разработки и обоснования регламентов применения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проводятся регистрационные испытания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3177" w:rsidRPr="00C663FE" w:rsidRDefault="0036317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Регистрационные испытания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 в себя, в том числе, экспертизу результатов регистрационных испытаний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top w:val="single" w:sz="4" w:space="0" w:color="auto"/>
              <w:bottom w:val="nil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68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 ФЗ «О безопасном обращении с пестицидами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агрохимикатами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63177" w:rsidTr="00602421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</w:tcPr>
          <w:p w:rsidR="00363177" w:rsidRPr="00C663FE" w:rsidRDefault="00363177" w:rsidP="00E05A37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кспертиза результатов регистрационных испытаний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 в себя:</w:t>
            </w:r>
          </w:p>
          <w:p w:rsidR="00363177" w:rsidRPr="00C663FE" w:rsidRDefault="00363177" w:rsidP="00E05A37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государственную экологическую экспертизу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осуществляемую специально уполномоченным федеральным органом исполнительной власти в области охраны окружающей среды;</w:t>
            </w:r>
          </w:p>
          <w:p w:rsidR="00363177" w:rsidRPr="00C663FE" w:rsidRDefault="00363177" w:rsidP="00E05A37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токсиколого-гигиеническую экспертизу, осуществляемую специально уполномоченным федеральным органом исполнительной власти в области государственного санитарно-эпидемиологического надзора;</w:t>
            </w:r>
          </w:p>
          <w:p w:rsidR="00363177" w:rsidRPr="00C663FE" w:rsidRDefault="0036317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экспертизу </w:t>
            </w:r>
            <w:hyperlink r:id="rId14" w:anchor="block_105" w:history="1">
              <w:r w:rsidRPr="00C663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регламентов применения </w:t>
              </w:r>
              <w:proofErr w:type="spellStart"/>
              <w:r w:rsidRPr="00C663F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агрохимикатов</w:t>
              </w:r>
              <w:proofErr w:type="spellEnd"/>
            </w:hyperlink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организуемую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top w:val="single" w:sz="4" w:space="0" w:color="auto"/>
              <w:bottom w:val="nil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68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 ФЗ «О безопасном обращении с пестицидами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агрохимикатами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63177" w:rsidTr="00602421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4" w:type="dxa"/>
          </w:tcPr>
          <w:p w:rsidR="00363177" w:rsidRPr="00C663FE" w:rsidRDefault="00363177" w:rsidP="00E05A37">
            <w:pPr>
              <w:shd w:val="clear" w:color="auto" w:fill="FFFFFF"/>
              <w:spacing w:line="174" w:lineRule="atLeast"/>
              <w:ind w:firstLine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Процедура государственной регистрации пестицидов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включает в себя:</w:t>
            </w: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br/>
              <w:t xml:space="preserve">а) организацию регистрационных испытаний пестицида или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;</w:t>
            </w: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br/>
              <w:t xml:space="preserve">б) организацию и проведение экспертизы регламентов применения пестицида или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;</w:t>
            </w: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br/>
              <w:t xml:space="preserve">в) организацию и проведение экспертизы результатов регистрационных испытаний пестицида или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;</w:t>
            </w: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br/>
              <w:t xml:space="preserve">г) государственную регистрацию пестицида или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;</w:t>
            </w: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br/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д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) выдачу свидетельства о государственной регистрации пестицида или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заявителю;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br/>
              <w:t xml:space="preserve">е) внесение пестицида или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в Государственный каталог пестицидов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, разрешенных к применению на территории Российской Федерации.</w:t>
            </w:r>
          </w:p>
        </w:tc>
        <w:tc>
          <w:tcPr>
            <w:tcW w:w="5103" w:type="dxa"/>
            <w:vMerge/>
            <w:tcBorders>
              <w:top w:val="single" w:sz="4" w:space="0" w:color="auto"/>
              <w:bottom w:val="nil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684A1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3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Порядка государственной регистрации пестицидов и </w:t>
            </w:r>
            <w:proofErr w:type="spellStart"/>
            <w:r w:rsidRPr="00C663FE">
              <w:rPr>
                <w:rFonts w:ascii="Times New Roman" w:hAnsi="Times New Roman" w:cs="Times New Roman"/>
                <w:bCs/>
                <w:sz w:val="24"/>
                <w:szCs w:val="24"/>
              </w:rPr>
              <w:t>агрохимикатов</w:t>
            </w:r>
            <w:proofErr w:type="spellEnd"/>
          </w:p>
        </w:tc>
      </w:tr>
      <w:tr w:rsidR="00363177" w:rsidTr="00363177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6804" w:type="dxa"/>
          </w:tcPr>
          <w:p w:rsidR="00363177" w:rsidRPr="00C663FE" w:rsidRDefault="0036317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Регистрант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подает заявление на организацию проведения регистрационных испытаний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в Минсельхоз России не позднее, чем за три месяца до начала регистрационных испытаний. К заявлению должны прилагаться сведения об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агрохимикате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согласно приложению N 2 к настоящему Порядку.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684A1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3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Порядка государственной регистрации пестицидов и </w:t>
            </w:r>
            <w:proofErr w:type="spellStart"/>
            <w:r w:rsidRPr="00C663FE">
              <w:rPr>
                <w:rFonts w:ascii="Times New Roman" w:hAnsi="Times New Roman" w:cs="Times New Roman"/>
                <w:bCs/>
                <w:sz w:val="24"/>
                <w:szCs w:val="24"/>
              </w:rPr>
              <w:t>агрохимикатов</w:t>
            </w:r>
            <w:proofErr w:type="spellEnd"/>
          </w:p>
        </w:tc>
      </w:tr>
      <w:tr w:rsidR="00363177" w:rsidTr="00071607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</w:tcPr>
          <w:p w:rsidR="00363177" w:rsidRPr="00C663FE" w:rsidRDefault="0036317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Гражданину или юридическому лицу по решению специально уполномоченного федерального органа исполнительной власти, осуществляющего организацию регистрационных испытаний и государственную регистрацию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выдается регистрационное свидетельство о государственной регистрации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684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 ФЗ «О безопасном обращении с пестицидами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агрохимикатами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63177" w:rsidTr="00071607">
        <w:tc>
          <w:tcPr>
            <w:tcW w:w="392" w:type="dxa"/>
          </w:tcPr>
          <w:p w:rsidR="00363177" w:rsidRPr="00853A3D" w:rsidRDefault="00363177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4" w:type="dxa"/>
          </w:tcPr>
          <w:p w:rsidR="00363177" w:rsidRPr="00C663FE" w:rsidRDefault="0036317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Минсельхоз России в семидневный срок вносит зарегистрированный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в Государственный каталог пестицидов и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, разрешенных к применению на территории Российской Федерации с указанием срока действия государственной регистрации и регламентов применения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, согласно заключению экспертизы результатов регистрационных испытаний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агрохимиката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, выданного Минсельхозом России</w:t>
            </w:r>
          </w:p>
        </w:tc>
        <w:tc>
          <w:tcPr>
            <w:tcW w:w="5103" w:type="dxa"/>
            <w:vMerge/>
          </w:tcPr>
          <w:p w:rsidR="00363177" w:rsidRPr="00C663FE" w:rsidRDefault="00363177" w:rsidP="00416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3177" w:rsidRPr="00C663FE" w:rsidRDefault="00363177" w:rsidP="00684A1F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3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 Порядка государственной регистрации пестицидов и </w:t>
            </w:r>
            <w:proofErr w:type="spellStart"/>
            <w:r w:rsidRPr="00C663FE">
              <w:rPr>
                <w:rFonts w:ascii="Times New Roman" w:hAnsi="Times New Roman" w:cs="Times New Roman"/>
                <w:bCs/>
                <w:sz w:val="24"/>
                <w:szCs w:val="24"/>
              </w:rPr>
              <w:t>агрохимикатов</w:t>
            </w:r>
            <w:proofErr w:type="spellEnd"/>
          </w:p>
        </w:tc>
      </w:tr>
      <w:tr w:rsidR="00E05A37" w:rsidTr="00071607">
        <w:tc>
          <w:tcPr>
            <w:tcW w:w="392" w:type="dxa"/>
          </w:tcPr>
          <w:p w:rsidR="00E05A37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4" w:type="dxa"/>
          </w:tcPr>
          <w:p w:rsidR="00E05A37" w:rsidRPr="00C663FE" w:rsidRDefault="00E05A37" w:rsidP="00E05A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Обеззараженные органические отходы вывозят на поля мобильным транспортом, вносить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рекомендуется внутрипочвенным методом или под плуг.</w:t>
            </w:r>
          </w:p>
        </w:tc>
        <w:tc>
          <w:tcPr>
            <w:tcW w:w="5103" w:type="dxa"/>
          </w:tcPr>
          <w:p w:rsidR="00E05A37" w:rsidRPr="00C663FE" w:rsidRDefault="00114456" w:rsidP="0011445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Необезвреженные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конца органические отходы вносятся в любое время по мере необходимости</w:t>
            </w:r>
          </w:p>
        </w:tc>
        <w:tc>
          <w:tcPr>
            <w:tcW w:w="3402" w:type="dxa"/>
          </w:tcPr>
          <w:p w:rsidR="00E05A37" w:rsidRPr="00C663FE" w:rsidRDefault="00E05A37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п. 2.6,2 Ветеринарно-санитарных правил 1997 г.</w:t>
            </w:r>
          </w:p>
        </w:tc>
      </w:tr>
      <w:tr w:rsidR="00E05A37" w:rsidTr="00071607">
        <w:tc>
          <w:tcPr>
            <w:tcW w:w="392" w:type="dxa"/>
          </w:tcPr>
          <w:p w:rsidR="00E05A37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4" w:type="dxa"/>
          </w:tcPr>
          <w:p w:rsidR="00E05A37" w:rsidRPr="00C663FE" w:rsidRDefault="00E05A37" w:rsidP="00E05A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Жидкий навоз свиней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влажностью не более 94%</w:t>
            </w: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следует вносить путем запахивания под кормовые культуры, используемые для приготовления силоса, сенажа и травяной муки.</w:t>
            </w:r>
          </w:p>
        </w:tc>
        <w:tc>
          <w:tcPr>
            <w:tcW w:w="5103" w:type="dxa"/>
          </w:tcPr>
          <w:p w:rsidR="00E05A37" w:rsidRPr="00C663FE" w:rsidRDefault="00E05A3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Жидкий навоз свиней вносится под все культуры, включая зерновые и подсолнечник.</w:t>
            </w:r>
          </w:p>
        </w:tc>
        <w:tc>
          <w:tcPr>
            <w:tcW w:w="3402" w:type="dxa"/>
          </w:tcPr>
          <w:p w:rsidR="00E05A37" w:rsidRPr="00C663FE" w:rsidRDefault="00E05A37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12.3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E05A37" w:rsidRPr="00C663FE" w:rsidRDefault="00E05A37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12.3 РД-АПК 1.10.15.02-08</w:t>
            </w:r>
          </w:p>
          <w:p w:rsidR="00E05A37" w:rsidRPr="00C663FE" w:rsidRDefault="00E05A37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14.3 РД-АПК 1.10.15.02-17</w:t>
            </w:r>
          </w:p>
        </w:tc>
      </w:tr>
      <w:tr w:rsidR="00E05A37" w:rsidTr="00071607">
        <w:tc>
          <w:tcPr>
            <w:tcW w:w="392" w:type="dxa"/>
          </w:tcPr>
          <w:p w:rsidR="00E05A37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4" w:type="dxa"/>
          </w:tcPr>
          <w:p w:rsidR="00E05A37" w:rsidRPr="00C663FE" w:rsidRDefault="00E05A37" w:rsidP="00E05A37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Оптимальные сроки внесения жидкого навоза, навозных стоков и их жидкой фракции должны быть приближены к периоду потребности сельскохозяйственных культур в питательных веществах.</w:t>
            </w:r>
          </w:p>
          <w:p w:rsidR="00E05A37" w:rsidRPr="00C663FE" w:rsidRDefault="00E05A37" w:rsidP="00E05A37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Зимнее внесение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бесподстилочного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навоза и помета в почву допускается при соответствующем согласовании с органами государственного ветеринарного, санитарного надзора и экологического контроля.</w:t>
            </w:r>
          </w:p>
          <w:p w:rsidR="00E05A37" w:rsidRPr="00C663FE" w:rsidRDefault="00E05A37" w:rsidP="00E05A37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для исключения поступления навозных стоков, особенно в весенний паводковый период, в поверхностные водные объекты и на окружающие территории, поля для внесения навоза и его фракций обустраивают на местности с ровным рельефом, специально подготовленные и спланированные для этой цели.</w:t>
            </w:r>
          </w:p>
          <w:p w:rsidR="00E05A37" w:rsidRPr="00C663FE" w:rsidRDefault="00E05A37" w:rsidP="00E05A37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зимнего внесения </w:t>
            </w:r>
            <w:proofErr w:type="spell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бесподстилочного</w:t>
            </w:r>
            <w:proofErr w:type="spell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навоза в 1,5 раза ниже его внесения в период вегетации растений и сопряжена с высоким риском загрязнения окружающей среды.</w:t>
            </w:r>
          </w:p>
          <w:p w:rsidR="00E05A37" w:rsidRPr="00C663FE" w:rsidRDefault="00E05A37" w:rsidP="00E05A37">
            <w:pPr>
              <w:shd w:val="clear" w:color="auto" w:fill="FFFFFF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Зимнее внесение обеззараженного жидкого навоза проводят на заранее подготовленные поля, с которых исключается сток талых, загрязненных навозом вод в водоемы.</w:t>
            </w:r>
          </w:p>
          <w:p w:rsidR="00E05A37" w:rsidRPr="00C663FE" w:rsidRDefault="00E05A37" w:rsidP="00E05A37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следует проводить при температуре воздуха до минус 10</w:t>
            </w:r>
            <w:proofErr w:type="gramStart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  <w:r w:rsidRPr="00C66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высоте снежного покрова до 20 см.</w:t>
            </w:r>
          </w:p>
        </w:tc>
        <w:tc>
          <w:tcPr>
            <w:tcW w:w="5103" w:type="dxa"/>
          </w:tcPr>
          <w:p w:rsidR="00E05A37" w:rsidRPr="00C663FE" w:rsidRDefault="00E05A3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Жидкий навоз свиней вносится во все сезоны, в т.ч. в зимнее время, на неподготовленные поля.</w:t>
            </w:r>
          </w:p>
        </w:tc>
        <w:tc>
          <w:tcPr>
            <w:tcW w:w="3402" w:type="dxa"/>
          </w:tcPr>
          <w:p w:rsidR="00E05A37" w:rsidRPr="00C663FE" w:rsidRDefault="00E05A37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12.7-12.8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E05A37" w:rsidRPr="00C663FE" w:rsidRDefault="00E05A37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12.7-12.8 </w:t>
            </w: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РД-АПК 1.10.15.02-08</w:t>
            </w:r>
          </w:p>
          <w:p w:rsidR="00E05A37" w:rsidRPr="00C663FE" w:rsidRDefault="00E05A37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14.3 РД-АПК 1.10.15.02-17</w:t>
            </w:r>
          </w:p>
        </w:tc>
      </w:tr>
      <w:tr w:rsidR="00E05A37" w:rsidTr="00071607">
        <w:tc>
          <w:tcPr>
            <w:tcW w:w="392" w:type="dxa"/>
          </w:tcPr>
          <w:p w:rsidR="00E05A37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804" w:type="dxa"/>
          </w:tcPr>
          <w:p w:rsidR="00E05A37" w:rsidRPr="00C663FE" w:rsidRDefault="00E05A37" w:rsidP="00E05A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Сроки и способы орошения сельскохозяйственных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угодий жидкой фракцией навоза, содержащей биогенные вещества, должны приниматься в соответствии с НТП-АПК 1.30.02-01 (</w:t>
            </w:r>
            <w:r w:rsidRPr="00C663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ВНТП 01-98)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, а также с учетом Ветеринарно-санитарных правил по использованию животноводческих стоков для орошения и удобрения пастбищ.</w:t>
            </w:r>
          </w:p>
        </w:tc>
        <w:tc>
          <w:tcPr>
            <w:tcW w:w="5103" w:type="dxa"/>
          </w:tcPr>
          <w:p w:rsidR="00E05A37" w:rsidRPr="00C663FE" w:rsidRDefault="00E05A3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Пастбищ нет</w:t>
            </w:r>
          </w:p>
        </w:tc>
        <w:tc>
          <w:tcPr>
            <w:tcW w:w="3402" w:type="dxa"/>
          </w:tcPr>
          <w:p w:rsidR="00E05A37" w:rsidRPr="00C663FE" w:rsidRDefault="00E05A37" w:rsidP="00416E29">
            <w:pPr>
              <w:ind w:left="-108" w:right="-143" w:firstLine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12.6 НТП 17-99</w:t>
            </w:r>
            <w:r w:rsidRPr="00C663F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х</w:t>
            </w:r>
          </w:p>
          <w:p w:rsidR="00E05A37" w:rsidRPr="00C663FE" w:rsidRDefault="00E05A37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12.6 РД-АПК 1.10.15.02-08</w:t>
            </w:r>
          </w:p>
          <w:p w:rsidR="00E05A37" w:rsidRPr="00C663FE" w:rsidRDefault="00E05A37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п. 14.6 РД-АПК 1.10.15.02-17</w:t>
            </w:r>
          </w:p>
        </w:tc>
      </w:tr>
      <w:tr w:rsidR="00E05A37" w:rsidTr="00071607">
        <w:tc>
          <w:tcPr>
            <w:tcW w:w="392" w:type="dxa"/>
          </w:tcPr>
          <w:p w:rsidR="00E05A37" w:rsidRPr="00853A3D" w:rsidRDefault="00F424A1" w:rsidP="00853A3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4" w:type="dxa"/>
          </w:tcPr>
          <w:p w:rsidR="00E05A37" w:rsidRPr="00C663FE" w:rsidRDefault="00E05A37" w:rsidP="00E05A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годовые дозы и сроки внесения </w:t>
            </w:r>
            <w:proofErr w:type="spellStart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бесподстилочного</w:t>
            </w:r>
            <w:proofErr w:type="spellEnd"/>
            <w:r w:rsidRPr="00C663FE">
              <w:rPr>
                <w:rFonts w:ascii="Times New Roman" w:hAnsi="Times New Roman" w:cs="Times New Roman"/>
                <w:sz w:val="24"/>
                <w:szCs w:val="24"/>
              </w:rPr>
              <w:t xml:space="preserve"> навоза:</w:t>
            </w:r>
          </w:p>
          <w:p w:rsidR="00E05A37" w:rsidRPr="00C663FE" w:rsidRDefault="00E05A37" w:rsidP="00E05A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- озимые зерновые – 30-35 т/га (осенью перед вспашкой);</w:t>
            </w:r>
          </w:p>
          <w:p w:rsidR="00E05A37" w:rsidRPr="00C663FE" w:rsidRDefault="00E05A37" w:rsidP="00E05A3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- яровые зерновые – 30-45 т/га (осенью при зяблевой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вспашке или весной под посевную обработку).</w:t>
            </w:r>
          </w:p>
        </w:tc>
        <w:tc>
          <w:tcPr>
            <w:tcW w:w="5103" w:type="dxa"/>
          </w:tcPr>
          <w:p w:rsidR="00E05A37" w:rsidRPr="00C663FE" w:rsidRDefault="00E05A37" w:rsidP="00E05A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z w:val="24"/>
                <w:szCs w:val="24"/>
              </w:rPr>
              <w:t>Не выполняются</w:t>
            </w:r>
          </w:p>
        </w:tc>
        <w:tc>
          <w:tcPr>
            <w:tcW w:w="3402" w:type="dxa"/>
          </w:tcPr>
          <w:p w:rsidR="00E05A37" w:rsidRPr="00C663FE" w:rsidRDefault="00E05A37" w:rsidP="00416E29">
            <w:pPr>
              <w:ind w:left="-108" w:firstLine="108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Приложение Г РД-АПК 1.10.15.02-08</w:t>
            </w:r>
          </w:p>
          <w:p w:rsidR="00E05A37" w:rsidRPr="00C663FE" w:rsidRDefault="00E05A37" w:rsidP="00416E29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>Приложение</w:t>
            </w:r>
            <w:proofErr w:type="gramStart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Е</w:t>
            </w:r>
            <w:proofErr w:type="gramEnd"/>
            <w:r w:rsidRPr="00C663FE">
              <w:rPr>
                <w:rFonts w:ascii="Times New Roman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РД-АПК 1.10.15.02-17</w:t>
            </w:r>
          </w:p>
        </w:tc>
      </w:tr>
    </w:tbl>
    <w:p w:rsidR="005C3BFF" w:rsidRPr="00543D77" w:rsidRDefault="005C3BFF" w:rsidP="00543D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D77" w:rsidRDefault="00543D77" w:rsidP="00543D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с</w:t>
      </w:r>
      <w:r w:rsidRPr="00543D77">
        <w:rPr>
          <w:rFonts w:ascii="Times New Roman" w:hAnsi="Times New Roman" w:cs="Times New Roman"/>
          <w:sz w:val="24"/>
          <w:szCs w:val="24"/>
        </w:rPr>
        <w:t xml:space="preserve">правка </w:t>
      </w:r>
      <w:r w:rsidR="00ED6F3C">
        <w:rPr>
          <w:rFonts w:ascii="Times New Roman" w:hAnsi="Times New Roman" w:cs="Times New Roman"/>
          <w:sz w:val="24"/>
          <w:szCs w:val="24"/>
        </w:rPr>
        <w:t xml:space="preserve">составлена председателем Совета АРО ВООП В.А. </w:t>
      </w:r>
      <w:proofErr w:type="spellStart"/>
      <w:r w:rsidR="00ED6F3C">
        <w:rPr>
          <w:rFonts w:ascii="Times New Roman" w:hAnsi="Times New Roman" w:cs="Times New Roman"/>
          <w:sz w:val="24"/>
          <w:szCs w:val="24"/>
        </w:rPr>
        <w:t>Бринихом</w:t>
      </w:r>
      <w:proofErr w:type="spellEnd"/>
      <w:r w:rsidR="00ED6F3C">
        <w:rPr>
          <w:rFonts w:ascii="Times New Roman" w:hAnsi="Times New Roman" w:cs="Times New Roman"/>
          <w:sz w:val="24"/>
          <w:szCs w:val="24"/>
        </w:rPr>
        <w:t xml:space="preserve"> 15 апреля 2019 года</w:t>
      </w:r>
    </w:p>
    <w:p w:rsidR="00ED6F3C" w:rsidRDefault="00ED6F3C" w:rsidP="00543D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F3C" w:rsidRDefault="00ED6F3C" w:rsidP="00543D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F3C" w:rsidRPr="00543D77" w:rsidRDefault="00ED6F3C" w:rsidP="00543D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F767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Бриних</w:t>
      </w:r>
      <w:proofErr w:type="spellEnd"/>
    </w:p>
    <w:sectPr w:rsidR="00ED6F3C" w:rsidRPr="00543D77" w:rsidSect="00FD0312">
      <w:footerReference w:type="default" r:id="rId15"/>
      <w:pgSz w:w="16838" w:h="11906" w:orient="landscape"/>
      <w:pgMar w:top="851" w:right="709" w:bottom="850" w:left="709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973" w:rsidRDefault="00643973" w:rsidP="00580B7F">
      <w:pPr>
        <w:spacing w:after="0" w:line="240" w:lineRule="auto"/>
      </w:pPr>
      <w:r>
        <w:separator/>
      </w:r>
    </w:p>
  </w:endnote>
  <w:endnote w:type="continuationSeparator" w:id="0">
    <w:p w:rsidR="00643973" w:rsidRDefault="00643973" w:rsidP="0058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434557"/>
      <w:docPartObj>
        <w:docPartGallery w:val="Page Numbers (Bottom of Page)"/>
        <w:docPartUnique/>
      </w:docPartObj>
    </w:sdtPr>
    <w:sdtContent>
      <w:p w:rsidR="00580B7F" w:rsidRDefault="00580B7F">
        <w:pPr>
          <w:pStyle w:val="a7"/>
          <w:jc w:val="center"/>
        </w:pPr>
        <w:fldSimple w:instr=" PAGE   \* MERGEFORMAT ">
          <w:r w:rsidR="0091727A">
            <w:rPr>
              <w:noProof/>
            </w:rPr>
            <w:t>1</w:t>
          </w:r>
        </w:fldSimple>
      </w:p>
    </w:sdtContent>
  </w:sdt>
  <w:p w:rsidR="00580B7F" w:rsidRDefault="00580B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973" w:rsidRDefault="00643973" w:rsidP="00580B7F">
      <w:pPr>
        <w:spacing w:after="0" w:line="240" w:lineRule="auto"/>
      </w:pPr>
      <w:r>
        <w:separator/>
      </w:r>
    </w:p>
  </w:footnote>
  <w:footnote w:type="continuationSeparator" w:id="0">
    <w:p w:rsidR="00643973" w:rsidRDefault="00643973" w:rsidP="0058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A3D"/>
    <w:rsid w:val="00010852"/>
    <w:rsid w:val="00054BD7"/>
    <w:rsid w:val="00071607"/>
    <w:rsid w:val="0008503C"/>
    <w:rsid w:val="000F7671"/>
    <w:rsid w:val="00114456"/>
    <w:rsid w:val="00217AD6"/>
    <w:rsid w:val="00252A22"/>
    <w:rsid w:val="00270ED6"/>
    <w:rsid w:val="0034340E"/>
    <w:rsid w:val="00363177"/>
    <w:rsid w:val="00397871"/>
    <w:rsid w:val="00410063"/>
    <w:rsid w:val="00423F21"/>
    <w:rsid w:val="0051408F"/>
    <w:rsid w:val="00543D77"/>
    <w:rsid w:val="00580B7F"/>
    <w:rsid w:val="005C3BFF"/>
    <w:rsid w:val="00602421"/>
    <w:rsid w:val="00643973"/>
    <w:rsid w:val="00684A1F"/>
    <w:rsid w:val="00697FC8"/>
    <w:rsid w:val="006E3278"/>
    <w:rsid w:val="006E4553"/>
    <w:rsid w:val="007F5427"/>
    <w:rsid w:val="00853A3D"/>
    <w:rsid w:val="008B5C0F"/>
    <w:rsid w:val="0091727A"/>
    <w:rsid w:val="00953799"/>
    <w:rsid w:val="009A2690"/>
    <w:rsid w:val="00B37A62"/>
    <w:rsid w:val="00B97411"/>
    <w:rsid w:val="00C36EDD"/>
    <w:rsid w:val="00E05A37"/>
    <w:rsid w:val="00ED6F3C"/>
    <w:rsid w:val="00EE13CE"/>
    <w:rsid w:val="00EF5B9A"/>
    <w:rsid w:val="00F424A1"/>
    <w:rsid w:val="00FD0312"/>
    <w:rsid w:val="00FD673A"/>
    <w:rsid w:val="00FF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A3D"/>
    <w:rPr>
      <w:color w:val="0000FF"/>
      <w:u w:val="single"/>
    </w:rPr>
  </w:style>
  <w:style w:type="table" w:styleId="a4">
    <w:name w:val="Table Grid"/>
    <w:basedOn w:val="a1"/>
    <w:uiPriority w:val="59"/>
    <w:rsid w:val="00853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8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0B7F"/>
  </w:style>
  <w:style w:type="paragraph" w:styleId="a7">
    <w:name w:val="footer"/>
    <w:basedOn w:val="a"/>
    <w:link w:val="a8"/>
    <w:uiPriority w:val="99"/>
    <w:unhideWhenUsed/>
    <w:rsid w:val="0058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0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29472" TargetMode="External"/><Relationship Id="rId13" Type="http://schemas.openxmlformats.org/officeDocument/2006/relationships/hyperlink" Target="http://base.garant.ru/7022348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76082/" TargetMode="External"/><Relationship Id="rId12" Type="http://schemas.openxmlformats.org/officeDocument/2006/relationships/hyperlink" Target="http://base.garant.ru/7022348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ase.garant.ru/70223488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ase.garant.ru/702234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223488/" TargetMode="External"/><Relationship Id="rId14" Type="http://schemas.openxmlformats.org/officeDocument/2006/relationships/hyperlink" Target="http://base.garant.ru/119007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11E5E-FC00-4B6A-B540-4A619BB3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15</cp:revision>
  <dcterms:created xsi:type="dcterms:W3CDTF">2019-04-13T14:31:00Z</dcterms:created>
  <dcterms:modified xsi:type="dcterms:W3CDTF">2019-04-14T00:01:00Z</dcterms:modified>
</cp:coreProperties>
</file>