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F3E" w:rsidRDefault="00A77F3E" w:rsidP="00A77F3E">
      <w:pPr>
        <w:ind w:firstLine="567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2</w:t>
      </w:r>
    </w:p>
    <w:p w:rsidR="00A77F3E" w:rsidRPr="00C11114" w:rsidRDefault="00A77F3E" w:rsidP="00A77F3E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11114">
        <w:rPr>
          <w:rFonts w:ascii="Times New Roman" w:hAnsi="Times New Roman"/>
          <w:b/>
          <w:sz w:val="28"/>
          <w:szCs w:val="28"/>
        </w:rPr>
        <w:t>Общие пожелания к статье или сообщению</w:t>
      </w:r>
    </w:p>
    <w:p w:rsidR="00A77F3E" w:rsidRDefault="00A77F3E" w:rsidP="00A77F3E">
      <w:pPr>
        <w:spacing w:line="240" w:lineRule="auto"/>
        <w:ind w:firstLine="567"/>
        <w:jc w:val="both"/>
        <w:rPr>
          <w:rFonts w:ascii="Times New Roman" w:hAnsi="Times New Roman"/>
          <w:color w:val="1D2022"/>
          <w:sz w:val="28"/>
          <w:szCs w:val="28"/>
        </w:rPr>
      </w:pPr>
      <w:r>
        <w:rPr>
          <w:rFonts w:ascii="Times New Roman" w:hAnsi="Times New Roman"/>
          <w:color w:val="1D2022"/>
          <w:sz w:val="28"/>
          <w:szCs w:val="28"/>
        </w:rPr>
        <w:t xml:space="preserve"> Для принятия статьи к публикации </w:t>
      </w:r>
      <w:r w:rsidRPr="00D22240">
        <w:rPr>
          <w:rFonts w:ascii="Times New Roman" w:hAnsi="Times New Roman"/>
          <w:color w:val="1D2022"/>
          <w:sz w:val="28"/>
          <w:szCs w:val="28"/>
        </w:rPr>
        <w:t>необходимо предоставить</w:t>
      </w:r>
      <w:r>
        <w:rPr>
          <w:rFonts w:ascii="Times New Roman" w:hAnsi="Times New Roman"/>
          <w:color w:val="1D2022"/>
          <w:sz w:val="28"/>
          <w:szCs w:val="28"/>
        </w:rPr>
        <w:t xml:space="preserve"> её электронный вариант (по электронной почте) в адрес оргкомитета в срок до 15 июня 2019 г. Электронный носитель должен содержать в себе следующие файлы: </w:t>
      </w:r>
    </w:p>
    <w:p w:rsidR="00A77F3E" w:rsidRDefault="00A77F3E" w:rsidP="00A77F3E">
      <w:pPr>
        <w:spacing w:line="240" w:lineRule="auto"/>
        <w:ind w:firstLine="567"/>
        <w:jc w:val="both"/>
        <w:rPr>
          <w:rFonts w:ascii="Times New Roman" w:hAnsi="Times New Roman"/>
          <w:color w:val="1D2022"/>
          <w:sz w:val="28"/>
          <w:szCs w:val="28"/>
        </w:rPr>
      </w:pPr>
      <w:r>
        <w:rPr>
          <w:rFonts w:ascii="Times New Roman" w:hAnsi="Times New Roman"/>
          <w:color w:val="1D2022"/>
          <w:sz w:val="28"/>
          <w:szCs w:val="28"/>
        </w:rPr>
        <w:t>А) ф</w:t>
      </w:r>
      <w:r w:rsidRPr="00D40586">
        <w:rPr>
          <w:rFonts w:ascii="Times New Roman" w:hAnsi="Times New Roman"/>
          <w:color w:val="1D2022"/>
          <w:sz w:val="28"/>
          <w:szCs w:val="28"/>
        </w:rPr>
        <w:t>айл</w:t>
      </w:r>
      <w:r>
        <w:rPr>
          <w:rFonts w:ascii="Times New Roman" w:hAnsi="Times New Roman"/>
          <w:color w:val="1D2022"/>
          <w:sz w:val="28"/>
          <w:szCs w:val="28"/>
        </w:rPr>
        <w:t xml:space="preserve"> 1, содержащий данные авторов: Ф.И.О. (полностью), учёная степень и звание (при наличии), должность, место работы. Для каждого автора указывается контактный телефон и адрес электронной почты,</w:t>
      </w:r>
      <w:r w:rsidRPr="00D40586">
        <w:rPr>
          <w:rFonts w:ascii="Times New Roman" w:hAnsi="Times New Roman"/>
          <w:color w:val="1D2022"/>
          <w:sz w:val="28"/>
          <w:szCs w:val="28"/>
        </w:rPr>
        <w:t xml:space="preserve"> называ</w:t>
      </w:r>
      <w:r>
        <w:rPr>
          <w:rFonts w:ascii="Times New Roman" w:hAnsi="Times New Roman"/>
          <w:color w:val="1D2022"/>
          <w:sz w:val="28"/>
          <w:szCs w:val="28"/>
        </w:rPr>
        <w:t>ется</w:t>
      </w:r>
      <w:r w:rsidRPr="00D40586">
        <w:rPr>
          <w:rFonts w:ascii="Times New Roman" w:hAnsi="Times New Roman"/>
          <w:color w:val="1D2022"/>
          <w:sz w:val="28"/>
          <w:szCs w:val="28"/>
        </w:rPr>
        <w:t xml:space="preserve"> по фамилии первого автора (латиницей) и нумеруются (Ivanov1; Ivanov2…), если их несколько</w:t>
      </w:r>
      <w:r>
        <w:rPr>
          <w:rFonts w:ascii="Times New Roman" w:hAnsi="Times New Roman"/>
          <w:color w:val="1D2022"/>
          <w:sz w:val="28"/>
          <w:szCs w:val="28"/>
        </w:rPr>
        <w:t>.</w:t>
      </w:r>
    </w:p>
    <w:p w:rsidR="00A77F3E" w:rsidRDefault="00A77F3E" w:rsidP="00A77F3E">
      <w:pPr>
        <w:spacing w:line="240" w:lineRule="auto"/>
        <w:ind w:firstLine="567"/>
        <w:jc w:val="both"/>
        <w:rPr>
          <w:rFonts w:ascii="Times New Roman" w:hAnsi="Times New Roman"/>
          <w:color w:val="1D2022"/>
          <w:sz w:val="28"/>
          <w:szCs w:val="28"/>
        </w:rPr>
      </w:pPr>
      <w:r>
        <w:rPr>
          <w:rFonts w:ascii="Times New Roman" w:hAnsi="Times New Roman"/>
          <w:color w:val="1D2022"/>
          <w:sz w:val="28"/>
          <w:szCs w:val="28"/>
        </w:rPr>
        <w:t>Б) файл 2 – название файла «Статья фамилия автора», например «Статья Иванов»</w:t>
      </w:r>
    </w:p>
    <w:p w:rsidR="00A77F3E" w:rsidRDefault="00A77F3E" w:rsidP="00A77F3E">
      <w:pPr>
        <w:spacing w:line="240" w:lineRule="auto"/>
        <w:ind w:firstLine="567"/>
        <w:jc w:val="both"/>
        <w:rPr>
          <w:rFonts w:ascii="Times New Roman" w:hAnsi="Times New Roman"/>
          <w:color w:val="1D2022"/>
          <w:sz w:val="28"/>
          <w:szCs w:val="28"/>
        </w:rPr>
      </w:pPr>
      <w:r w:rsidRPr="00562A04">
        <w:rPr>
          <w:rFonts w:ascii="Times New Roman" w:hAnsi="Times New Roman"/>
          <w:color w:val="1D2022"/>
          <w:sz w:val="28"/>
          <w:szCs w:val="28"/>
          <w:u w:val="single"/>
        </w:rPr>
        <w:t xml:space="preserve"> Индекс УДК</w:t>
      </w:r>
      <w:r>
        <w:rPr>
          <w:rFonts w:ascii="Times New Roman" w:hAnsi="Times New Roman"/>
          <w:color w:val="1D2022"/>
          <w:sz w:val="28"/>
          <w:szCs w:val="28"/>
        </w:rPr>
        <w:t>. Первая строка ─ выравнивание по левому краю.</w:t>
      </w:r>
    </w:p>
    <w:p w:rsidR="00A77F3E" w:rsidRDefault="00A77F3E" w:rsidP="00A77F3E">
      <w:pPr>
        <w:spacing w:line="240" w:lineRule="auto"/>
        <w:ind w:firstLine="567"/>
        <w:jc w:val="both"/>
        <w:rPr>
          <w:rFonts w:ascii="Times New Roman" w:hAnsi="Times New Roman"/>
          <w:color w:val="1D2022"/>
          <w:sz w:val="28"/>
          <w:szCs w:val="28"/>
        </w:rPr>
      </w:pPr>
      <w:r w:rsidRPr="00562A04">
        <w:rPr>
          <w:rFonts w:ascii="Times New Roman" w:hAnsi="Times New Roman"/>
          <w:color w:val="1D2022"/>
          <w:sz w:val="28"/>
          <w:szCs w:val="28"/>
          <w:u w:val="single"/>
        </w:rPr>
        <w:t>Название статьи</w:t>
      </w:r>
      <w:r>
        <w:rPr>
          <w:rFonts w:ascii="Times New Roman" w:hAnsi="Times New Roman"/>
          <w:color w:val="1D2022"/>
          <w:sz w:val="28"/>
          <w:szCs w:val="28"/>
          <w:u w:val="single"/>
        </w:rPr>
        <w:t xml:space="preserve">. </w:t>
      </w:r>
      <w:r w:rsidRPr="00562A04">
        <w:rPr>
          <w:rFonts w:ascii="Times New Roman" w:hAnsi="Times New Roman"/>
          <w:color w:val="1D2022"/>
          <w:sz w:val="28"/>
          <w:szCs w:val="28"/>
        </w:rPr>
        <w:t xml:space="preserve"> </w:t>
      </w:r>
      <w:r>
        <w:rPr>
          <w:rFonts w:ascii="Times New Roman" w:hAnsi="Times New Roman"/>
          <w:color w:val="1D2022"/>
          <w:sz w:val="28"/>
          <w:szCs w:val="28"/>
        </w:rPr>
        <w:t>Вторая строка</w:t>
      </w:r>
      <w:r w:rsidRPr="00562A04">
        <w:rPr>
          <w:rFonts w:ascii="Times New Roman" w:hAnsi="Times New Roman"/>
          <w:color w:val="1D2022"/>
          <w:sz w:val="28"/>
          <w:szCs w:val="28"/>
        </w:rPr>
        <w:t xml:space="preserve"> заглавными буквами, форматирование по центру; на </w:t>
      </w:r>
      <w:r>
        <w:rPr>
          <w:rFonts w:ascii="Times New Roman" w:hAnsi="Times New Roman"/>
          <w:color w:val="1D2022"/>
          <w:sz w:val="28"/>
          <w:szCs w:val="28"/>
        </w:rPr>
        <w:t>третьей</w:t>
      </w:r>
      <w:r w:rsidRPr="00562A04">
        <w:rPr>
          <w:rFonts w:ascii="Times New Roman" w:hAnsi="Times New Roman"/>
          <w:color w:val="1D2022"/>
          <w:sz w:val="28"/>
          <w:szCs w:val="28"/>
        </w:rPr>
        <w:t xml:space="preserve"> строке курсивом фамилия и инициалы авт</w:t>
      </w:r>
      <w:r>
        <w:rPr>
          <w:rFonts w:ascii="Times New Roman" w:hAnsi="Times New Roman"/>
          <w:color w:val="1D2022"/>
          <w:sz w:val="28"/>
          <w:szCs w:val="28"/>
        </w:rPr>
        <w:t xml:space="preserve">оров, </w:t>
      </w:r>
      <w:r w:rsidRPr="00562A04">
        <w:rPr>
          <w:rFonts w:ascii="Times New Roman" w:hAnsi="Times New Roman"/>
          <w:color w:val="1D2022"/>
          <w:sz w:val="28"/>
          <w:szCs w:val="28"/>
        </w:rPr>
        <w:t>полное название организации</w:t>
      </w:r>
      <w:r>
        <w:rPr>
          <w:rFonts w:ascii="Times New Roman" w:hAnsi="Times New Roman"/>
          <w:color w:val="1D2022"/>
          <w:sz w:val="28"/>
          <w:szCs w:val="28"/>
        </w:rPr>
        <w:t xml:space="preserve"> и</w:t>
      </w:r>
      <w:r w:rsidRPr="00562A04">
        <w:rPr>
          <w:rFonts w:ascii="Times New Roman" w:hAnsi="Times New Roman"/>
          <w:color w:val="1D2022"/>
          <w:sz w:val="28"/>
          <w:szCs w:val="28"/>
        </w:rPr>
        <w:t xml:space="preserve"> электронный адрес, строчными буквами по центру</w:t>
      </w:r>
      <w:r>
        <w:rPr>
          <w:rFonts w:ascii="Times New Roman" w:hAnsi="Times New Roman"/>
          <w:color w:val="1D2022"/>
          <w:sz w:val="28"/>
          <w:szCs w:val="28"/>
        </w:rPr>
        <w:t>.</w:t>
      </w:r>
    </w:p>
    <w:p w:rsidR="00A77F3E" w:rsidRPr="003A38B0" w:rsidRDefault="00A77F3E" w:rsidP="00A77F3E">
      <w:pPr>
        <w:spacing w:line="240" w:lineRule="auto"/>
        <w:ind w:firstLine="567"/>
        <w:jc w:val="both"/>
        <w:rPr>
          <w:rFonts w:ascii="Arial" w:hAnsi="Arial" w:cs="Arial"/>
          <w:color w:val="1D2022"/>
        </w:rPr>
      </w:pPr>
      <w:r>
        <w:rPr>
          <w:rFonts w:ascii="Times New Roman" w:hAnsi="Times New Roman"/>
          <w:color w:val="1D2022"/>
          <w:sz w:val="28"/>
          <w:szCs w:val="28"/>
        </w:rPr>
        <w:t xml:space="preserve"> Далее размещаются  аннотация и ключевые слова. Аннотация объёмом до 0,3 стр. (100-150 печатных знаков). Ниже аннотации размещаются ключевые слова до 10 слов. После чего следует те</w:t>
      </w:r>
      <w:proofErr w:type="gramStart"/>
      <w:r>
        <w:rPr>
          <w:rFonts w:ascii="Times New Roman" w:hAnsi="Times New Roman"/>
          <w:color w:val="1D2022"/>
          <w:sz w:val="28"/>
          <w:szCs w:val="28"/>
        </w:rPr>
        <w:t>кст ст</w:t>
      </w:r>
      <w:proofErr w:type="gramEnd"/>
      <w:r>
        <w:rPr>
          <w:rFonts w:ascii="Times New Roman" w:hAnsi="Times New Roman"/>
          <w:color w:val="1D2022"/>
          <w:sz w:val="28"/>
          <w:szCs w:val="28"/>
        </w:rPr>
        <w:t>атьи (сообщения). Те</w:t>
      </w:r>
      <w:proofErr w:type="gramStart"/>
      <w:r>
        <w:rPr>
          <w:rFonts w:ascii="Times New Roman" w:hAnsi="Times New Roman"/>
          <w:color w:val="1D2022"/>
          <w:sz w:val="28"/>
          <w:szCs w:val="28"/>
        </w:rPr>
        <w:t>кст ст</w:t>
      </w:r>
      <w:proofErr w:type="gramEnd"/>
      <w:r>
        <w:rPr>
          <w:rFonts w:ascii="Times New Roman" w:hAnsi="Times New Roman"/>
          <w:color w:val="1D2022"/>
          <w:sz w:val="28"/>
          <w:szCs w:val="28"/>
        </w:rPr>
        <w:t xml:space="preserve">атьи необходимо структурировать. Примерная схема: введение, методы и объекты исследования, результаты и обсуждение, выводы. В работе должно содержаться обоснование актуальности, достаточно чёткая постановка целей и задач исследования, </w:t>
      </w:r>
      <w:r w:rsidRPr="00D22240">
        <w:rPr>
          <w:rFonts w:ascii="Times New Roman" w:hAnsi="Times New Roman"/>
          <w:color w:val="1D2022"/>
          <w:sz w:val="28"/>
          <w:szCs w:val="28"/>
        </w:rPr>
        <w:t>обобщение и вывод,</w:t>
      </w:r>
      <w:r>
        <w:rPr>
          <w:rFonts w:ascii="Times New Roman" w:hAnsi="Times New Roman"/>
          <w:color w:val="1D2022"/>
          <w:sz w:val="28"/>
          <w:szCs w:val="28"/>
        </w:rPr>
        <w:t xml:space="preserve"> представляющие научный интерес и практическую значимость работы.</w:t>
      </w:r>
    </w:p>
    <w:p w:rsidR="00A77F3E" w:rsidRDefault="00A77F3E" w:rsidP="00A77F3E">
      <w:pPr>
        <w:spacing w:after="0" w:line="240" w:lineRule="auto"/>
        <w:jc w:val="both"/>
        <w:rPr>
          <w:rFonts w:ascii="Times New Roman" w:hAnsi="Times New Roman"/>
          <w:color w:val="1D2022"/>
          <w:sz w:val="28"/>
          <w:szCs w:val="28"/>
        </w:rPr>
      </w:pPr>
      <w:r w:rsidRPr="003A38B0">
        <w:rPr>
          <w:rFonts w:ascii="Arial" w:hAnsi="Arial" w:cs="Arial"/>
          <w:color w:val="1D2022"/>
        </w:rPr>
        <w:t xml:space="preserve"> </w:t>
      </w:r>
      <w:r w:rsidRPr="00372DBA">
        <w:rPr>
          <w:rFonts w:ascii="Times New Roman" w:hAnsi="Times New Roman"/>
          <w:color w:val="1D2022"/>
          <w:sz w:val="28"/>
          <w:szCs w:val="28"/>
          <w:u w:val="single"/>
        </w:rPr>
        <w:t>Те</w:t>
      </w:r>
      <w:proofErr w:type="gramStart"/>
      <w:r w:rsidRPr="00372DBA">
        <w:rPr>
          <w:rFonts w:ascii="Times New Roman" w:hAnsi="Times New Roman"/>
          <w:color w:val="1D2022"/>
          <w:sz w:val="28"/>
          <w:szCs w:val="28"/>
          <w:u w:val="single"/>
        </w:rPr>
        <w:t>кст ст</w:t>
      </w:r>
      <w:proofErr w:type="gramEnd"/>
      <w:r w:rsidRPr="00372DBA">
        <w:rPr>
          <w:rFonts w:ascii="Times New Roman" w:hAnsi="Times New Roman"/>
          <w:color w:val="1D2022"/>
          <w:sz w:val="28"/>
          <w:szCs w:val="28"/>
          <w:u w:val="single"/>
        </w:rPr>
        <w:t>атьи</w:t>
      </w:r>
      <w:r w:rsidRPr="003A38B0">
        <w:rPr>
          <w:rFonts w:ascii="Arial" w:hAnsi="Arial" w:cs="Arial"/>
          <w:color w:val="1D2022"/>
        </w:rPr>
        <w:t xml:space="preserve"> </w:t>
      </w:r>
      <w:r w:rsidRPr="00372DBA">
        <w:rPr>
          <w:rFonts w:ascii="Times New Roman" w:hAnsi="Times New Roman"/>
          <w:color w:val="1D2022"/>
          <w:sz w:val="28"/>
          <w:szCs w:val="28"/>
        </w:rPr>
        <w:t xml:space="preserve">предоставляется в формате </w:t>
      </w:r>
      <w:proofErr w:type="spellStart"/>
      <w:r w:rsidRPr="00372DBA">
        <w:rPr>
          <w:rFonts w:ascii="Times New Roman" w:hAnsi="Times New Roman"/>
          <w:color w:val="1D2022"/>
          <w:sz w:val="28"/>
          <w:szCs w:val="28"/>
        </w:rPr>
        <w:t>Microsoft</w:t>
      </w:r>
      <w:proofErr w:type="spellEnd"/>
      <w:r w:rsidRPr="00372DBA">
        <w:rPr>
          <w:rFonts w:ascii="Times New Roman" w:hAnsi="Times New Roman"/>
          <w:color w:val="1D2022"/>
          <w:sz w:val="28"/>
          <w:szCs w:val="28"/>
        </w:rPr>
        <w:t xml:space="preserve"> </w:t>
      </w:r>
      <w:proofErr w:type="spellStart"/>
      <w:r w:rsidRPr="00372DBA">
        <w:rPr>
          <w:rFonts w:ascii="Times New Roman" w:hAnsi="Times New Roman"/>
          <w:color w:val="1D2022"/>
          <w:sz w:val="28"/>
          <w:szCs w:val="28"/>
        </w:rPr>
        <w:t>Word</w:t>
      </w:r>
      <w:proofErr w:type="spellEnd"/>
      <w:r w:rsidRPr="00372DBA">
        <w:rPr>
          <w:rFonts w:ascii="Times New Roman" w:hAnsi="Times New Roman"/>
          <w:color w:val="1D2022"/>
          <w:sz w:val="28"/>
          <w:szCs w:val="28"/>
        </w:rPr>
        <w:t>. Требования к тексту:</w:t>
      </w:r>
      <w:r>
        <w:rPr>
          <w:rFonts w:ascii="Times New Roman" w:hAnsi="Times New Roman"/>
          <w:color w:val="1D2022"/>
          <w:sz w:val="28"/>
          <w:szCs w:val="28"/>
        </w:rPr>
        <w:t xml:space="preserve"> книжный шрифт </w:t>
      </w:r>
      <w:proofErr w:type="spellStart"/>
      <w:r>
        <w:rPr>
          <w:rFonts w:ascii="Times New Roman" w:hAnsi="Times New Roman"/>
          <w:color w:val="1D2022"/>
          <w:sz w:val="28"/>
          <w:szCs w:val="28"/>
        </w:rPr>
        <w:t>Times</w:t>
      </w:r>
      <w:proofErr w:type="spellEnd"/>
      <w:r>
        <w:rPr>
          <w:rFonts w:ascii="Times New Roman" w:hAnsi="Times New Roman"/>
          <w:color w:val="1D202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1D2022"/>
          <w:sz w:val="28"/>
          <w:szCs w:val="28"/>
        </w:rPr>
        <w:t>New</w:t>
      </w:r>
      <w:proofErr w:type="spellEnd"/>
      <w:r>
        <w:rPr>
          <w:rFonts w:ascii="Times New Roman" w:hAnsi="Times New Roman"/>
          <w:color w:val="1D202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1D2022"/>
          <w:sz w:val="28"/>
          <w:szCs w:val="28"/>
        </w:rPr>
        <w:t>Roman</w:t>
      </w:r>
      <w:proofErr w:type="spellEnd"/>
      <w:r>
        <w:rPr>
          <w:rFonts w:ascii="Times New Roman" w:hAnsi="Times New Roman"/>
          <w:color w:val="1D2022"/>
          <w:sz w:val="28"/>
          <w:szCs w:val="28"/>
        </w:rPr>
        <w:t xml:space="preserve">, кегль –12 </w:t>
      </w:r>
      <w:proofErr w:type="spellStart"/>
      <w:r>
        <w:rPr>
          <w:rFonts w:ascii="Times New Roman" w:hAnsi="Times New Roman"/>
          <w:color w:val="1D2022"/>
          <w:sz w:val="28"/>
          <w:szCs w:val="28"/>
        </w:rPr>
        <w:t>pt</w:t>
      </w:r>
      <w:proofErr w:type="spellEnd"/>
      <w:r>
        <w:rPr>
          <w:rFonts w:ascii="Times New Roman" w:hAnsi="Times New Roman"/>
          <w:color w:val="1D2022"/>
          <w:sz w:val="28"/>
          <w:szCs w:val="28"/>
        </w:rPr>
        <w:t xml:space="preserve">., через </w:t>
      </w:r>
      <w:r w:rsidRPr="00372DBA">
        <w:rPr>
          <w:rFonts w:ascii="Times New Roman" w:hAnsi="Times New Roman"/>
          <w:color w:val="1D2022"/>
          <w:sz w:val="28"/>
          <w:szCs w:val="28"/>
        </w:rPr>
        <w:t>1,5 интервала</w:t>
      </w:r>
      <w:r>
        <w:rPr>
          <w:rFonts w:ascii="Times New Roman" w:hAnsi="Times New Roman"/>
          <w:color w:val="1D2022"/>
          <w:sz w:val="28"/>
          <w:szCs w:val="28"/>
        </w:rPr>
        <w:t xml:space="preserve">, </w:t>
      </w:r>
      <w:proofErr w:type="gramStart"/>
      <w:r w:rsidRPr="00372DBA">
        <w:rPr>
          <w:rFonts w:ascii="Times New Roman" w:hAnsi="Times New Roman"/>
          <w:color w:val="1D2022"/>
          <w:sz w:val="28"/>
          <w:szCs w:val="28"/>
        </w:rPr>
        <w:t>поля: верхнее и правое – по</w:t>
      </w:r>
      <w:r>
        <w:rPr>
          <w:rFonts w:ascii="Times New Roman" w:hAnsi="Times New Roman"/>
          <w:color w:val="1D2022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 см"/>
        </w:smartTagPr>
        <w:r w:rsidRPr="00372DBA">
          <w:rPr>
            <w:rFonts w:ascii="Times New Roman" w:hAnsi="Times New Roman"/>
            <w:color w:val="1D2022"/>
            <w:sz w:val="28"/>
            <w:szCs w:val="28"/>
          </w:rPr>
          <w:t>2 см</w:t>
        </w:r>
      </w:smartTag>
      <w:r w:rsidRPr="00372DBA">
        <w:rPr>
          <w:rFonts w:ascii="Times New Roman" w:hAnsi="Times New Roman"/>
          <w:color w:val="1D2022"/>
          <w:sz w:val="28"/>
          <w:szCs w:val="28"/>
        </w:rPr>
        <w:t>; нижнее и левое – по</w:t>
      </w:r>
      <w:r>
        <w:rPr>
          <w:rFonts w:ascii="Times New Roman" w:hAnsi="Times New Roman"/>
          <w:color w:val="1D2022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,5 см"/>
        </w:smartTagPr>
        <w:r w:rsidRPr="00372DBA">
          <w:rPr>
            <w:rFonts w:ascii="Times New Roman" w:hAnsi="Times New Roman"/>
            <w:color w:val="1D2022"/>
            <w:sz w:val="28"/>
            <w:szCs w:val="28"/>
          </w:rPr>
          <w:t>2,5 см</w:t>
        </w:r>
      </w:smartTag>
      <w:r>
        <w:rPr>
          <w:rFonts w:ascii="Times New Roman" w:hAnsi="Times New Roman"/>
          <w:color w:val="1D2022"/>
          <w:sz w:val="28"/>
          <w:szCs w:val="28"/>
        </w:rPr>
        <w:t xml:space="preserve">, </w:t>
      </w:r>
      <w:r w:rsidRPr="00372DBA">
        <w:rPr>
          <w:rFonts w:ascii="Times New Roman" w:hAnsi="Times New Roman"/>
          <w:color w:val="1D2022"/>
          <w:sz w:val="28"/>
          <w:szCs w:val="28"/>
        </w:rPr>
        <w:t>отступ первой строки абзаца – 1,25</w:t>
      </w:r>
      <w:r>
        <w:rPr>
          <w:rFonts w:ascii="Times New Roman" w:hAnsi="Times New Roman"/>
          <w:color w:val="1D2022"/>
          <w:sz w:val="28"/>
          <w:szCs w:val="28"/>
        </w:rPr>
        <w:t xml:space="preserve">, </w:t>
      </w:r>
      <w:r w:rsidRPr="00372DBA">
        <w:rPr>
          <w:rFonts w:ascii="Times New Roman" w:hAnsi="Times New Roman"/>
          <w:color w:val="1D2022"/>
          <w:sz w:val="28"/>
          <w:szCs w:val="28"/>
        </w:rPr>
        <w:t>без переносов, выравнивание по ширине</w:t>
      </w:r>
      <w:r>
        <w:rPr>
          <w:rFonts w:ascii="Times New Roman" w:hAnsi="Times New Roman"/>
          <w:color w:val="1D2022"/>
          <w:sz w:val="28"/>
          <w:szCs w:val="28"/>
        </w:rPr>
        <w:t xml:space="preserve">, </w:t>
      </w:r>
      <w:r w:rsidRPr="00372DBA">
        <w:rPr>
          <w:rFonts w:ascii="Times New Roman" w:hAnsi="Times New Roman"/>
          <w:color w:val="1D2022"/>
          <w:sz w:val="28"/>
          <w:szCs w:val="28"/>
        </w:rPr>
        <w:t>спецсимволы (градусы, умляуты, иероглифы и т.д.) оформляются через вставку символов</w:t>
      </w:r>
      <w:r>
        <w:rPr>
          <w:rFonts w:ascii="Times New Roman" w:hAnsi="Times New Roman"/>
          <w:color w:val="1D2022"/>
          <w:sz w:val="28"/>
          <w:szCs w:val="28"/>
        </w:rPr>
        <w:t>.</w:t>
      </w:r>
      <w:proofErr w:type="gramEnd"/>
      <w:r w:rsidRPr="009E1B85">
        <w:rPr>
          <w:rFonts w:ascii="Times New Roman" w:hAnsi="Times New Roman"/>
          <w:color w:val="1D2022"/>
          <w:sz w:val="28"/>
          <w:szCs w:val="28"/>
        </w:rPr>
        <w:t xml:space="preserve"> Длина </w:t>
      </w:r>
      <w:r>
        <w:rPr>
          <w:rFonts w:ascii="Times New Roman" w:hAnsi="Times New Roman"/>
          <w:color w:val="1D2022"/>
          <w:sz w:val="28"/>
          <w:szCs w:val="28"/>
        </w:rPr>
        <w:t>используемых в работе формул</w:t>
      </w:r>
      <w:r w:rsidRPr="009E1B85">
        <w:rPr>
          <w:rFonts w:ascii="Times New Roman" w:hAnsi="Times New Roman"/>
          <w:color w:val="1D2022"/>
          <w:sz w:val="28"/>
          <w:szCs w:val="28"/>
        </w:rPr>
        <w:t xml:space="preserve"> ограничена –</w:t>
      </w:r>
      <w:r>
        <w:rPr>
          <w:rFonts w:ascii="Times New Roman" w:hAnsi="Times New Roman"/>
          <w:color w:val="1D2022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80 мм"/>
        </w:smartTagPr>
        <w:r w:rsidRPr="009E1B85">
          <w:rPr>
            <w:rFonts w:ascii="Times New Roman" w:hAnsi="Times New Roman"/>
            <w:color w:val="1D2022"/>
            <w:sz w:val="28"/>
            <w:szCs w:val="28"/>
          </w:rPr>
          <w:t>80 мм</w:t>
        </w:r>
      </w:smartTag>
      <w:r w:rsidRPr="009E1B85">
        <w:rPr>
          <w:rFonts w:ascii="Times New Roman" w:hAnsi="Times New Roman"/>
          <w:color w:val="1D2022"/>
          <w:sz w:val="28"/>
          <w:szCs w:val="28"/>
        </w:rPr>
        <w:t>.</w:t>
      </w:r>
      <w:r>
        <w:rPr>
          <w:rFonts w:ascii="Times New Roman" w:hAnsi="Times New Roman"/>
          <w:color w:val="1D2022"/>
          <w:sz w:val="28"/>
          <w:szCs w:val="28"/>
        </w:rPr>
        <w:t xml:space="preserve"> Таблицы не должны быть громоздкими (не более 1 страницы), каждая таблица должна иметь порядковый номер и название и предоставляться в чёрно-белой цветовой гамме. Ксерокопии и </w:t>
      </w:r>
      <w:proofErr w:type="spellStart"/>
      <w:proofErr w:type="gramStart"/>
      <w:r w:rsidRPr="00D22240">
        <w:rPr>
          <w:rFonts w:ascii="Times New Roman" w:hAnsi="Times New Roman"/>
          <w:color w:val="1D2022"/>
          <w:sz w:val="28"/>
          <w:szCs w:val="28"/>
        </w:rPr>
        <w:t>скан-копии</w:t>
      </w:r>
      <w:proofErr w:type="spellEnd"/>
      <w:proofErr w:type="gramEnd"/>
      <w:r>
        <w:rPr>
          <w:rFonts w:ascii="Times New Roman" w:hAnsi="Times New Roman"/>
          <w:color w:val="1D2022"/>
          <w:sz w:val="28"/>
          <w:szCs w:val="28"/>
        </w:rPr>
        <w:t xml:space="preserve"> не допускаются. Рисунки</w:t>
      </w:r>
      <w:r w:rsidRPr="009E1B85">
        <w:rPr>
          <w:rFonts w:ascii="Arial" w:hAnsi="Arial" w:cs="Arial"/>
          <w:color w:val="1D2022"/>
        </w:rPr>
        <w:t xml:space="preserve"> </w:t>
      </w:r>
      <w:r w:rsidRPr="009E1B85">
        <w:rPr>
          <w:rFonts w:ascii="Times New Roman" w:hAnsi="Times New Roman"/>
          <w:color w:val="1D2022"/>
          <w:sz w:val="28"/>
          <w:szCs w:val="28"/>
        </w:rPr>
        <w:t>и фотографии размещаются как в самом тексте статьи, так и </w:t>
      </w:r>
      <w:r w:rsidRPr="009E1B85">
        <w:rPr>
          <w:rFonts w:ascii="Times New Roman" w:hAnsi="Times New Roman"/>
          <w:b/>
          <w:bCs/>
          <w:color w:val="1D2022"/>
          <w:sz w:val="28"/>
          <w:szCs w:val="28"/>
        </w:rPr>
        <w:t>в отдельных файлах</w:t>
      </w:r>
      <w:r w:rsidRPr="009E1B85">
        <w:rPr>
          <w:rFonts w:ascii="Times New Roman" w:hAnsi="Times New Roman"/>
          <w:color w:val="1D2022"/>
          <w:sz w:val="28"/>
          <w:szCs w:val="28"/>
        </w:rPr>
        <w:t xml:space="preserve"> формата </w:t>
      </w:r>
      <w:proofErr w:type="spellStart"/>
      <w:r w:rsidRPr="009E1B85">
        <w:rPr>
          <w:rFonts w:ascii="Times New Roman" w:hAnsi="Times New Roman"/>
          <w:color w:val="1D2022"/>
          <w:sz w:val="28"/>
          <w:szCs w:val="28"/>
        </w:rPr>
        <w:t>jpg</w:t>
      </w:r>
      <w:proofErr w:type="spellEnd"/>
      <w:r w:rsidRPr="009E1B85">
        <w:rPr>
          <w:rFonts w:ascii="Times New Roman" w:hAnsi="Times New Roman"/>
          <w:color w:val="1D2022"/>
          <w:sz w:val="28"/>
          <w:szCs w:val="28"/>
        </w:rPr>
        <w:t xml:space="preserve">, </w:t>
      </w:r>
      <w:proofErr w:type="spellStart"/>
      <w:r w:rsidRPr="009E1B85">
        <w:rPr>
          <w:rFonts w:ascii="Times New Roman" w:hAnsi="Times New Roman"/>
          <w:color w:val="1D2022"/>
          <w:sz w:val="28"/>
          <w:szCs w:val="28"/>
        </w:rPr>
        <w:t>bmp</w:t>
      </w:r>
      <w:proofErr w:type="spellEnd"/>
      <w:r w:rsidRPr="009E1B85">
        <w:rPr>
          <w:rFonts w:ascii="Times New Roman" w:hAnsi="Times New Roman"/>
          <w:color w:val="1D2022"/>
          <w:sz w:val="28"/>
          <w:szCs w:val="28"/>
        </w:rPr>
        <w:t xml:space="preserve">, </w:t>
      </w:r>
      <w:proofErr w:type="spellStart"/>
      <w:r w:rsidRPr="009E1B85">
        <w:rPr>
          <w:rFonts w:ascii="Times New Roman" w:hAnsi="Times New Roman"/>
          <w:color w:val="1D2022"/>
          <w:sz w:val="28"/>
          <w:szCs w:val="28"/>
        </w:rPr>
        <w:t>tiff</w:t>
      </w:r>
      <w:proofErr w:type="spellEnd"/>
      <w:r>
        <w:rPr>
          <w:rFonts w:ascii="Times New Roman" w:hAnsi="Times New Roman"/>
          <w:color w:val="1D2022"/>
          <w:sz w:val="28"/>
          <w:szCs w:val="28"/>
        </w:rPr>
        <w:t xml:space="preserve"> </w:t>
      </w:r>
      <w:r w:rsidRPr="009E1B85">
        <w:rPr>
          <w:rFonts w:ascii="Times New Roman" w:hAnsi="Times New Roman"/>
          <w:color w:val="1D2022"/>
          <w:sz w:val="28"/>
          <w:szCs w:val="28"/>
        </w:rPr>
        <w:t> </w:t>
      </w:r>
      <w:r w:rsidRPr="009E1B85">
        <w:rPr>
          <w:rFonts w:ascii="Times New Roman" w:hAnsi="Times New Roman"/>
          <w:b/>
          <w:bCs/>
          <w:color w:val="1D2022"/>
          <w:sz w:val="28"/>
          <w:szCs w:val="28"/>
        </w:rPr>
        <w:t>(обязательно!)</w:t>
      </w:r>
      <w:r w:rsidRPr="009E1B85">
        <w:rPr>
          <w:rFonts w:ascii="Times New Roman" w:hAnsi="Times New Roman"/>
          <w:color w:val="1D2022"/>
          <w:sz w:val="28"/>
          <w:szCs w:val="28"/>
        </w:rPr>
        <w:t xml:space="preserve">, режим – градиент серого или битовый,  с разрешением не ниже 300 пикселей/дюйм. </w:t>
      </w:r>
      <w:r w:rsidRPr="009E1B85">
        <w:rPr>
          <w:rFonts w:ascii="Times New Roman" w:hAnsi="Times New Roman"/>
          <w:color w:val="1D2022"/>
          <w:sz w:val="28"/>
          <w:szCs w:val="28"/>
        </w:rPr>
        <w:br/>
        <w:t>Рисунки должны им</w:t>
      </w:r>
      <w:r>
        <w:rPr>
          <w:rFonts w:ascii="Times New Roman" w:hAnsi="Times New Roman"/>
          <w:color w:val="1D2022"/>
          <w:sz w:val="28"/>
          <w:szCs w:val="28"/>
        </w:rPr>
        <w:t>еть подписи,</w:t>
      </w:r>
      <w:r w:rsidRPr="009E1B85">
        <w:rPr>
          <w:rFonts w:ascii="Times New Roman" w:hAnsi="Times New Roman"/>
          <w:color w:val="1D2022"/>
          <w:sz w:val="28"/>
          <w:szCs w:val="28"/>
        </w:rPr>
        <w:t xml:space="preserve"> обозначения</w:t>
      </w:r>
      <w:r>
        <w:rPr>
          <w:rFonts w:ascii="Times New Roman" w:hAnsi="Times New Roman"/>
          <w:color w:val="1D2022"/>
          <w:sz w:val="28"/>
          <w:szCs w:val="28"/>
        </w:rPr>
        <w:t xml:space="preserve"> и порядковый номер</w:t>
      </w:r>
      <w:r w:rsidRPr="009E1B85">
        <w:rPr>
          <w:rFonts w:ascii="Times New Roman" w:hAnsi="Times New Roman"/>
          <w:color w:val="1D2022"/>
          <w:sz w:val="28"/>
          <w:szCs w:val="28"/>
        </w:rPr>
        <w:t xml:space="preserve">. В отдельных файлах они  называются по фамилии первого автора статьи </w:t>
      </w:r>
      <w:r w:rsidRPr="009E1B85">
        <w:rPr>
          <w:rFonts w:ascii="Times New Roman" w:hAnsi="Times New Roman"/>
          <w:color w:val="1D2022"/>
          <w:sz w:val="28"/>
          <w:szCs w:val="28"/>
        </w:rPr>
        <w:lastRenderedPageBreak/>
        <w:t xml:space="preserve">(латиницей) и нумеруются, если их несколько. </w:t>
      </w:r>
      <w:r>
        <w:rPr>
          <w:rFonts w:ascii="Times New Roman" w:hAnsi="Times New Roman"/>
          <w:color w:val="1D2022"/>
          <w:sz w:val="28"/>
          <w:szCs w:val="28"/>
        </w:rPr>
        <w:t xml:space="preserve">Ссылки на литературу в статье должны приводиться по порядку встречаемости ссылок в тексте, в квадратных скобках и соответствовать их нумерации в списке литературы. После текста статьи размещается библиографический список (Литература). </w:t>
      </w:r>
      <w:proofErr w:type="gramStart"/>
      <w:r>
        <w:rPr>
          <w:rFonts w:ascii="Times New Roman" w:hAnsi="Times New Roman"/>
          <w:color w:val="1D2022"/>
          <w:sz w:val="28"/>
          <w:szCs w:val="28"/>
        </w:rPr>
        <w:t>Оформляется список следующим образом:</w:t>
      </w:r>
      <w:r w:rsidRPr="00B87106">
        <w:rPr>
          <w:rFonts w:ascii="Arial" w:hAnsi="Arial" w:cs="Arial"/>
          <w:color w:val="1D2022"/>
        </w:rPr>
        <w:t xml:space="preserve"> </w:t>
      </w:r>
      <w:r>
        <w:rPr>
          <w:rFonts w:ascii="Arial" w:hAnsi="Arial" w:cs="Arial"/>
          <w:color w:val="1D2022"/>
        </w:rPr>
        <w:t xml:space="preserve"> </w:t>
      </w:r>
      <w:r w:rsidRPr="00B87106">
        <w:rPr>
          <w:rFonts w:ascii="Times New Roman" w:hAnsi="Times New Roman"/>
          <w:color w:val="1D2022"/>
          <w:sz w:val="28"/>
          <w:szCs w:val="28"/>
        </w:rPr>
        <w:t>а) для журнальных статей и других периодических изданий даются фамилия и инициалы автора, название его работы, полное или общепринятое сокращенное название журнала (или другого периодического издания), год, номер тома, выпуска, страница (или страницы);</w:t>
      </w:r>
      <w:r w:rsidRPr="00B87106">
        <w:rPr>
          <w:rFonts w:ascii="Times New Roman" w:hAnsi="Times New Roman"/>
          <w:color w:val="1D2022"/>
          <w:sz w:val="28"/>
          <w:szCs w:val="28"/>
        </w:rPr>
        <w:br/>
        <w:t>б) для книг, монографий – фамилия и инициалы автора, полное название источника, место издания, год издания и страницы;</w:t>
      </w:r>
      <w:proofErr w:type="gramEnd"/>
      <w:r w:rsidRPr="00B87106">
        <w:rPr>
          <w:rFonts w:ascii="Times New Roman" w:hAnsi="Times New Roman"/>
          <w:color w:val="1D2022"/>
          <w:sz w:val="28"/>
          <w:szCs w:val="28"/>
        </w:rPr>
        <w:br/>
        <w:t>в) для сборников научных статей и трудов конференций – фамилия и инициалы автора, название его работы, полное название источника (сборника), место издания, год издания и страницы;</w:t>
      </w:r>
      <w:r w:rsidRPr="00B87106">
        <w:rPr>
          <w:rFonts w:ascii="Times New Roman" w:hAnsi="Times New Roman"/>
          <w:color w:val="1D2022"/>
          <w:sz w:val="28"/>
          <w:szCs w:val="28"/>
        </w:rPr>
        <w:br/>
        <w:t>г) ссылки на неопубликованные работы не допускаются.</w:t>
      </w:r>
    </w:p>
    <w:p w:rsidR="00A77F3E" w:rsidRPr="009E1B85" w:rsidRDefault="00A77F3E" w:rsidP="00A77F3E">
      <w:pPr>
        <w:spacing w:after="0" w:line="285" w:lineRule="atLeast"/>
        <w:rPr>
          <w:rFonts w:ascii="Times New Roman" w:hAnsi="Times New Roman"/>
          <w:color w:val="1D2022"/>
          <w:sz w:val="28"/>
          <w:szCs w:val="28"/>
        </w:rPr>
      </w:pPr>
    </w:p>
    <w:p w:rsidR="00D119AE" w:rsidRDefault="00D119AE"/>
    <w:sectPr w:rsidR="00D119AE" w:rsidSect="00D11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004"/>
    <w:rsid w:val="003F6004"/>
    <w:rsid w:val="0068225B"/>
    <w:rsid w:val="00A77F3E"/>
    <w:rsid w:val="00D119AE"/>
    <w:rsid w:val="00D91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F3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2831</Characters>
  <Application>Microsoft Office Word</Application>
  <DocSecurity>0</DocSecurity>
  <Lines>23</Lines>
  <Paragraphs>6</Paragraphs>
  <ScaleCrop>false</ScaleCrop>
  <Company>Microsoft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2019-03-06T12:59:00Z</dcterms:created>
  <dcterms:modified xsi:type="dcterms:W3CDTF">2019-03-12T08:07:00Z</dcterms:modified>
</cp:coreProperties>
</file>