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D5180" w14:textId="05F3C57E" w:rsidR="009F33FB" w:rsidRPr="00395527" w:rsidRDefault="008863E4" w:rsidP="009E727F">
      <w:pPr>
        <w:pStyle w:val="ConsPlusTitle"/>
        <w:widowControl/>
        <w:jc w:val="center"/>
        <w:rPr>
          <w:rFonts w:ascii="Times New Roman" w:hAnsi="Times New Roman" w:cs="Times New Roman"/>
          <w:i/>
          <w:color w:val="17365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63E4">
        <w:rPr>
          <w:rFonts w:ascii="Times New Roman" w:hAnsi="Times New Roman" w:cs="Times New Roman"/>
          <w:i/>
          <w:color w:val="17365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СТРУКТУРА </w:t>
      </w:r>
      <w:r w:rsidR="009F33FB" w:rsidRPr="00395527">
        <w:rPr>
          <w:rFonts w:ascii="Times New Roman" w:hAnsi="Times New Roman" w:cs="Times New Roman"/>
          <w:i/>
          <w:color w:val="17365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ПРОГРАММ</w:t>
      </w:r>
      <w:r w:rsidR="004B178A">
        <w:rPr>
          <w:rFonts w:ascii="Times New Roman" w:hAnsi="Times New Roman" w:cs="Times New Roman"/>
          <w:i/>
          <w:color w:val="17365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Ы</w:t>
      </w:r>
      <w:r w:rsidR="009F33FB" w:rsidRPr="00395527">
        <w:rPr>
          <w:rFonts w:ascii="Times New Roman" w:hAnsi="Times New Roman" w:cs="Times New Roman"/>
          <w:i/>
          <w:color w:val="17365D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СИМПОЗИУМА</w:t>
      </w:r>
    </w:p>
    <w:p w14:paraId="68176193" w14:textId="7E8C1DC0" w:rsidR="004B178A" w:rsidRPr="00270D29" w:rsidRDefault="008863E4" w:rsidP="008863E4">
      <w:pPr>
        <w:pStyle w:val="a9"/>
        <w:shd w:val="clear" w:color="auto" w:fill="B4C6E7" w:themeFill="accent1" w:themeFillTint="66"/>
        <w:spacing w:before="0" w:beforeAutospacing="0" w:after="0" w:afterAutospacing="0"/>
        <w:rPr>
          <w:b/>
          <w:color w:val="4472C4" w:themeColor="accent1"/>
          <w:sz w:val="22"/>
          <w:szCs w:val="22"/>
        </w:rPr>
      </w:pPr>
      <w:r>
        <w:rPr>
          <w:b/>
          <w:color w:val="4472C4" w:themeColor="accent1"/>
          <w:sz w:val="22"/>
          <w:szCs w:val="22"/>
        </w:rPr>
        <w:t>ПАНЕЛЬНАЯ СЕССИЯ</w:t>
      </w:r>
    </w:p>
    <w:p w14:paraId="7DA62793" w14:textId="111D3EDF" w:rsidR="0013545B" w:rsidRPr="00F80C67" w:rsidRDefault="004B178A" w:rsidP="009E727F">
      <w:pPr>
        <w:pStyle w:val="a9"/>
        <w:shd w:val="clear" w:color="auto" w:fill="B4C6E7" w:themeFill="accent1" w:themeFillTint="66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80C67">
        <w:rPr>
          <w:b/>
          <w:color w:val="000000"/>
          <w:sz w:val="22"/>
          <w:szCs w:val="22"/>
        </w:rPr>
        <w:t xml:space="preserve">«Водная безопасность как фактор </w:t>
      </w:r>
      <w:r w:rsidR="008863E4">
        <w:rPr>
          <w:b/>
          <w:color w:val="000000"/>
          <w:sz w:val="22"/>
          <w:szCs w:val="22"/>
        </w:rPr>
        <w:t>устойчивого</w:t>
      </w:r>
      <w:r w:rsidRPr="00F80C67">
        <w:rPr>
          <w:b/>
          <w:color w:val="000000"/>
          <w:sz w:val="22"/>
          <w:szCs w:val="22"/>
        </w:rPr>
        <w:t xml:space="preserve"> развития»</w:t>
      </w:r>
    </w:p>
    <w:p w14:paraId="1686AD87" w14:textId="47BBDAED" w:rsidR="004B178A" w:rsidRDefault="004B178A" w:rsidP="008863E4">
      <w:pPr>
        <w:pStyle w:val="a9"/>
        <w:spacing w:before="0" w:beforeAutospacing="0" w:after="0" w:afterAutospacing="0"/>
        <w:rPr>
          <w:b/>
          <w:color w:val="000000"/>
        </w:rPr>
      </w:pPr>
    </w:p>
    <w:p w14:paraId="48CA32B1" w14:textId="5B5E467C" w:rsidR="009F33FB" w:rsidRPr="008863E4" w:rsidRDefault="004B178A" w:rsidP="008863E4">
      <w:pPr>
        <w:shd w:val="clear" w:color="auto" w:fill="B4C6E7" w:themeFill="accent1" w:themeFillTint="66"/>
        <w:rPr>
          <w:b/>
          <w:color w:val="4472C4" w:themeColor="accent1"/>
          <w:sz w:val="22"/>
          <w:szCs w:val="22"/>
        </w:rPr>
      </w:pPr>
      <w:r w:rsidRPr="008863E4">
        <w:rPr>
          <w:b/>
          <w:color w:val="4472C4" w:themeColor="accent1"/>
          <w:sz w:val="22"/>
          <w:szCs w:val="22"/>
        </w:rPr>
        <w:t>ПЕРЕЧЕНЬ ТЕМАТИЧЕСКИХ СЕКЦИЙ</w:t>
      </w:r>
    </w:p>
    <w:p w14:paraId="4C445808" w14:textId="1C803C0A" w:rsidR="008C4CD2" w:rsidRPr="00F80C67" w:rsidRDefault="004B178A" w:rsidP="009E727F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</w:rPr>
      </w:pPr>
      <w:r w:rsidRPr="00F80C67">
        <w:rPr>
          <w:rFonts w:ascii="Times New Roman" w:eastAsia="Times New Roman" w:hAnsi="Times New Roman"/>
          <w:b/>
          <w:bCs/>
          <w:lang w:eastAsia="ru-RU"/>
        </w:rPr>
        <w:t>«</w:t>
      </w:r>
      <w:r w:rsidR="00D35878" w:rsidRPr="00F80C67">
        <w:rPr>
          <w:rFonts w:ascii="Times New Roman" w:hAnsi="Times New Roman"/>
          <w:b/>
          <w:bCs/>
        </w:rPr>
        <w:t>Проблемы водной безопасности и пути их решения</w:t>
      </w:r>
      <w:r w:rsidRPr="00F80C67">
        <w:rPr>
          <w:rFonts w:ascii="Times New Roman" w:hAnsi="Times New Roman"/>
          <w:b/>
          <w:bCs/>
        </w:rPr>
        <w:t>»</w:t>
      </w:r>
      <w:r w:rsidR="00D35878" w:rsidRPr="00F80C67">
        <w:rPr>
          <w:rFonts w:ascii="Times New Roman" w:hAnsi="Times New Roman"/>
          <w:b/>
          <w:bCs/>
        </w:rPr>
        <w:t xml:space="preserve"> </w:t>
      </w:r>
    </w:p>
    <w:p w14:paraId="74F21A8C" w14:textId="6C62FC9A" w:rsidR="008C4CD2" w:rsidRPr="004B178A" w:rsidRDefault="00F97515" w:rsidP="009E727F">
      <w:pPr>
        <w:pStyle w:val="aa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Блок «</w:t>
      </w:r>
      <w:r w:rsidR="008C4CD2" w:rsidRPr="004B178A">
        <w:rPr>
          <w:rFonts w:ascii="Times New Roman" w:hAnsi="Times New Roman"/>
          <w:bCs/>
          <w:sz w:val="20"/>
          <w:szCs w:val="20"/>
        </w:rPr>
        <w:t xml:space="preserve">Стратегии развития водного </w:t>
      </w:r>
      <w:r w:rsidR="008C4CD2" w:rsidRPr="00033BFA">
        <w:rPr>
          <w:rFonts w:ascii="Times New Roman" w:hAnsi="Times New Roman"/>
          <w:bCs/>
          <w:sz w:val="20"/>
          <w:szCs w:val="20"/>
        </w:rPr>
        <w:t xml:space="preserve">хозяйства на основе </w:t>
      </w:r>
      <w:r w:rsidR="008C4CD2" w:rsidRPr="004B178A">
        <w:rPr>
          <w:rFonts w:ascii="Times New Roman" w:hAnsi="Times New Roman"/>
          <w:bCs/>
          <w:sz w:val="20"/>
          <w:szCs w:val="20"/>
        </w:rPr>
        <w:t>инновационного процесса</w:t>
      </w:r>
      <w:r>
        <w:rPr>
          <w:rFonts w:ascii="Times New Roman" w:hAnsi="Times New Roman"/>
          <w:bCs/>
          <w:sz w:val="20"/>
          <w:szCs w:val="20"/>
        </w:rPr>
        <w:t>»</w:t>
      </w:r>
    </w:p>
    <w:p w14:paraId="6A0B82B1" w14:textId="3E1B64E0" w:rsidR="0055657F" w:rsidRPr="0055657F" w:rsidRDefault="00F97515" w:rsidP="0055657F">
      <w:pPr>
        <w:pStyle w:val="aa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Блок </w:t>
      </w:r>
      <w:r w:rsidRPr="0055657F">
        <w:rPr>
          <w:rFonts w:ascii="Times New Roman" w:hAnsi="Times New Roman"/>
          <w:bCs/>
          <w:sz w:val="20"/>
          <w:szCs w:val="20"/>
        </w:rPr>
        <w:t>«</w:t>
      </w:r>
      <w:r w:rsidR="008C4CD2" w:rsidRPr="0055657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Водная безопасность трансграничных водных объектов в условиях нарастающего дефицита водных ресурсов</w:t>
      </w:r>
      <w:r w:rsidR="00397B1D" w:rsidRPr="0055657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="00397B1D" w:rsidRPr="0055657F">
        <w:rPr>
          <w:rFonts w:ascii="Times New Roman" w:hAnsi="Times New Roman"/>
          <w:sz w:val="20"/>
          <w:szCs w:val="20"/>
        </w:rPr>
        <w:t>Перераспределение речного стока</w:t>
      </w:r>
      <w:r w:rsidRPr="0055657F">
        <w:rPr>
          <w:rFonts w:ascii="Times New Roman" w:hAnsi="Times New Roman"/>
          <w:sz w:val="20"/>
          <w:szCs w:val="20"/>
        </w:rPr>
        <w:t xml:space="preserve">» </w:t>
      </w:r>
      <w:r w:rsidR="0055657F" w:rsidRPr="0055657F">
        <w:rPr>
          <w:rFonts w:ascii="Times New Roman" w:hAnsi="Times New Roman"/>
          <w:sz w:val="20"/>
          <w:szCs w:val="20"/>
        </w:rPr>
        <w:t xml:space="preserve">(с участием </w:t>
      </w:r>
      <w:r w:rsidR="0055657F" w:rsidRPr="0055657F">
        <w:rPr>
          <w:rFonts w:ascii="Times New Roman" w:hAnsi="Times New Roman"/>
          <w:sz w:val="20"/>
          <w:szCs w:val="20"/>
          <w:shd w:val="clear" w:color="auto" w:fill="FFFFFF"/>
        </w:rPr>
        <w:t>Сети водохозяйственных организаций стран Восточной Европы, Кавказа и Центральной Азии</w:t>
      </w:r>
      <w:r w:rsidR="0055657F" w:rsidRPr="0055657F">
        <w:rPr>
          <w:rFonts w:ascii="Times New Roman" w:hAnsi="Times New Roman"/>
          <w:sz w:val="20"/>
          <w:szCs w:val="20"/>
        </w:rPr>
        <w:t>)</w:t>
      </w:r>
      <w:r w:rsidR="0055657F" w:rsidRPr="0055657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5BF3527B" w14:textId="4BB140B0" w:rsidR="001C6A7E" w:rsidRPr="00397B1D" w:rsidRDefault="00F97515" w:rsidP="0055657F">
      <w:pPr>
        <w:pStyle w:val="aa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Блок «</w:t>
      </w:r>
      <w:r w:rsidR="008C4CD2" w:rsidRPr="004B178A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Оценка состояния водных объектов</w:t>
      </w:r>
      <w:r w:rsidR="00397B1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="00397B1D" w:rsidRPr="00397B1D">
        <w:rPr>
          <w:rFonts w:ascii="Times New Roman" w:hAnsi="Times New Roman"/>
          <w:sz w:val="20"/>
          <w:szCs w:val="20"/>
        </w:rPr>
        <w:t xml:space="preserve"> </w:t>
      </w:r>
      <w:r w:rsidR="00397B1D" w:rsidRPr="004B178A">
        <w:rPr>
          <w:rFonts w:ascii="Times New Roman" w:hAnsi="Times New Roman"/>
          <w:sz w:val="20"/>
          <w:szCs w:val="20"/>
        </w:rPr>
        <w:t>Экологическое реабилитация водных объектов</w:t>
      </w:r>
      <w:r>
        <w:rPr>
          <w:rFonts w:ascii="Times New Roman" w:hAnsi="Times New Roman"/>
          <w:sz w:val="20"/>
          <w:szCs w:val="20"/>
        </w:rPr>
        <w:t>»</w:t>
      </w:r>
    </w:p>
    <w:p w14:paraId="4FCB9635" w14:textId="07043E4E" w:rsidR="008C4CD2" w:rsidRPr="004B178A" w:rsidRDefault="00F97515" w:rsidP="009E727F">
      <w:pPr>
        <w:pStyle w:val="a9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0"/>
          <w:szCs w:val="20"/>
        </w:rPr>
      </w:pPr>
      <w:r>
        <w:rPr>
          <w:bCs/>
          <w:sz w:val="20"/>
          <w:szCs w:val="20"/>
        </w:rPr>
        <w:t>Блок «</w:t>
      </w:r>
      <w:r w:rsidR="008C4CD2" w:rsidRPr="004B178A">
        <w:rPr>
          <w:sz w:val="20"/>
          <w:szCs w:val="20"/>
        </w:rPr>
        <w:t>Экологическая безопасность водных объектов и их экосистем</w:t>
      </w:r>
      <w:r>
        <w:rPr>
          <w:sz w:val="20"/>
          <w:szCs w:val="20"/>
        </w:rPr>
        <w:t xml:space="preserve">» </w:t>
      </w:r>
      <w:r w:rsidR="008C4CD2" w:rsidRPr="004B178A">
        <w:rPr>
          <w:sz w:val="20"/>
          <w:szCs w:val="20"/>
        </w:rPr>
        <w:t xml:space="preserve"> </w:t>
      </w:r>
    </w:p>
    <w:p w14:paraId="504E41E6" w14:textId="1A3F28B2" w:rsidR="008C4CD2" w:rsidRPr="008C01EB" w:rsidRDefault="00F97515" w:rsidP="009E727F">
      <w:pPr>
        <w:pStyle w:val="a9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0"/>
          <w:szCs w:val="20"/>
        </w:rPr>
      </w:pPr>
      <w:r>
        <w:rPr>
          <w:bCs/>
          <w:sz w:val="20"/>
          <w:szCs w:val="20"/>
        </w:rPr>
        <w:t>Блок «</w:t>
      </w:r>
      <w:r w:rsidR="008C4CD2" w:rsidRPr="00452FD2">
        <w:rPr>
          <w:sz w:val="20"/>
          <w:szCs w:val="20"/>
        </w:rPr>
        <w:t xml:space="preserve">Безопасность </w:t>
      </w:r>
      <w:r w:rsidR="00C05461">
        <w:rPr>
          <w:sz w:val="20"/>
          <w:szCs w:val="20"/>
        </w:rPr>
        <w:t>гидротехнических сооружений</w:t>
      </w:r>
      <w:r w:rsidRPr="00452FD2">
        <w:rPr>
          <w:sz w:val="20"/>
          <w:szCs w:val="20"/>
        </w:rPr>
        <w:t>»</w:t>
      </w:r>
      <w:r w:rsidR="00C05461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r w:rsidR="00F80C67">
        <w:rPr>
          <w:color w:val="FF0000"/>
          <w:sz w:val="20"/>
          <w:szCs w:val="20"/>
        </w:rPr>
        <w:t xml:space="preserve">  </w:t>
      </w:r>
    </w:p>
    <w:p w14:paraId="0408F555" w14:textId="47C13E75" w:rsidR="008C01EB" w:rsidRPr="00E11A11" w:rsidRDefault="008C01EB" w:rsidP="009E727F">
      <w:pPr>
        <w:pStyle w:val="a9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0"/>
          <w:szCs w:val="20"/>
        </w:rPr>
      </w:pPr>
      <w:r w:rsidRPr="008C01EB">
        <w:rPr>
          <w:sz w:val="20"/>
          <w:szCs w:val="20"/>
        </w:rPr>
        <w:t>Блок «Приоритетные шаги в реабилитации водных объектов» (с участием членом Управляющего совета Европейского центра восстановления рек (ECRR)</w:t>
      </w:r>
    </w:p>
    <w:p w14:paraId="48862ABA" w14:textId="77777777" w:rsidR="00E11A11" w:rsidRPr="004B178A" w:rsidRDefault="00E11A11" w:rsidP="00E11A11">
      <w:pPr>
        <w:pStyle w:val="a9"/>
        <w:spacing w:before="0" w:beforeAutospacing="0" w:after="0" w:afterAutospacing="0"/>
        <w:ind w:left="426"/>
        <w:jc w:val="both"/>
        <w:rPr>
          <w:sz w:val="20"/>
          <w:szCs w:val="20"/>
        </w:rPr>
      </w:pPr>
    </w:p>
    <w:p w14:paraId="58D193F7" w14:textId="36D50EAC" w:rsidR="009F33FB" w:rsidRPr="000818E9" w:rsidRDefault="00397B1D" w:rsidP="009E727F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</w:pPr>
      <w:r w:rsidRPr="00E11A11">
        <w:rPr>
          <w:rFonts w:ascii="Times New Roman" w:hAnsi="Times New Roman"/>
          <w:b/>
          <w:shd w:val="clear" w:color="auto" w:fill="FFFFFF"/>
        </w:rPr>
        <w:t xml:space="preserve"> </w:t>
      </w:r>
      <w:r w:rsidR="009F33FB" w:rsidRPr="00E11A11">
        <w:rPr>
          <w:rFonts w:ascii="Times New Roman" w:hAnsi="Times New Roman"/>
          <w:b/>
          <w:shd w:val="clear" w:color="auto" w:fill="FFFFFF"/>
        </w:rPr>
        <w:t xml:space="preserve">«Вопросы обеспечения показателей качества и безопасности </w:t>
      </w:r>
      <w:r w:rsidR="00E11A11" w:rsidRPr="00E11A11">
        <w:rPr>
          <w:rFonts w:ascii="Times New Roman" w:hAnsi="Times New Roman"/>
          <w:b/>
          <w:shd w:val="clear" w:color="auto" w:fill="FFFFFF"/>
        </w:rPr>
        <w:t>коммунального</w:t>
      </w:r>
      <w:r w:rsidR="009F33FB" w:rsidRPr="00E11A11">
        <w:rPr>
          <w:rFonts w:ascii="Times New Roman" w:hAnsi="Times New Roman"/>
          <w:b/>
          <w:shd w:val="clear" w:color="auto" w:fill="FFFFFF"/>
        </w:rPr>
        <w:t xml:space="preserve"> и </w:t>
      </w:r>
      <w:proofErr w:type="gramStart"/>
      <w:r w:rsidR="009F33FB" w:rsidRPr="00E11A11">
        <w:rPr>
          <w:rFonts w:ascii="Times New Roman" w:hAnsi="Times New Roman"/>
          <w:b/>
          <w:shd w:val="clear" w:color="auto" w:fill="FFFFFF"/>
        </w:rPr>
        <w:t>рекреационного  водопользования</w:t>
      </w:r>
      <w:proofErr w:type="gramEnd"/>
      <w:r w:rsidR="009F33FB" w:rsidRPr="00E11A11">
        <w:rPr>
          <w:rFonts w:ascii="Times New Roman" w:hAnsi="Times New Roman"/>
          <w:b/>
          <w:shd w:val="clear" w:color="auto" w:fill="FFFFFF"/>
        </w:rPr>
        <w:t>»</w:t>
      </w:r>
      <w:r w:rsidR="00096483" w:rsidRPr="00E11A11">
        <w:rPr>
          <w:rFonts w:ascii="Times New Roman" w:hAnsi="Times New Roman"/>
          <w:b/>
          <w:shd w:val="clear" w:color="auto" w:fill="FFFFFF"/>
        </w:rPr>
        <w:t xml:space="preserve"> </w:t>
      </w:r>
      <w:r w:rsidR="00FD1289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 xml:space="preserve"> </w:t>
      </w:r>
    </w:p>
    <w:p w14:paraId="7B264AB6" w14:textId="17416F17" w:rsidR="009F33FB" w:rsidRPr="004B178A" w:rsidRDefault="009F33FB" w:rsidP="009E727F">
      <w:pPr>
        <w:pStyle w:val="aa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4B178A">
        <w:rPr>
          <w:rFonts w:ascii="Times New Roman" w:hAnsi="Times New Roman"/>
          <w:sz w:val="20"/>
          <w:szCs w:val="20"/>
        </w:rPr>
        <w:t>Организация санитарно-эпидемиологического надзора за хозяйственно-питьевым водоснабжением населения Свердловской области в свете изменений нормативно-правовых актов</w:t>
      </w:r>
      <w:r w:rsidR="00FD1289">
        <w:rPr>
          <w:rFonts w:ascii="Times New Roman" w:hAnsi="Times New Roman"/>
          <w:sz w:val="20"/>
          <w:szCs w:val="20"/>
        </w:rPr>
        <w:t xml:space="preserve"> </w:t>
      </w:r>
    </w:p>
    <w:p w14:paraId="71312A75" w14:textId="298BFE90" w:rsidR="004B178A" w:rsidRPr="005551C7" w:rsidRDefault="005551C7" w:rsidP="009E727F">
      <w:pPr>
        <w:pStyle w:val="aa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5551C7">
        <w:rPr>
          <w:rFonts w:ascii="Times New Roman" w:hAnsi="Times New Roman"/>
          <w:sz w:val="20"/>
          <w:szCs w:val="20"/>
        </w:rPr>
        <w:t>Оценка состояния объектов водоснабжения и п</w:t>
      </w:r>
      <w:r w:rsidR="009F33FB" w:rsidRPr="005551C7">
        <w:rPr>
          <w:rFonts w:ascii="Times New Roman" w:hAnsi="Times New Roman"/>
          <w:sz w:val="20"/>
          <w:szCs w:val="20"/>
        </w:rPr>
        <w:t>овышение качества питьевой воды для населения посредством модернизации системы водоснабжения с использованием перспективных технологий водоподготовки</w:t>
      </w:r>
    </w:p>
    <w:p w14:paraId="1CFC188B" w14:textId="6B482534" w:rsidR="009F33FB" w:rsidRDefault="009F33FB" w:rsidP="009E727F">
      <w:pPr>
        <w:pStyle w:val="aa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4B178A">
        <w:rPr>
          <w:rFonts w:ascii="Times New Roman" w:hAnsi="Times New Roman"/>
          <w:sz w:val="20"/>
          <w:szCs w:val="20"/>
        </w:rPr>
        <w:t>Региональные программы повышения качества водоснабжения при реализации федерального проекта «</w:t>
      </w:r>
      <w:r w:rsidR="004B178A">
        <w:rPr>
          <w:rFonts w:ascii="Times New Roman" w:hAnsi="Times New Roman"/>
          <w:sz w:val="20"/>
          <w:szCs w:val="20"/>
        </w:rPr>
        <w:t>Ч</w:t>
      </w:r>
      <w:r w:rsidRPr="004B178A">
        <w:rPr>
          <w:rFonts w:ascii="Times New Roman" w:hAnsi="Times New Roman"/>
          <w:sz w:val="20"/>
          <w:szCs w:val="20"/>
        </w:rPr>
        <w:t>истая вода» национального проекта «Экология»</w:t>
      </w:r>
    </w:p>
    <w:p w14:paraId="49C83A38" w14:textId="42547037" w:rsidR="00C21D51" w:rsidRPr="004B178A" w:rsidRDefault="00C21D51" w:rsidP="009E727F">
      <w:pPr>
        <w:pStyle w:val="aa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Меры по реализации федерального проекта «Сохранение уникальных водных объектов» в </w:t>
      </w:r>
      <w:proofErr w:type="gramStart"/>
      <w:r w:rsidRPr="004B178A">
        <w:rPr>
          <w:rFonts w:ascii="Times New Roman" w:hAnsi="Times New Roman"/>
          <w:sz w:val="20"/>
          <w:szCs w:val="20"/>
        </w:rPr>
        <w:t>Уральско</w:t>
      </w:r>
      <w:r>
        <w:rPr>
          <w:rFonts w:ascii="Times New Roman" w:hAnsi="Times New Roman"/>
          <w:sz w:val="20"/>
          <w:szCs w:val="20"/>
        </w:rPr>
        <w:t xml:space="preserve">м </w:t>
      </w:r>
      <w:r w:rsidRPr="004B178A">
        <w:rPr>
          <w:rFonts w:ascii="Times New Roman" w:hAnsi="Times New Roman"/>
          <w:sz w:val="20"/>
          <w:szCs w:val="20"/>
        </w:rPr>
        <w:t xml:space="preserve"> федерально</w:t>
      </w:r>
      <w:r>
        <w:rPr>
          <w:rFonts w:ascii="Times New Roman" w:hAnsi="Times New Roman"/>
          <w:sz w:val="20"/>
          <w:szCs w:val="20"/>
        </w:rPr>
        <w:t>м</w:t>
      </w:r>
      <w:proofErr w:type="gramEnd"/>
      <w:r w:rsidRPr="004B178A">
        <w:rPr>
          <w:rFonts w:ascii="Times New Roman" w:hAnsi="Times New Roman"/>
          <w:sz w:val="20"/>
          <w:szCs w:val="20"/>
        </w:rPr>
        <w:t xml:space="preserve"> округ</w:t>
      </w:r>
      <w:r>
        <w:rPr>
          <w:rFonts w:ascii="Times New Roman" w:hAnsi="Times New Roman"/>
          <w:sz w:val="20"/>
          <w:szCs w:val="20"/>
        </w:rPr>
        <w:t>е</w:t>
      </w:r>
    </w:p>
    <w:p w14:paraId="3AEE0427" w14:textId="66CAC265" w:rsidR="009F33FB" w:rsidRPr="004B178A" w:rsidRDefault="009F33FB" w:rsidP="009E727F">
      <w:pPr>
        <w:pStyle w:val="aa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4B178A">
        <w:rPr>
          <w:rFonts w:ascii="Times New Roman" w:hAnsi="Times New Roman"/>
          <w:sz w:val="20"/>
          <w:szCs w:val="20"/>
        </w:rPr>
        <w:t>Экологическое оздоровление (реабилитация) водных объектов</w:t>
      </w:r>
    </w:p>
    <w:p w14:paraId="5822167F" w14:textId="77777777" w:rsidR="009F33FB" w:rsidRPr="004B178A" w:rsidRDefault="009F33FB" w:rsidP="009E727F">
      <w:pPr>
        <w:pStyle w:val="aa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4B178A">
        <w:rPr>
          <w:rFonts w:ascii="Times New Roman" w:hAnsi="Times New Roman"/>
          <w:sz w:val="20"/>
          <w:szCs w:val="20"/>
        </w:rPr>
        <w:t>Актуальные проблемы и практики управления экологически обусловленными рисками для здоровья населения в субъектах Российской Федерации, находящихся в пределах Уральского федерального округа</w:t>
      </w:r>
    </w:p>
    <w:p w14:paraId="7D7AAFAA" w14:textId="5E21ED65" w:rsidR="009F33FB" w:rsidRDefault="009F33FB" w:rsidP="009E727F">
      <w:pPr>
        <w:pStyle w:val="aa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4B178A">
        <w:rPr>
          <w:rFonts w:ascii="Times New Roman" w:hAnsi="Times New Roman"/>
          <w:sz w:val="20"/>
          <w:szCs w:val="20"/>
        </w:rPr>
        <w:t>Альтернативные источники питьевого водоснабжения. Практика применения в Свердловской области (инфильтрационные водозаборы, шахтные воды)</w:t>
      </w:r>
    </w:p>
    <w:p w14:paraId="569D3500" w14:textId="77777777" w:rsidR="00E11A11" w:rsidRPr="004B178A" w:rsidRDefault="00E11A11" w:rsidP="00E11A11">
      <w:pPr>
        <w:pStyle w:val="aa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577ED230" w14:textId="2DC71435" w:rsidR="009F33FB" w:rsidRPr="00F80C67" w:rsidRDefault="009F33FB" w:rsidP="009E727F">
      <w:pPr>
        <w:pStyle w:val="a9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F80C67">
        <w:rPr>
          <w:b/>
          <w:sz w:val="22"/>
          <w:szCs w:val="22"/>
        </w:rPr>
        <w:t>«</w:t>
      </w:r>
      <w:r w:rsidR="00A83501">
        <w:rPr>
          <w:b/>
          <w:sz w:val="22"/>
          <w:szCs w:val="22"/>
        </w:rPr>
        <w:t>Подтверждение соответствия и стандартизация в сфере водоснабжения и водоотведения</w:t>
      </w:r>
      <w:r w:rsidRPr="00F80C67">
        <w:rPr>
          <w:b/>
          <w:sz w:val="22"/>
          <w:szCs w:val="22"/>
        </w:rPr>
        <w:t xml:space="preserve">» </w:t>
      </w:r>
      <w:r w:rsidRPr="00F80C67">
        <w:rPr>
          <w:sz w:val="22"/>
          <w:szCs w:val="22"/>
        </w:rPr>
        <w:t xml:space="preserve"> </w:t>
      </w:r>
    </w:p>
    <w:p w14:paraId="702AAD98" w14:textId="75D623B5" w:rsidR="009F33FB" w:rsidRPr="004B178A" w:rsidRDefault="009F33FB" w:rsidP="009E727F">
      <w:pPr>
        <w:pStyle w:val="msonormalmailrucssattributepostfixmailrucssattributepostfix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="Calibri"/>
          <w:sz w:val="20"/>
          <w:szCs w:val="20"/>
          <w:lang w:eastAsia="en-US"/>
        </w:rPr>
      </w:pPr>
      <w:r w:rsidRPr="004B178A">
        <w:rPr>
          <w:rFonts w:eastAsia="Calibri"/>
          <w:sz w:val="20"/>
          <w:szCs w:val="20"/>
          <w:lang w:eastAsia="en-US"/>
        </w:rPr>
        <w:t>Стандартизация</w:t>
      </w:r>
      <w:r w:rsidR="004B178A">
        <w:rPr>
          <w:rFonts w:eastAsia="Calibri"/>
          <w:sz w:val="20"/>
          <w:szCs w:val="20"/>
          <w:lang w:eastAsia="en-US"/>
        </w:rPr>
        <w:t>.</w:t>
      </w:r>
      <w:r w:rsidRPr="004B178A">
        <w:rPr>
          <w:rFonts w:eastAsia="Calibri"/>
          <w:sz w:val="20"/>
          <w:szCs w:val="20"/>
          <w:lang w:eastAsia="en-US"/>
        </w:rPr>
        <w:t xml:space="preserve"> Разработка национальных стандартов: </w:t>
      </w:r>
      <w:r w:rsidR="004B178A">
        <w:rPr>
          <w:rFonts w:eastAsia="Calibri"/>
          <w:sz w:val="20"/>
          <w:szCs w:val="20"/>
          <w:lang w:eastAsia="en-US"/>
        </w:rPr>
        <w:t xml:space="preserve"> </w:t>
      </w:r>
    </w:p>
    <w:p w14:paraId="3052A212" w14:textId="2F23695A" w:rsidR="009F33FB" w:rsidRPr="004B178A" w:rsidRDefault="009F33FB" w:rsidP="009E727F">
      <w:pPr>
        <w:pStyle w:val="msonormalmailrucssattributepostfixmailrucssattributepostfix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4B178A">
        <w:rPr>
          <w:rFonts w:eastAsia="Calibri"/>
          <w:sz w:val="20"/>
          <w:szCs w:val="20"/>
          <w:lang w:eastAsia="en-US"/>
        </w:rPr>
        <w:t>1. Вода питьевая. Методика измерений</w:t>
      </w:r>
    </w:p>
    <w:p w14:paraId="6D205E22" w14:textId="51287FC4" w:rsidR="009F33FB" w:rsidRPr="004B178A" w:rsidRDefault="009F33FB" w:rsidP="009E727F">
      <w:pPr>
        <w:pStyle w:val="msonormalmailrucssattributepostfixmailrucssattributepostfix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4B178A">
        <w:rPr>
          <w:rFonts w:eastAsia="Calibri"/>
          <w:sz w:val="20"/>
          <w:szCs w:val="20"/>
          <w:lang w:eastAsia="en-US"/>
        </w:rPr>
        <w:t>2.</w:t>
      </w:r>
      <w:r w:rsidR="004B178A">
        <w:rPr>
          <w:rFonts w:eastAsia="Calibri"/>
          <w:sz w:val="20"/>
          <w:szCs w:val="20"/>
          <w:lang w:eastAsia="en-US"/>
        </w:rPr>
        <w:t xml:space="preserve"> </w:t>
      </w:r>
      <w:r w:rsidRPr="004B178A">
        <w:rPr>
          <w:rFonts w:eastAsia="Calibri"/>
          <w:sz w:val="20"/>
          <w:szCs w:val="20"/>
          <w:lang w:eastAsia="en-US"/>
        </w:rPr>
        <w:t xml:space="preserve">Требования к организации систем водоснабжения и водоотведения </w:t>
      </w:r>
      <w:proofErr w:type="spellStart"/>
      <w:r w:rsidRPr="004B178A">
        <w:rPr>
          <w:rFonts w:eastAsia="Calibri"/>
          <w:sz w:val="20"/>
          <w:szCs w:val="20"/>
          <w:lang w:eastAsia="en-US"/>
        </w:rPr>
        <w:t>автомоечных</w:t>
      </w:r>
      <w:proofErr w:type="spellEnd"/>
      <w:r w:rsidRPr="004B178A">
        <w:rPr>
          <w:rFonts w:eastAsia="Calibri"/>
          <w:sz w:val="20"/>
          <w:szCs w:val="20"/>
          <w:lang w:eastAsia="en-US"/>
        </w:rPr>
        <w:t xml:space="preserve"> комплексов. </w:t>
      </w:r>
    </w:p>
    <w:p w14:paraId="0DC83724" w14:textId="58FFFD01" w:rsidR="009F33FB" w:rsidRPr="004B178A" w:rsidRDefault="009F33FB" w:rsidP="009E727F">
      <w:pPr>
        <w:pStyle w:val="msonormalmailrucssattributepostfixmailrucssattributepostfix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4B178A">
        <w:rPr>
          <w:rFonts w:eastAsia="Calibri"/>
          <w:sz w:val="20"/>
          <w:szCs w:val="20"/>
          <w:lang w:eastAsia="en-US"/>
        </w:rPr>
        <w:t>Сточные воды</w:t>
      </w:r>
    </w:p>
    <w:p w14:paraId="6BE69A8C" w14:textId="02F9D307" w:rsidR="00A83501" w:rsidRPr="000B51EB" w:rsidRDefault="000B51EB" w:rsidP="009E727F">
      <w:pPr>
        <w:pStyle w:val="msonormalmailrucssattributepostfixmailrucssattributepostfix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="Calibri"/>
          <w:sz w:val="20"/>
          <w:szCs w:val="20"/>
          <w:lang w:eastAsia="en-US"/>
        </w:rPr>
      </w:pPr>
      <w:r w:rsidRPr="000B51EB">
        <w:rPr>
          <w:rFonts w:eastAsia="Calibri"/>
          <w:sz w:val="20"/>
          <w:szCs w:val="20"/>
          <w:lang w:eastAsia="en-US"/>
        </w:rPr>
        <w:t>Подтверждение соответствия</w:t>
      </w:r>
    </w:p>
    <w:p w14:paraId="4AF38D31" w14:textId="7BA35BCF" w:rsidR="009F33FB" w:rsidRDefault="009F33FB" w:rsidP="009E727F">
      <w:pPr>
        <w:pStyle w:val="msonormalmailrucssattributepostfixmailrucssattributepostfix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="Calibri"/>
          <w:color w:val="FF0000"/>
          <w:sz w:val="20"/>
          <w:szCs w:val="20"/>
          <w:lang w:eastAsia="en-US"/>
        </w:rPr>
      </w:pPr>
      <w:r w:rsidRPr="004E61C4">
        <w:rPr>
          <w:rFonts w:eastAsia="Calibri"/>
          <w:sz w:val="20"/>
          <w:szCs w:val="20"/>
          <w:lang w:eastAsia="en-US"/>
        </w:rPr>
        <w:t>Водоснабжение и водоотведение</w:t>
      </w:r>
      <w:r w:rsidR="005551C7" w:rsidRPr="004E61C4">
        <w:rPr>
          <w:rFonts w:eastAsia="Calibri"/>
          <w:sz w:val="20"/>
          <w:szCs w:val="20"/>
          <w:lang w:eastAsia="en-US"/>
        </w:rPr>
        <w:t xml:space="preserve">. </w:t>
      </w:r>
      <w:r w:rsidR="00A83501">
        <w:rPr>
          <w:rFonts w:eastAsia="Calibri"/>
          <w:sz w:val="20"/>
          <w:szCs w:val="20"/>
          <w:lang w:eastAsia="en-US"/>
        </w:rPr>
        <w:t>Испытания и к</w:t>
      </w:r>
      <w:r w:rsidRPr="004E61C4">
        <w:rPr>
          <w:rFonts w:eastAsia="Calibri"/>
          <w:sz w:val="20"/>
          <w:szCs w:val="20"/>
          <w:lang w:eastAsia="en-US"/>
        </w:rPr>
        <w:t>онтрол</w:t>
      </w:r>
      <w:r w:rsidR="005551C7" w:rsidRPr="004E61C4">
        <w:rPr>
          <w:rFonts w:eastAsia="Calibri"/>
          <w:sz w:val="20"/>
          <w:szCs w:val="20"/>
          <w:lang w:eastAsia="en-US"/>
        </w:rPr>
        <w:t>ь</w:t>
      </w:r>
      <w:r w:rsidRPr="004E61C4">
        <w:rPr>
          <w:rFonts w:eastAsia="Calibri"/>
          <w:sz w:val="20"/>
          <w:szCs w:val="20"/>
          <w:lang w:eastAsia="en-US"/>
        </w:rPr>
        <w:t xml:space="preserve"> расхода воды в отраслях ЖКХ</w:t>
      </w:r>
      <w:r w:rsidR="00397B1D" w:rsidRPr="004E61C4">
        <w:rPr>
          <w:rFonts w:eastAsia="Calibri"/>
          <w:sz w:val="20"/>
          <w:szCs w:val="20"/>
          <w:lang w:eastAsia="en-US"/>
        </w:rPr>
        <w:t xml:space="preserve"> </w:t>
      </w:r>
      <w:r w:rsidR="00096483">
        <w:rPr>
          <w:rFonts w:eastAsia="Calibri"/>
          <w:color w:val="FF0000"/>
          <w:sz w:val="20"/>
          <w:szCs w:val="20"/>
          <w:lang w:eastAsia="en-US"/>
        </w:rPr>
        <w:t xml:space="preserve"> </w:t>
      </w:r>
    </w:p>
    <w:p w14:paraId="450605F1" w14:textId="77777777" w:rsidR="008863E4" w:rsidRPr="00397B1D" w:rsidRDefault="008863E4" w:rsidP="008863E4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426"/>
        <w:jc w:val="both"/>
        <w:rPr>
          <w:rFonts w:eastAsia="Calibri"/>
          <w:color w:val="FF0000"/>
          <w:sz w:val="20"/>
          <w:szCs w:val="20"/>
          <w:lang w:eastAsia="en-US"/>
        </w:rPr>
      </w:pPr>
    </w:p>
    <w:p w14:paraId="0EDD69DD" w14:textId="77777777" w:rsidR="00894590" w:rsidRPr="00894590" w:rsidRDefault="0028353B" w:rsidP="009E727F">
      <w:pPr>
        <w:pStyle w:val="a9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bookmarkStart w:id="0" w:name="_Hlk1640364"/>
      <w:r w:rsidRPr="00F80C67">
        <w:rPr>
          <w:b/>
          <w:sz w:val="22"/>
          <w:szCs w:val="22"/>
        </w:rPr>
        <w:t xml:space="preserve"> </w:t>
      </w:r>
      <w:r w:rsidR="00317304" w:rsidRPr="00F80C67">
        <w:rPr>
          <w:b/>
          <w:sz w:val="22"/>
          <w:szCs w:val="22"/>
        </w:rPr>
        <w:t>«</w:t>
      </w:r>
      <w:r w:rsidR="00317304" w:rsidRPr="00F80C67">
        <w:rPr>
          <w:b/>
          <w:color w:val="000000"/>
          <w:sz w:val="22"/>
          <w:szCs w:val="22"/>
        </w:rPr>
        <w:t>Инновационные технологии в системах водного хозяйства промышленных предприятий и населенных мест»</w:t>
      </w:r>
      <w:r w:rsidR="00317304" w:rsidRPr="00F80C67">
        <w:rPr>
          <w:color w:val="000000"/>
          <w:sz w:val="22"/>
          <w:szCs w:val="22"/>
        </w:rPr>
        <w:t xml:space="preserve"> </w:t>
      </w:r>
      <w:bookmarkEnd w:id="0"/>
      <w:r>
        <w:rPr>
          <w:color w:val="000000"/>
          <w:sz w:val="22"/>
          <w:szCs w:val="22"/>
        </w:rPr>
        <w:t xml:space="preserve">  </w:t>
      </w:r>
    </w:p>
    <w:p w14:paraId="1B57F8FA" w14:textId="77777777" w:rsidR="00C05461" w:rsidRPr="00C05461" w:rsidRDefault="00C05461" w:rsidP="00C05461">
      <w:pPr>
        <w:pStyle w:val="msonormalmailrucssattributepostfixmailrucssattributepostfix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rFonts w:eastAsia="Calibri"/>
          <w:sz w:val="20"/>
          <w:szCs w:val="20"/>
          <w:lang w:eastAsia="en-US"/>
        </w:rPr>
      </w:pPr>
      <w:r w:rsidRPr="00C05461">
        <w:rPr>
          <w:rFonts w:eastAsia="Calibri"/>
          <w:sz w:val="20"/>
          <w:szCs w:val="20"/>
          <w:lang w:eastAsia="en-US"/>
        </w:rPr>
        <w:t xml:space="preserve">НДТ: комплексная модернизация производственно-технологической базы с учетом требований промышленной и экологической безопасности. </w:t>
      </w:r>
    </w:p>
    <w:p w14:paraId="61B9E3A4" w14:textId="489DCF92" w:rsidR="00C05461" w:rsidRDefault="00C05461" w:rsidP="00C05461">
      <w:pPr>
        <w:pStyle w:val="msonormalmailrucssattributepostfixmailrucssattributepostfix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rFonts w:eastAsia="Calibri"/>
          <w:sz w:val="20"/>
          <w:szCs w:val="20"/>
          <w:lang w:eastAsia="en-US"/>
        </w:rPr>
      </w:pPr>
      <w:r w:rsidRPr="00C05461">
        <w:rPr>
          <w:rFonts w:eastAsia="Calibri"/>
          <w:sz w:val="20"/>
          <w:szCs w:val="20"/>
          <w:lang w:eastAsia="en-US"/>
        </w:rPr>
        <w:t xml:space="preserve">Преобразование водохозяйственного комплекса и водоемких отраслей экономики посредством внедрения цифровых технологий и платформенных решений. </w:t>
      </w:r>
    </w:p>
    <w:p w14:paraId="28EB23E3" w14:textId="18F7490B" w:rsidR="009F33FB" w:rsidRPr="00C05461" w:rsidRDefault="00894590" w:rsidP="00C05461">
      <w:pPr>
        <w:pStyle w:val="msonormalmailrucssattributepostfixmailrucssattributepostfix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rFonts w:eastAsia="Calibri"/>
          <w:sz w:val="20"/>
          <w:szCs w:val="20"/>
          <w:lang w:eastAsia="en-US"/>
        </w:rPr>
      </w:pPr>
      <w:r w:rsidRPr="00C05461">
        <w:rPr>
          <w:rFonts w:eastAsia="Calibri"/>
          <w:sz w:val="20"/>
          <w:szCs w:val="20"/>
          <w:lang w:eastAsia="en-US"/>
        </w:rPr>
        <w:t>Переработка и вторичное использование ресурсов: потенциал сточных вод в экономике замкнутого цикла</w:t>
      </w:r>
      <w:r w:rsidR="005404E8" w:rsidRPr="00C05461">
        <w:rPr>
          <w:rFonts w:eastAsia="Calibri"/>
          <w:sz w:val="20"/>
          <w:szCs w:val="20"/>
          <w:lang w:eastAsia="en-US"/>
        </w:rPr>
        <w:t xml:space="preserve"> </w:t>
      </w:r>
    </w:p>
    <w:p w14:paraId="73B6ADA8" w14:textId="77777777" w:rsidR="00672DE8" w:rsidRPr="00C05461" w:rsidRDefault="00672DE8" w:rsidP="00C05461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426"/>
        <w:jc w:val="both"/>
        <w:rPr>
          <w:rFonts w:eastAsia="Calibri"/>
          <w:sz w:val="20"/>
          <w:szCs w:val="20"/>
          <w:lang w:eastAsia="en-US"/>
        </w:rPr>
      </w:pPr>
    </w:p>
    <w:p w14:paraId="12A4ECB5" w14:textId="72EAE268" w:rsidR="009F33FB" w:rsidRPr="00270D29" w:rsidRDefault="00AE708A" w:rsidP="009E727F">
      <w:pPr>
        <w:pStyle w:val="a9"/>
        <w:shd w:val="clear" w:color="auto" w:fill="B4C6E7" w:themeFill="accent1" w:themeFillTint="66"/>
        <w:spacing w:before="0" w:beforeAutospacing="0" w:after="0" w:afterAutospacing="0"/>
        <w:jc w:val="center"/>
        <w:rPr>
          <w:b/>
          <w:color w:val="4472C4" w:themeColor="accent1"/>
          <w:sz w:val="22"/>
          <w:szCs w:val="22"/>
        </w:rPr>
      </w:pPr>
      <w:r w:rsidRPr="00270D29">
        <w:rPr>
          <w:b/>
          <w:color w:val="4472C4" w:themeColor="accent1"/>
          <w:sz w:val="22"/>
          <w:szCs w:val="22"/>
        </w:rPr>
        <w:t>КОНФЕРЕНЦИИ</w:t>
      </w:r>
    </w:p>
    <w:p w14:paraId="6542FBCE" w14:textId="7719C2A7" w:rsidR="008C4CD2" w:rsidRPr="00F80C67" w:rsidRDefault="008C4CD2" w:rsidP="009E727F">
      <w:pPr>
        <w:pStyle w:val="a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</w:rPr>
      </w:pPr>
      <w:r w:rsidRPr="00F80C67">
        <w:rPr>
          <w:rFonts w:ascii="Times New Roman" w:hAnsi="Times New Roman"/>
          <w:b/>
          <w:color w:val="000000"/>
          <w:shd w:val="clear" w:color="auto" w:fill="FFFFFF"/>
        </w:rPr>
        <w:t xml:space="preserve">Конференция </w:t>
      </w:r>
      <w:r w:rsidR="00270D29" w:rsidRPr="00270D29">
        <w:rPr>
          <w:rFonts w:ascii="Times New Roman" w:hAnsi="Times New Roman"/>
          <w:b/>
          <w:shd w:val="clear" w:color="auto" w:fill="FFFFFF"/>
        </w:rPr>
        <w:t xml:space="preserve">Сети водохозяйственных организаций стран Восточной Европы, Кавказа и Центральной Азии </w:t>
      </w:r>
      <w:r w:rsidR="008863E4">
        <w:rPr>
          <w:rFonts w:ascii="Times New Roman" w:hAnsi="Times New Roman"/>
          <w:b/>
          <w:shd w:val="clear" w:color="auto" w:fill="FFFFFF"/>
        </w:rPr>
        <w:t xml:space="preserve">(СВО ВЕКЦА) </w:t>
      </w:r>
      <w:r w:rsidR="000744E4" w:rsidRPr="00F80C67">
        <w:rPr>
          <w:rFonts w:ascii="Times New Roman" w:hAnsi="Times New Roman"/>
          <w:b/>
          <w:bCs/>
        </w:rPr>
        <w:t>«</w:t>
      </w:r>
      <w:r w:rsidR="00D35878" w:rsidRPr="00F80C67">
        <w:rPr>
          <w:rFonts w:ascii="Times New Roman" w:hAnsi="Times New Roman"/>
          <w:b/>
          <w:bCs/>
        </w:rPr>
        <w:t>Наука и инновационные технологии на службе водной безопасности»</w:t>
      </w:r>
      <w:r w:rsidR="00021077">
        <w:rPr>
          <w:rFonts w:ascii="Times New Roman" w:hAnsi="Times New Roman"/>
          <w:b/>
          <w:bCs/>
        </w:rPr>
        <w:t xml:space="preserve"> </w:t>
      </w:r>
    </w:p>
    <w:p w14:paraId="0840C40A" w14:textId="4D8B8FF3" w:rsidR="000F09D2" w:rsidRPr="00AE708A" w:rsidRDefault="00F97515" w:rsidP="009E727F">
      <w:pPr>
        <w:pStyle w:val="aa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F97515">
        <w:rPr>
          <w:rFonts w:ascii="Times New Roman" w:hAnsi="Times New Roman"/>
          <w:bCs/>
          <w:sz w:val="20"/>
          <w:szCs w:val="20"/>
        </w:rPr>
        <w:t xml:space="preserve">Сессия </w:t>
      </w:r>
      <w:r w:rsidR="0055657F">
        <w:rPr>
          <w:rFonts w:ascii="Times New Roman" w:hAnsi="Times New Roman"/>
          <w:bCs/>
          <w:sz w:val="20"/>
          <w:szCs w:val="20"/>
        </w:rPr>
        <w:t>1</w:t>
      </w:r>
      <w:r>
        <w:rPr>
          <w:rFonts w:ascii="Times New Roman" w:hAnsi="Times New Roman"/>
          <w:bCs/>
          <w:sz w:val="20"/>
          <w:szCs w:val="20"/>
        </w:rPr>
        <w:t>. «</w:t>
      </w:r>
      <w:r w:rsidR="000F09D2" w:rsidRPr="00AE708A">
        <w:rPr>
          <w:rFonts w:ascii="Times New Roman" w:hAnsi="Times New Roman"/>
          <w:color w:val="000000"/>
          <w:sz w:val="20"/>
          <w:szCs w:val="20"/>
        </w:rPr>
        <w:t>Н</w:t>
      </w:r>
      <w:r w:rsidR="000F09D2" w:rsidRPr="00AE708A">
        <w:rPr>
          <w:rFonts w:ascii="Times New Roman" w:hAnsi="Times New Roman"/>
          <w:bCs/>
          <w:sz w:val="20"/>
          <w:szCs w:val="20"/>
        </w:rPr>
        <w:t>овые инновационные подходы/идеи по эффективному и рациональному управлению водными ресурсами</w:t>
      </w:r>
      <w:r>
        <w:rPr>
          <w:rFonts w:ascii="Times New Roman" w:hAnsi="Times New Roman"/>
          <w:bCs/>
          <w:sz w:val="20"/>
          <w:szCs w:val="20"/>
        </w:rPr>
        <w:t>»</w:t>
      </w:r>
    </w:p>
    <w:p w14:paraId="1CD7CFE5" w14:textId="68D92432" w:rsidR="00257BD0" w:rsidRPr="00AE708A" w:rsidRDefault="00F97515" w:rsidP="009E727F">
      <w:pPr>
        <w:pStyle w:val="aa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F97515">
        <w:rPr>
          <w:rFonts w:ascii="Times New Roman" w:hAnsi="Times New Roman"/>
          <w:bCs/>
          <w:sz w:val="20"/>
          <w:szCs w:val="20"/>
        </w:rPr>
        <w:t xml:space="preserve">Сессия </w:t>
      </w:r>
      <w:r w:rsidR="0055657F">
        <w:rPr>
          <w:rFonts w:ascii="Times New Roman" w:hAnsi="Times New Roman"/>
          <w:bCs/>
          <w:sz w:val="20"/>
          <w:szCs w:val="20"/>
        </w:rPr>
        <w:t>2</w:t>
      </w:r>
      <w:r w:rsidRPr="00F97515"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 w:rsidR="00257BD0" w:rsidRPr="00AE708A">
        <w:rPr>
          <w:rFonts w:ascii="Times New Roman" w:hAnsi="Times New Roman"/>
          <w:color w:val="000000"/>
          <w:sz w:val="20"/>
          <w:szCs w:val="20"/>
        </w:rPr>
        <w:t xml:space="preserve">Планирование развития </w:t>
      </w:r>
      <w:r w:rsidR="00257BD0" w:rsidRPr="00AE708A">
        <w:rPr>
          <w:rFonts w:ascii="Times New Roman" w:hAnsi="Times New Roman"/>
          <w:bCs/>
          <w:sz w:val="20"/>
          <w:szCs w:val="20"/>
        </w:rPr>
        <w:t>водохозяйственной отрасли на основе инновационного процесса</w:t>
      </w:r>
      <w:r>
        <w:rPr>
          <w:rFonts w:ascii="Times New Roman" w:hAnsi="Times New Roman"/>
          <w:bCs/>
          <w:sz w:val="20"/>
          <w:szCs w:val="20"/>
        </w:rPr>
        <w:t>»</w:t>
      </w:r>
    </w:p>
    <w:p w14:paraId="2E77468B" w14:textId="798E7A9C" w:rsidR="000F09D2" w:rsidRPr="00E11A11" w:rsidRDefault="00F97515" w:rsidP="009E727F">
      <w:pPr>
        <w:pStyle w:val="aa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F97515">
        <w:rPr>
          <w:rFonts w:ascii="Times New Roman" w:hAnsi="Times New Roman"/>
          <w:bCs/>
          <w:sz w:val="20"/>
          <w:szCs w:val="20"/>
        </w:rPr>
        <w:t xml:space="preserve">Сессия </w:t>
      </w:r>
      <w:r w:rsidR="0055657F">
        <w:rPr>
          <w:rFonts w:ascii="Times New Roman" w:hAnsi="Times New Roman"/>
          <w:bCs/>
          <w:sz w:val="20"/>
          <w:szCs w:val="20"/>
        </w:rPr>
        <w:t>3</w:t>
      </w:r>
      <w:r w:rsidRPr="00F97515"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 w:rsidR="000F09D2" w:rsidRPr="00AE708A">
        <w:rPr>
          <w:rFonts w:ascii="Times New Roman" w:hAnsi="Times New Roman"/>
          <w:color w:val="000000"/>
          <w:sz w:val="20"/>
          <w:szCs w:val="20"/>
        </w:rPr>
        <w:t>Р</w:t>
      </w:r>
      <w:r w:rsidR="000F09D2" w:rsidRPr="00AE708A">
        <w:rPr>
          <w:rFonts w:ascii="Times New Roman" w:hAnsi="Times New Roman"/>
          <w:bCs/>
          <w:sz w:val="20"/>
          <w:szCs w:val="20"/>
        </w:rPr>
        <w:t>оль науки и образования в инновационном развитии водохозяйственной отрасли</w:t>
      </w:r>
      <w:r>
        <w:rPr>
          <w:rFonts w:ascii="Times New Roman" w:hAnsi="Times New Roman"/>
          <w:bCs/>
          <w:sz w:val="20"/>
          <w:szCs w:val="20"/>
        </w:rPr>
        <w:t xml:space="preserve">» </w:t>
      </w:r>
      <w:r w:rsidR="000F09D2" w:rsidRPr="00AE708A">
        <w:rPr>
          <w:rFonts w:ascii="Times New Roman" w:hAnsi="Times New Roman"/>
          <w:bCs/>
          <w:sz w:val="20"/>
          <w:szCs w:val="20"/>
        </w:rPr>
        <w:t xml:space="preserve"> </w:t>
      </w:r>
    </w:p>
    <w:p w14:paraId="1F1DF1B6" w14:textId="77777777" w:rsidR="00E11A11" w:rsidRPr="00AE708A" w:rsidRDefault="00E11A11" w:rsidP="00E11A11">
      <w:pPr>
        <w:pStyle w:val="aa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05A4C840" w14:textId="37FC9323" w:rsidR="00257BD0" w:rsidRPr="00270D29" w:rsidRDefault="00AE708A" w:rsidP="009E727F">
      <w:pPr>
        <w:pStyle w:val="a9"/>
        <w:shd w:val="clear" w:color="auto" w:fill="B4C6E7" w:themeFill="accent1" w:themeFillTint="66"/>
        <w:spacing w:before="0" w:beforeAutospacing="0" w:after="0" w:afterAutospacing="0"/>
        <w:jc w:val="center"/>
        <w:rPr>
          <w:b/>
          <w:color w:val="4472C4" w:themeColor="accent1"/>
          <w:sz w:val="22"/>
          <w:szCs w:val="22"/>
        </w:rPr>
      </w:pPr>
      <w:r w:rsidRPr="00270D29">
        <w:rPr>
          <w:b/>
          <w:color w:val="4472C4" w:themeColor="accent1"/>
          <w:sz w:val="22"/>
          <w:szCs w:val="22"/>
        </w:rPr>
        <w:t>ЗАСЕДАНИЯ</w:t>
      </w:r>
    </w:p>
    <w:p w14:paraId="52032161" w14:textId="7D86BADB" w:rsidR="0054453E" w:rsidRPr="005404E8" w:rsidRDefault="000504C7" w:rsidP="009E727F">
      <w:pPr>
        <w:pStyle w:val="a9"/>
        <w:numPr>
          <w:ilvl w:val="0"/>
          <w:numId w:val="18"/>
        </w:numPr>
        <w:spacing w:before="0" w:beforeAutospacing="0" w:after="0" w:afterAutospacing="0"/>
        <w:ind w:left="426" w:firstLine="0"/>
        <w:jc w:val="both"/>
        <w:rPr>
          <w:sz w:val="22"/>
          <w:szCs w:val="22"/>
        </w:rPr>
      </w:pPr>
      <w:r w:rsidRPr="005404E8">
        <w:rPr>
          <w:sz w:val="22"/>
          <w:szCs w:val="22"/>
        </w:rPr>
        <w:t xml:space="preserve">Заседание </w:t>
      </w:r>
      <w:r w:rsidR="005551C7" w:rsidRPr="005404E8">
        <w:rPr>
          <w:sz w:val="22"/>
          <w:szCs w:val="22"/>
        </w:rPr>
        <w:t>н</w:t>
      </w:r>
      <w:r w:rsidRPr="005404E8">
        <w:rPr>
          <w:sz w:val="22"/>
          <w:szCs w:val="22"/>
        </w:rPr>
        <w:t>аучно-</w:t>
      </w:r>
      <w:r w:rsidR="005551C7" w:rsidRPr="005404E8">
        <w:rPr>
          <w:sz w:val="22"/>
          <w:szCs w:val="22"/>
        </w:rPr>
        <w:t>т</w:t>
      </w:r>
      <w:r w:rsidRPr="005404E8">
        <w:rPr>
          <w:sz w:val="22"/>
          <w:szCs w:val="22"/>
        </w:rPr>
        <w:t>ехнического совета Министерства природных ресурсов и экологии Свердловской области</w:t>
      </w:r>
      <w:r w:rsidR="00D04255" w:rsidRPr="005404E8">
        <w:rPr>
          <w:sz w:val="22"/>
          <w:szCs w:val="22"/>
        </w:rPr>
        <w:t xml:space="preserve"> </w:t>
      </w:r>
    </w:p>
    <w:p w14:paraId="2BEF0D3C" w14:textId="202F9D45" w:rsidR="00A62161" w:rsidRPr="005404E8" w:rsidRDefault="00A62161" w:rsidP="009E727F">
      <w:pPr>
        <w:pStyle w:val="a9"/>
        <w:numPr>
          <w:ilvl w:val="0"/>
          <w:numId w:val="18"/>
        </w:numPr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5404E8">
        <w:rPr>
          <w:sz w:val="22"/>
          <w:szCs w:val="22"/>
        </w:rPr>
        <w:t xml:space="preserve">Заседание межведомственной рабочей группы по реализации </w:t>
      </w:r>
      <w:r w:rsidR="005551C7" w:rsidRPr="005404E8">
        <w:rPr>
          <w:sz w:val="22"/>
          <w:szCs w:val="22"/>
        </w:rPr>
        <w:t>«</w:t>
      </w:r>
      <w:r w:rsidRPr="005404E8">
        <w:rPr>
          <w:sz w:val="22"/>
          <w:szCs w:val="22"/>
        </w:rPr>
        <w:t xml:space="preserve">Комплексного плана по экологической реабилитации </w:t>
      </w:r>
      <w:proofErr w:type="spellStart"/>
      <w:r w:rsidRPr="005404E8">
        <w:rPr>
          <w:sz w:val="22"/>
          <w:szCs w:val="22"/>
        </w:rPr>
        <w:t>Черноисточинского</w:t>
      </w:r>
      <w:proofErr w:type="spellEnd"/>
      <w:r w:rsidRPr="005404E8">
        <w:rPr>
          <w:sz w:val="22"/>
          <w:szCs w:val="22"/>
        </w:rPr>
        <w:t xml:space="preserve"> и Верхне-</w:t>
      </w:r>
      <w:proofErr w:type="spellStart"/>
      <w:r w:rsidRPr="005404E8">
        <w:rPr>
          <w:sz w:val="22"/>
          <w:szCs w:val="22"/>
        </w:rPr>
        <w:t>Выйского</w:t>
      </w:r>
      <w:proofErr w:type="spellEnd"/>
      <w:r w:rsidRPr="005404E8">
        <w:rPr>
          <w:sz w:val="22"/>
          <w:szCs w:val="22"/>
        </w:rPr>
        <w:t xml:space="preserve"> водохранилищ – питьевых источников города Нижний Тагил</w:t>
      </w:r>
      <w:r w:rsidR="005551C7" w:rsidRPr="005404E8">
        <w:rPr>
          <w:sz w:val="22"/>
          <w:szCs w:val="22"/>
        </w:rPr>
        <w:t>»</w:t>
      </w:r>
      <w:r w:rsidRPr="005404E8">
        <w:rPr>
          <w:sz w:val="22"/>
          <w:szCs w:val="22"/>
        </w:rPr>
        <w:t>.</w:t>
      </w:r>
      <w:r w:rsidR="005551C7" w:rsidRPr="005404E8">
        <w:rPr>
          <w:sz w:val="22"/>
          <w:szCs w:val="22"/>
        </w:rPr>
        <w:t xml:space="preserve"> </w:t>
      </w:r>
      <w:r w:rsidRPr="005404E8">
        <w:rPr>
          <w:sz w:val="22"/>
          <w:szCs w:val="22"/>
        </w:rPr>
        <w:t> </w:t>
      </w:r>
    </w:p>
    <w:p w14:paraId="5DB1120B" w14:textId="77777777" w:rsidR="00E11A11" w:rsidRPr="009E727F" w:rsidRDefault="00E11A11" w:rsidP="00E11A11">
      <w:pPr>
        <w:pStyle w:val="a9"/>
        <w:spacing w:before="0" w:beforeAutospacing="0" w:after="0" w:afterAutospacing="0"/>
        <w:ind w:left="709"/>
        <w:jc w:val="both"/>
        <w:rPr>
          <w:color w:val="FF0000"/>
          <w:sz w:val="22"/>
          <w:szCs w:val="22"/>
        </w:rPr>
      </w:pPr>
    </w:p>
    <w:p w14:paraId="0CDB86F9" w14:textId="6FA57A28" w:rsidR="00A62161" w:rsidRPr="00270D29" w:rsidRDefault="00145E14" w:rsidP="009E727F">
      <w:pPr>
        <w:pStyle w:val="a9"/>
        <w:shd w:val="clear" w:color="auto" w:fill="B4C6E7" w:themeFill="accent1" w:themeFillTint="66"/>
        <w:spacing w:before="0" w:beforeAutospacing="0" w:after="0" w:afterAutospacing="0"/>
        <w:jc w:val="center"/>
        <w:rPr>
          <w:b/>
          <w:color w:val="4472C4" w:themeColor="accent1"/>
          <w:sz w:val="22"/>
          <w:szCs w:val="22"/>
        </w:rPr>
      </w:pPr>
      <w:r w:rsidRPr="00270D29">
        <w:rPr>
          <w:b/>
          <w:color w:val="4472C4" w:themeColor="accent1"/>
          <w:sz w:val="22"/>
          <w:szCs w:val="22"/>
        </w:rPr>
        <w:t>КРУГЛЫЕ СТОЛЫ</w:t>
      </w:r>
    </w:p>
    <w:p w14:paraId="5CF9EFCE" w14:textId="2BEAC8F4" w:rsidR="00A62161" w:rsidRPr="00C05461" w:rsidRDefault="00EC2808" w:rsidP="00972035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05461">
        <w:rPr>
          <w:rFonts w:ascii="Times New Roman" w:hAnsi="Times New Roman"/>
        </w:rPr>
        <w:t>«</w:t>
      </w:r>
      <w:r w:rsidR="00A62161" w:rsidRPr="00C05461">
        <w:rPr>
          <w:rFonts w:ascii="Times New Roman" w:eastAsia="Times New Roman" w:hAnsi="Times New Roman"/>
          <w:lang w:eastAsia="ru-RU"/>
        </w:rPr>
        <w:t>Проблемы водопользован</w:t>
      </w:r>
      <w:bookmarkStart w:id="1" w:name="_GoBack"/>
      <w:bookmarkEnd w:id="1"/>
      <w:r w:rsidR="00A62161" w:rsidRPr="00C05461">
        <w:rPr>
          <w:rFonts w:ascii="Times New Roman" w:eastAsia="Times New Roman" w:hAnsi="Times New Roman"/>
          <w:lang w:eastAsia="ru-RU"/>
        </w:rPr>
        <w:t>ия и обеспечения безопасной жизнедеятельности на территории Уральского федерального округа</w:t>
      </w:r>
      <w:r w:rsidRPr="00C05461">
        <w:rPr>
          <w:rFonts w:ascii="Times New Roman" w:eastAsia="Times New Roman" w:hAnsi="Times New Roman"/>
          <w:lang w:eastAsia="ru-RU"/>
        </w:rPr>
        <w:t>»</w:t>
      </w:r>
      <w:r w:rsidR="00A62161" w:rsidRPr="00C05461">
        <w:rPr>
          <w:rFonts w:ascii="Times New Roman" w:eastAsia="Times New Roman" w:hAnsi="Times New Roman"/>
          <w:lang w:eastAsia="ru-RU"/>
        </w:rPr>
        <w:t>.</w:t>
      </w:r>
      <w:r w:rsidRPr="00C05461">
        <w:rPr>
          <w:rFonts w:ascii="Times New Roman" w:eastAsia="Times New Roman" w:hAnsi="Times New Roman"/>
          <w:lang w:eastAsia="ru-RU"/>
        </w:rPr>
        <w:t xml:space="preserve"> </w:t>
      </w:r>
    </w:p>
    <w:p w14:paraId="52C19B34" w14:textId="75D58103" w:rsidR="00C05461" w:rsidRPr="00C05461" w:rsidRDefault="005404E8" w:rsidP="00972035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05461">
        <w:rPr>
          <w:rFonts w:ascii="Times New Roman" w:eastAsia="Times New Roman" w:hAnsi="Times New Roman"/>
          <w:lang w:eastAsia="ru-RU"/>
        </w:rPr>
        <w:t xml:space="preserve"> </w:t>
      </w:r>
      <w:r w:rsidR="00C05461" w:rsidRPr="00C05461">
        <w:rPr>
          <w:rFonts w:ascii="Times New Roman" w:eastAsia="Times New Roman" w:hAnsi="Times New Roman"/>
          <w:lang w:eastAsia="ru-RU"/>
        </w:rPr>
        <w:t xml:space="preserve">«Роль и место общественности в контроле за реализацией федеральных проектов «Чистая вода» и «Сохранение уникальных водных объектов». </w:t>
      </w:r>
    </w:p>
    <w:p w14:paraId="08C4EF29" w14:textId="686C0D0E" w:rsidR="00A62161" w:rsidRPr="00C05461" w:rsidRDefault="00A571F3" w:rsidP="00972035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05461">
        <w:rPr>
          <w:rFonts w:ascii="Times New Roman" w:eastAsia="Times New Roman" w:hAnsi="Times New Roman"/>
          <w:lang w:eastAsia="ru-RU"/>
        </w:rPr>
        <w:t>«Экологическое просвещение как инструмент формирования экологической безопасности будущего (на примере водных объектов)».</w:t>
      </w:r>
      <w:r w:rsidR="005404E8" w:rsidRPr="00C05461">
        <w:rPr>
          <w:rFonts w:ascii="Times New Roman" w:eastAsia="Times New Roman" w:hAnsi="Times New Roman"/>
          <w:lang w:eastAsia="ru-RU"/>
        </w:rPr>
        <w:t xml:space="preserve"> </w:t>
      </w:r>
    </w:p>
    <w:p w14:paraId="4F7F3E32" w14:textId="77777777" w:rsidR="00E11A11" w:rsidRPr="009E727F" w:rsidRDefault="00E11A11" w:rsidP="00E11A1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</w:p>
    <w:p w14:paraId="10EB5B38" w14:textId="0126DBFB" w:rsidR="00AE708A" w:rsidRPr="00270D29" w:rsidRDefault="00AE708A" w:rsidP="009E727F">
      <w:pPr>
        <w:shd w:val="clear" w:color="auto" w:fill="B4C6E7" w:themeFill="accent1" w:themeFillTint="66"/>
        <w:jc w:val="center"/>
        <w:rPr>
          <w:b/>
          <w:color w:val="4472C4" w:themeColor="accent1"/>
          <w:sz w:val="22"/>
          <w:szCs w:val="22"/>
        </w:rPr>
      </w:pPr>
      <w:r w:rsidRPr="00270D29">
        <w:rPr>
          <w:b/>
          <w:color w:val="4472C4" w:themeColor="accent1"/>
          <w:sz w:val="22"/>
          <w:szCs w:val="22"/>
        </w:rPr>
        <w:t>ЛЕКЦИИ</w:t>
      </w:r>
    </w:p>
    <w:p w14:paraId="1F77FC10" w14:textId="613300FA" w:rsidR="00AE708A" w:rsidRPr="009E727F" w:rsidRDefault="00C05461" w:rsidP="009E727F">
      <w:pPr>
        <w:rPr>
          <w:sz w:val="22"/>
          <w:szCs w:val="22"/>
        </w:rPr>
      </w:pPr>
      <w:r>
        <w:rPr>
          <w:sz w:val="22"/>
          <w:szCs w:val="22"/>
        </w:rPr>
        <w:t xml:space="preserve">Публичные </w:t>
      </w:r>
      <w:r w:rsidR="00AE708A" w:rsidRPr="009E727F">
        <w:rPr>
          <w:sz w:val="22"/>
          <w:szCs w:val="22"/>
        </w:rPr>
        <w:t>лекци</w:t>
      </w:r>
      <w:r>
        <w:rPr>
          <w:sz w:val="22"/>
          <w:szCs w:val="22"/>
        </w:rPr>
        <w:t>и</w:t>
      </w:r>
      <w:r w:rsidR="00AE708A" w:rsidRPr="009E727F">
        <w:rPr>
          <w:sz w:val="22"/>
          <w:szCs w:val="22"/>
        </w:rPr>
        <w:t xml:space="preserve"> для студентов </w:t>
      </w:r>
      <w:r>
        <w:rPr>
          <w:sz w:val="22"/>
          <w:szCs w:val="22"/>
        </w:rPr>
        <w:t xml:space="preserve">ведущих ВУЗов уральского округа </w:t>
      </w:r>
      <w:r w:rsidR="00AE708A" w:rsidRPr="009E727F">
        <w:rPr>
          <w:sz w:val="22"/>
          <w:szCs w:val="22"/>
        </w:rPr>
        <w:t xml:space="preserve">«Вода – источник и хранитель жизни» </w:t>
      </w:r>
    </w:p>
    <w:p w14:paraId="0771CFDF" w14:textId="77777777" w:rsidR="00EB193D" w:rsidRPr="00395527" w:rsidRDefault="00EB193D" w:rsidP="009E727F">
      <w:pPr>
        <w:jc w:val="both"/>
        <w:rPr>
          <w:b/>
          <w:color w:val="000000"/>
          <w:shd w:val="clear" w:color="auto" w:fill="FFFFFF"/>
        </w:rPr>
      </w:pPr>
    </w:p>
    <w:p w14:paraId="137E6E90" w14:textId="5A2A4E1A" w:rsidR="001E68B0" w:rsidRPr="00270D29" w:rsidRDefault="001E68B0" w:rsidP="009E727F">
      <w:pPr>
        <w:shd w:val="clear" w:color="auto" w:fill="B4C6E7" w:themeFill="accent1" w:themeFillTint="66"/>
        <w:rPr>
          <w:color w:val="4472C4" w:themeColor="accent1"/>
          <w:sz w:val="22"/>
          <w:szCs w:val="22"/>
          <w:shd w:val="clear" w:color="auto" w:fill="FFFFFF"/>
        </w:rPr>
      </w:pPr>
      <w:r w:rsidRPr="00270D29">
        <w:rPr>
          <w:b/>
          <w:iCs/>
          <w:color w:val="4472C4" w:themeColor="accent1"/>
          <w:sz w:val="22"/>
          <w:szCs w:val="22"/>
        </w:rPr>
        <w:t xml:space="preserve">ПОДВЕДЕНИЕ ИТОГОВ РАБОТЫ СИМПОЗИУМА. ПРИНЯТИЕ РЕЗОЛЮЦИИ. ЦЕРЕМОНИЯ НАГРАЖДЕНИЯ ПОБЕДИТЕЛЕЙ КОНКУРСОВ </w:t>
      </w:r>
    </w:p>
    <w:p w14:paraId="6271A489" w14:textId="77777777" w:rsidR="00AE708A" w:rsidRPr="00395527" w:rsidRDefault="00AE708A" w:rsidP="009E727F">
      <w:pPr>
        <w:jc w:val="right"/>
        <w:rPr>
          <w:i/>
          <w:iCs/>
        </w:rPr>
      </w:pPr>
    </w:p>
    <w:p w14:paraId="7AD7191E" w14:textId="03A96254" w:rsidR="00A571F3" w:rsidRPr="00270D29" w:rsidRDefault="00AE708A" w:rsidP="009E727F">
      <w:pPr>
        <w:shd w:val="clear" w:color="auto" w:fill="B4C6E7" w:themeFill="accent1" w:themeFillTint="66"/>
        <w:jc w:val="center"/>
        <w:rPr>
          <w:b/>
          <w:iCs/>
          <w:color w:val="4472C4" w:themeColor="accent1"/>
          <w:sz w:val="22"/>
          <w:szCs w:val="22"/>
        </w:rPr>
      </w:pPr>
      <w:r w:rsidRPr="00270D29">
        <w:rPr>
          <w:b/>
          <w:iCs/>
          <w:color w:val="4472C4" w:themeColor="accent1"/>
          <w:sz w:val="22"/>
          <w:szCs w:val="22"/>
        </w:rPr>
        <w:t>КОНКУРСЫ</w:t>
      </w:r>
      <w:r w:rsidR="00C05461">
        <w:rPr>
          <w:b/>
          <w:iCs/>
          <w:color w:val="4472C4" w:themeColor="accent1"/>
          <w:sz w:val="22"/>
          <w:szCs w:val="22"/>
        </w:rPr>
        <w:t xml:space="preserve"> </w:t>
      </w:r>
    </w:p>
    <w:p w14:paraId="2F37EAF2" w14:textId="0E7B11A0" w:rsidR="00A571F3" w:rsidRPr="00145E14" w:rsidRDefault="00A571F3" w:rsidP="009E727F">
      <w:pPr>
        <w:pStyle w:val="aa"/>
        <w:numPr>
          <w:ilvl w:val="0"/>
          <w:numId w:val="19"/>
        </w:numPr>
        <w:spacing w:after="0" w:line="240" w:lineRule="auto"/>
        <w:ind w:left="0" w:firstLine="273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45E14">
        <w:rPr>
          <w:rFonts w:ascii="Times New Roman" w:hAnsi="Times New Roman"/>
          <w:color w:val="000000"/>
          <w:shd w:val="clear" w:color="auto" w:fill="FFFFFF"/>
        </w:rPr>
        <w:t>Конкурс молодых ученых «Водная безопасность: общество, технологии, исследования»</w:t>
      </w:r>
    </w:p>
    <w:p w14:paraId="270F51D1" w14:textId="3B741B1A" w:rsidR="00A571F3" w:rsidRPr="00C05461" w:rsidRDefault="00A571F3" w:rsidP="009E727F">
      <w:pPr>
        <w:pStyle w:val="aa"/>
        <w:numPr>
          <w:ilvl w:val="0"/>
          <w:numId w:val="19"/>
        </w:numPr>
        <w:spacing w:after="0" w:line="240" w:lineRule="auto"/>
        <w:ind w:left="0" w:firstLine="273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145E14">
        <w:rPr>
          <w:rFonts w:ascii="Times New Roman" w:hAnsi="Times New Roman"/>
          <w:color w:val="000000"/>
        </w:rPr>
        <w:t>Конкурс</w:t>
      </w:r>
      <w:r w:rsidRPr="00145E14">
        <w:rPr>
          <w:rFonts w:ascii="Times New Roman" w:hAnsi="Times New Roman"/>
          <w:color w:val="000000"/>
          <w:shd w:val="clear" w:color="auto" w:fill="FFFFFF"/>
        </w:rPr>
        <w:t xml:space="preserve"> питьевой и лечебно-столовой бутилированной воды</w:t>
      </w:r>
      <w:r w:rsidRPr="00145E14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Pr="00145E14">
        <w:rPr>
          <w:rFonts w:ascii="Times New Roman" w:hAnsi="Times New Roman"/>
          <w:color w:val="000000"/>
          <w:shd w:val="clear" w:color="auto" w:fill="FFFFFF"/>
        </w:rPr>
        <w:t xml:space="preserve">УрФО </w:t>
      </w:r>
    </w:p>
    <w:p w14:paraId="70409ACB" w14:textId="4C1DFBE8" w:rsidR="00C05461" w:rsidRPr="00C05461" w:rsidRDefault="00C05461" w:rsidP="009E727F">
      <w:pPr>
        <w:pStyle w:val="aa"/>
        <w:numPr>
          <w:ilvl w:val="0"/>
          <w:numId w:val="19"/>
        </w:numPr>
        <w:spacing w:after="0" w:line="240" w:lineRule="auto"/>
        <w:ind w:left="0" w:firstLine="273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Конкурс</w:t>
      </w:r>
      <w:r w:rsidRPr="00145E14">
        <w:rPr>
          <w:rFonts w:ascii="Times New Roman" w:hAnsi="Times New Roman"/>
          <w:color w:val="000000"/>
          <w:shd w:val="clear" w:color="auto" w:fill="FFFFFF"/>
        </w:rPr>
        <w:t xml:space="preserve"> детского и юношеского творчества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638DA97E" w14:textId="77777777" w:rsidR="00C05461" w:rsidRPr="00145E14" w:rsidRDefault="00C05461" w:rsidP="00C05461">
      <w:pPr>
        <w:pStyle w:val="aa"/>
        <w:spacing w:after="0" w:line="240" w:lineRule="auto"/>
        <w:ind w:left="273"/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14:paraId="126C0B1D" w14:textId="3A4C4592" w:rsidR="00A571F3" w:rsidRPr="00270D29" w:rsidRDefault="00AE708A" w:rsidP="009E727F">
      <w:pPr>
        <w:shd w:val="clear" w:color="auto" w:fill="B4C6E7" w:themeFill="accent1" w:themeFillTint="66"/>
        <w:jc w:val="center"/>
        <w:rPr>
          <w:b/>
          <w:iCs/>
          <w:color w:val="4472C4" w:themeColor="accent1"/>
          <w:sz w:val="22"/>
          <w:szCs w:val="22"/>
        </w:rPr>
      </w:pPr>
      <w:r w:rsidRPr="00270D29">
        <w:rPr>
          <w:b/>
          <w:iCs/>
          <w:color w:val="4472C4" w:themeColor="accent1"/>
          <w:sz w:val="22"/>
          <w:szCs w:val="22"/>
        </w:rPr>
        <w:t>ВЫСТАВКИ-ПРЕЗЕНТАЦИИ</w:t>
      </w:r>
    </w:p>
    <w:p w14:paraId="5E9DE85C" w14:textId="1D5F8B77" w:rsidR="00A571F3" w:rsidRPr="00145E14" w:rsidRDefault="00A571F3" w:rsidP="009E727F">
      <w:pPr>
        <w:pStyle w:val="aa"/>
        <w:numPr>
          <w:ilvl w:val="0"/>
          <w:numId w:val="23"/>
        </w:numPr>
        <w:spacing w:after="0" w:line="240" w:lineRule="auto"/>
        <w:ind w:left="0" w:firstLine="273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45E14">
        <w:rPr>
          <w:rFonts w:ascii="Times New Roman" w:hAnsi="Times New Roman"/>
          <w:color w:val="000000"/>
          <w:shd w:val="clear" w:color="auto" w:fill="FFFFFF"/>
        </w:rPr>
        <w:t>Выставка оборудования «Инновационный мониторинг»</w:t>
      </w:r>
      <w:r w:rsidR="00C05461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14F9001F" w14:textId="54A3A022" w:rsidR="00A571F3" w:rsidRDefault="00A571F3" w:rsidP="009E727F">
      <w:pPr>
        <w:pStyle w:val="aa"/>
        <w:numPr>
          <w:ilvl w:val="0"/>
          <w:numId w:val="23"/>
        </w:numPr>
        <w:spacing w:after="0" w:line="240" w:lineRule="auto"/>
        <w:ind w:left="0" w:firstLine="273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45E14">
        <w:rPr>
          <w:rFonts w:ascii="Times New Roman" w:hAnsi="Times New Roman"/>
          <w:color w:val="000000"/>
          <w:shd w:val="clear" w:color="auto" w:fill="FFFFFF"/>
        </w:rPr>
        <w:t xml:space="preserve">Выставка детского и юношеского творчества </w:t>
      </w:r>
      <w:r w:rsidR="00C05461">
        <w:rPr>
          <w:rFonts w:ascii="Times New Roman" w:hAnsi="Times New Roman"/>
          <w:color w:val="000000"/>
          <w:shd w:val="clear" w:color="auto" w:fill="FFFFFF"/>
        </w:rPr>
        <w:t>«ЭКО-Поколение»</w:t>
      </w:r>
    </w:p>
    <w:p w14:paraId="24430DC6" w14:textId="77777777" w:rsidR="00C05461" w:rsidRPr="00145E14" w:rsidRDefault="00C05461" w:rsidP="00C05461">
      <w:pPr>
        <w:pStyle w:val="aa"/>
        <w:spacing w:after="0" w:line="240" w:lineRule="auto"/>
        <w:ind w:left="273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04DBE254" w14:textId="504E5DA6" w:rsidR="00317304" w:rsidRPr="00270D29" w:rsidRDefault="00AE708A" w:rsidP="009E727F">
      <w:pPr>
        <w:shd w:val="clear" w:color="auto" w:fill="B4C6E7" w:themeFill="accent1" w:themeFillTint="66"/>
        <w:jc w:val="center"/>
        <w:rPr>
          <w:b/>
          <w:iCs/>
          <w:color w:val="4472C4" w:themeColor="accent1"/>
          <w:sz w:val="22"/>
          <w:szCs w:val="22"/>
        </w:rPr>
      </w:pPr>
      <w:r w:rsidRPr="00270D29">
        <w:rPr>
          <w:b/>
          <w:iCs/>
          <w:color w:val="4472C4" w:themeColor="accent1"/>
          <w:sz w:val="22"/>
          <w:szCs w:val="22"/>
        </w:rPr>
        <w:t>ТЕХНИЧЕСКИЕ ЭКСКУРСИИ</w:t>
      </w:r>
    </w:p>
    <w:p w14:paraId="4268C156" w14:textId="77777777" w:rsidR="00F80C67" w:rsidRPr="00270D29" w:rsidRDefault="00A571F3" w:rsidP="009E727F">
      <w:pPr>
        <w:jc w:val="both"/>
        <w:rPr>
          <w:sz w:val="22"/>
          <w:szCs w:val="22"/>
          <w:shd w:val="clear" w:color="auto" w:fill="FFFFFF"/>
        </w:rPr>
      </w:pPr>
      <w:r w:rsidRPr="00270D29">
        <w:rPr>
          <w:sz w:val="22"/>
          <w:szCs w:val="22"/>
          <w:shd w:val="clear" w:color="auto" w:fill="FFFFFF"/>
        </w:rPr>
        <w:t>Технические экскурсии на предприятия Свердловской области</w:t>
      </w:r>
      <w:r w:rsidR="00F80C67" w:rsidRPr="00270D29">
        <w:rPr>
          <w:sz w:val="22"/>
          <w:szCs w:val="22"/>
          <w:shd w:val="clear" w:color="auto" w:fill="FFFFFF"/>
        </w:rPr>
        <w:t>:</w:t>
      </w:r>
    </w:p>
    <w:p w14:paraId="0B17732E" w14:textId="0FDFF45B" w:rsidR="00F80C67" w:rsidRPr="00F80C67" w:rsidRDefault="00F80C67" w:rsidP="009E727F">
      <w:pPr>
        <w:pStyle w:val="aa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F80C67">
        <w:rPr>
          <w:rFonts w:ascii="Times New Roman" w:hAnsi="Times New Roman"/>
          <w:color w:val="000000"/>
          <w:sz w:val="20"/>
          <w:szCs w:val="20"/>
        </w:rPr>
        <w:t>Уралмашзавод. Очистные сооружения производственно-дождевой канализации.</w:t>
      </w:r>
    </w:p>
    <w:p w14:paraId="587F0D43" w14:textId="1573C4CB" w:rsidR="009E727F" w:rsidRPr="00E11A11" w:rsidRDefault="00F80C67" w:rsidP="00994E90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iCs/>
          <w:color w:val="FF0000"/>
        </w:rPr>
      </w:pPr>
      <w:r w:rsidRPr="00E11A11">
        <w:rPr>
          <w:color w:val="000000"/>
          <w:sz w:val="20"/>
          <w:szCs w:val="20"/>
        </w:rPr>
        <w:t xml:space="preserve">Первоуральский Новотрубный завод. Блок глубокой очистки оборотной воды трубопрокатных станов на аппаратах </w:t>
      </w:r>
      <w:r w:rsidR="00E11A11">
        <w:rPr>
          <w:color w:val="000000"/>
          <w:sz w:val="20"/>
          <w:szCs w:val="20"/>
        </w:rPr>
        <w:t>«</w:t>
      </w:r>
      <w:r w:rsidRPr="00E11A11">
        <w:rPr>
          <w:color w:val="000000"/>
          <w:sz w:val="20"/>
          <w:szCs w:val="20"/>
        </w:rPr>
        <w:t>отстойник-</w:t>
      </w:r>
      <w:proofErr w:type="spellStart"/>
      <w:r w:rsidRPr="00E11A11">
        <w:rPr>
          <w:color w:val="000000"/>
          <w:sz w:val="20"/>
          <w:szCs w:val="20"/>
        </w:rPr>
        <w:t>флокулятор</w:t>
      </w:r>
      <w:proofErr w:type="spellEnd"/>
      <w:r w:rsidR="00E11A11">
        <w:rPr>
          <w:color w:val="000000"/>
          <w:sz w:val="20"/>
          <w:szCs w:val="20"/>
        </w:rPr>
        <w:t>»</w:t>
      </w:r>
      <w:r w:rsidRPr="00E11A11">
        <w:rPr>
          <w:color w:val="000000"/>
          <w:sz w:val="20"/>
          <w:szCs w:val="20"/>
        </w:rPr>
        <w:t xml:space="preserve"> с обезвоживанием получаемого в них </w:t>
      </w:r>
      <w:proofErr w:type="spellStart"/>
      <w:r w:rsidRPr="00E11A11">
        <w:rPr>
          <w:color w:val="000000"/>
          <w:sz w:val="20"/>
          <w:szCs w:val="20"/>
        </w:rPr>
        <w:t>окалиномаслосодержащего</w:t>
      </w:r>
      <w:proofErr w:type="spellEnd"/>
      <w:r w:rsidRPr="00E11A11">
        <w:rPr>
          <w:color w:val="000000"/>
          <w:sz w:val="20"/>
          <w:szCs w:val="20"/>
        </w:rPr>
        <w:t xml:space="preserve"> осадка в аппаратах </w:t>
      </w:r>
      <w:r w:rsidR="00E11A11">
        <w:rPr>
          <w:color w:val="000000"/>
          <w:sz w:val="20"/>
          <w:szCs w:val="20"/>
        </w:rPr>
        <w:t>«</w:t>
      </w:r>
      <w:r w:rsidRPr="00E11A11">
        <w:rPr>
          <w:color w:val="000000"/>
          <w:sz w:val="20"/>
          <w:szCs w:val="20"/>
        </w:rPr>
        <w:t>ОКУД</w:t>
      </w:r>
      <w:r w:rsidR="00E11A11">
        <w:rPr>
          <w:color w:val="000000"/>
          <w:sz w:val="20"/>
          <w:szCs w:val="20"/>
        </w:rPr>
        <w:t>»</w:t>
      </w:r>
      <w:r w:rsidRPr="00E11A11">
        <w:rPr>
          <w:color w:val="000000"/>
          <w:sz w:val="20"/>
          <w:szCs w:val="20"/>
        </w:rPr>
        <w:t>.</w:t>
      </w:r>
      <w:r w:rsidR="00E11A11">
        <w:rPr>
          <w:color w:val="000000"/>
          <w:sz w:val="20"/>
          <w:szCs w:val="20"/>
        </w:rPr>
        <w:t xml:space="preserve"> </w:t>
      </w:r>
    </w:p>
    <w:sectPr w:rsidR="009E727F" w:rsidRPr="00E11A11" w:rsidSect="009E727F">
      <w:headerReference w:type="default" r:id="rId8"/>
      <w:footerReference w:type="even" r:id="rId9"/>
      <w:footerReference w:type="default" r:id="rId10"/>
      <w:pgSz w:w="11906" w:h="16838"/>
      <w:pgMar w:top="567" w:right="849" w:bottom="680" w:left="993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7035E" w14:textId="77777777" w:rsidR="00CF7F46" w:rsidRDefault="00CF7F46">
      <w:r>
        <w:separator/>
      </w:r>
    </w:p>
  </w:endnote>
  <w:endnote w:type="continuationSeparator" w:id="0">
    <w:p w14:paraId="474480F9" w14:textId="77777777" w:rsidR="00CF7F46" w:rsidRDefault="00CF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DFD63" w14:textId="77777777" w:rsidR="00EC21EF" w:rsidRDefault="004F6DB4" w:rsidP="00406CC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8EAB29" w14:textId="77777777" w:rsidR="00EC21EF" w:rsidRDefault="00C31C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FF3D5" w14:textId="4397237D" w:rsidR="00EC21EF" w:rsidRDefault="0013545B">
    <w:pPr>
      <w:pStyle w:val="a4"/>
    </w:pPr>
    <w:r>
      <w:rPr>
        <w:rFonts w:ascii="Arial" w:hAnsi="Arial" w:cs="Arial"/>
        <w:b/>
        <w:noProof/>
        <w:color w:val="0070C0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33819D" wp14:editId="2B4650D1">
              <wp:simplePos x="0" y="0"/>
              <wp:positionH relativeFrom="margin">
                <wp:posOffset>5715</wp:posOffset>
              </wp:positionH>
              <wp:positionV relativeFrom="paragraph">
                <wp:posOffset>36830</wp:posOffset>
              </wp:positionV>
              <wp:extent cx="6732270" cy="406400"/>
              <wp:effectExtent l="5715" t="8255" r="5715" b="4445"/>
              <wp:wrapSquare wrapText="largest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2270" cy="406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1426B" w14:textId="77777777" w:rsidR="00EC21EF" w:rsidRDefault="00C31C44" w:rsidP="003C09F6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533DF2BD" w14:textId="77777777" w:rsidR="00EC21EF" w:rsidRPr="000244CF" w:rsidRDefault="004F6DB4" w:rsidP="00A9081A">
                          <w:pPr>
                            <w:pStyle w:val="a7"/>
                            <w:ind w:left="1416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u w:val="single"/>
                            </w:rPr>
                            <w:t>ОРГКОМИТЕТ</w:t>
                          </w:r>
                          <w:r w:rsidRPr="003C09F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620049, Россия, г. Екатеринбург, ул. Мира, 23, ФГ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Б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У РосНИИВХ</w:t>
                          </w:r>
                        </w:p>
                        <w:p w14:paraId="0A961DC5" w14:textId="77777777" w:rsidR="00EC21EF" w:rsidRPr="000244CF" w:rsidRDefault="004F6DB4" w:rsidP="00A9081A">
                          <w:pPr>
                            <w:shd w:val="clear" w:color="auto" w:fill="FFFFFF"/>
                            <w:ind w:left="1416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Тел. (343)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287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65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-7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, тел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>./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факс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 xml:space="preserve"> (343)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374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26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79, e-mail</w:t>
                          </w:r>
                          <w:r w:rsidRPr="000244C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 xml:space="preserve">: </w:t>
                          </w:r>
                          <w:hyperlink r:id="rId1" w:history="1">
                            <w:r w:rsidRPr="000244CF">
                              <w:rPr>
                                <w:rStyle w:val="a3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lang w:val="pt-PT"/>
                              </w:rPr>
                              <w:t>rosniivh@rambler.ru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3819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.45pt;margin-top:2.9pt;width:530.1pt;height:32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" stroked="f">
              <v:fill opacity="0"/>
              <v:textbox inset="0,0,0,0">
                <w:txbxContent>
                  <w:p w14:paraId="6961426B" w14:textId="77777777" w:rsidR="00EC21EF" w:rsidRDefault="00C31C44" w:rsidP="003C09F6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u w:val="single"/>
                      </w:rPr>
                    </w:pPr>
                  </w:p>
                  <w:p w14:paraId="533DF2BD" w14:textId="77777777" w:rsidR="00EC21EF" w:rsidRPr="000244CF" w:rsidRDefault="004F6DB4" w:rsidP="00A9081A">
                    <w:pPr>
                      <w:pStyle w:val="a7"/>
                      <w:ind w:left="1416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u w:val="single"/>
                      </w:rPr>
                      <w:t>ОРГКОМИТЕТ</w:t>
                    </w:r>
                    <w:r w:rsidRPr="003C09F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620049, Россия, г. Екатеринбург, ул. Мира, 23, ФГ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Б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У РосНИИВХ</w:t>
                    </w:r>
                  </w:p>
                  <w:p w14:paraId="0A961DC5" w14:textId="77777777" w:rsidR="00EC21EF" w:rsidRPr="000244CF" w:rsidRDefault="004F6DB4" w:rsidP="00A9081A">
                    <w:pPr>
                      <w:shd w:val="clear" w:color="auto" w:fill="FFFFFF"/>
                      <w:ind w:left="1416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                             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Тел. (343)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287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65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-7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1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, тел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pt-PT"/>
                      </w:rPr>
                      <w:t>./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факс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pt-PT"/>
                      </w:rPr>
                      <w:t xml:space="preserve"> (343)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374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pt-PT"/>
                      </w:rPr>
                      <w:t>-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26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pt-PT"/>
                      </w:rPr>
                      <w:t>-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79, e-mail</w:t>
                    </w:r>
                    <w:r w:rsidRPr="000244C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pt-PT"/>
                      </w:rPr>
                      <w:t xml:space="preserve">: </w:t>
                    </w:r>
                    <w:hyperlink r:id="rId2" w:history="1">
                      <w:r w:rsidRPr="000244CF">
                        <w:rPr>
                          <w:rStyle w:val="a3"/>
                          <w:rFonts w:ascii="Arial" w:hAnsi="Arial" w:cs="Arial"/>
                          <w:color w:val="auto"/>
                          <w:sz w:val="16"/>
                          <w:szCs w:val="16"/>
                          <w:lang w:val="pt-PT"/>
                        </w:rPr>
                        <w:t>rosniivh@rambler.ru</w:t>
                      </w:r>
                    </w:hyperlink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rFonts w:ascii="Arial" w:hAnsi="Arial" w:cs="Arial"/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0030E9" wp14:editId="55CAC677">
              <wp:simplePos x="0" y="0"/>
              <wp:positionH relativeFrom="column">
                <wp:posOffset>5715</wp:posOffset>
              </wp:positionH>
              <wp:positionV relativeFrom="paragraph">
                <wp:posOffset>36830</wp:posOffset>
              </wp:positionV>
              <wp:extent cx="6698615" cy="0"/>
              <wp:effectExtent l="15240" t="17780" r="20320" b="2032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861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E3FE9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.45pt;margin-top:2.9pt;width:527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" strokecolor="#0070c0" strokeweight="1.7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6391C" w14:textId="77777777" w:rsidR="00CF7F46" w:rsidRDefault="00CF7F46">
      <w:r>
        <w:separator/>
      </w:r>
    </w:p>
  </w:footnote>
  <w:footnote w:type="continuationSeparator" w:id="0">
    <w:p w14:paraId="2BD4532B" w14:textId="77777777" w:rsidR="00CF7F46" w:rsidRDefault="00CF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6D6C6" w14:textId="2C0AE2FA" w:rsidR="00EC21EF" w:rsidRPr="009E727F" w:rsidRDefault="0013545B" w:rsidP="009C27E0">
    <w:pPr>
      <w:tabs>
        <w:tab w:val="right" w:pos="10980"/>
      </w:tabs>
      <w:ind w:left="3540"/>
      <w:jc w:val="center"/>
      <w:rPr>
        <w:rFonts w:ascii="Arial" w:hAnsi="Arial" w:cs="Arial"/>
        <w:b/>
        <w:color w:val="2F5496"/>
        <w:sz w:val="16"/>
        <w:szCs w:val="16"/>
      </w:rPr>
    </w:pPr>
    <w:r w:rsidRPr="009E727F">
      <w:rPr>
        <w:rFonts w:ascii="Arial" w:hAnsi="Arial" w:cs="Arial"/>
        <w:b/>
        <w:noProof/>
        <w:color w:val="2F5496"/>
        <w:sz w:val="16"/>
        <w:szCs w:val="16"/>
      </w:rPr>
      <w:drawing>
        <wp:anchor distT="0" distB="0" distL="114300" distR="114300" simplePos="0" relativeHeight="251659264" behindDoc="1" locked="0" layoutInCell="1" allowOverlap="1" wp14:anchorId="3FB1F705" wp14:editId="2748B9C1">
          <wp:simplePos x="0" y="0"/>
          <wp:positionH relativeFrom="column">
            <wp:posOffset>5715</wp:posOffset>
          </wp:positionH>
          <wp:positionV relativeFrom="paragraph">
            <wp:posOffset>-166370</wp:posOffset>
          </wp:positionV>
          <wp:extent cx="1726565" cy="808355"/>
          <wp:effectExtent l="0" t="0" r="6985" b="0"/>
          <wp:wrapTight wrapText="bothSides">
            <wp:wrapPolygon edited="0">
              <wp:start x="0" y="0"/>
              <wp:lineTo x="0" y="20870"/>
              <wp:lineTo x="21449" y="20870"/>
              <wp:lineTo x="21449" y="0"/>
              <wp:lineTo x="0" y="0"/>
            </wp:wrapPolygon>
          </wp:wrapTight>
          <wp:docPr id="8" name="Рисунок 8" descr="kapl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pl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508"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80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DB4" w:rsidRPr="009E727F">
      <w:rPr>
        <w:rFonts w:ascii="Arial" w:hAnsi="Arial" w:cs="Arial"/>
        <w:b/>
        <w:color w:val="2F5496"/>
        <w:sz w:val="16"/>
        <w:szCs w:val="16"/>
        <w:lang w:val="en-US"/>
      </w:rPr>
      <w:t>XV</w:t>
    </w:r>
    <w:r w:rsidR="004F6DB4" w:rsidRPr="009E727F">
      <w:rPr>
        <w:rFonts w:ascii="Arial" w:hAnsi="Arial" w:cs="Arial"/>
        <w:b/>
        <w:color w:val="2F5496"/>
        <w:sz w:val="16"/>
        <w:szCs w:val="16"/>
      </w:rPr>
      <w:t xml:space="preserve"> МЕЖДУНАРОДНЫЙ НАУЧНО-ПРАКТИЧЕСКИЙ СИМПОЗИУМ</w:t>
    </w:r>
  </w:p>
  <w:p w14:paraId="181A0FC5" w14:textId="77777777" w:rsidR="00EC21EF" w:rsidRPr="009E727F" w:rsidRDefault="004F6DB4" w:rsidP="009C27E0">
    <w:pPr>
      <w:tabs>
        <w:tab w:val="right" w:pos="10980"/>
      </w:tabs>
      <w:ind w:left="3540"/>
      <w:jc w:val="center"/>
      <w:rPr>
        <w:rFonts w:ascii="Arial" w:hAnsi="Arial" w:cs="Arial"/>
        <w:b/>
        <w:color w:val="2F5496"/>
        <w:sz w:val="16"/>
        <w:szCs w:val="16"/>
      </w:rPr>
    </w:pPr>
    <w:r w:rsidRPr="009E727F">
      <w:rPr>
        <w:rFonts w:ascii="Arial" w:hAnsi="Arial" w:cs="Arial"/>
        <w:b/>
        <w:color w:val="2F5496"/>
        <w:sz w:val="16"/>
        <w:szCs w:val="16"/>
      </w:rPr>
      <w:t>И ВЫСТАВКА «ЧИСТАЯ ВОДА РОССИИ-2019»</w:t>
    </w:r>
  </w:p>
  <w:p w14:paraId="3ADBC7FE" w14:textId="77777777" w:rsidR="007733E8" w:rsidRPr="009E727F" w:rsidRDefault="004F6DB4" w:rsidP="007733E8">
    <w:pPr>
      <w:spacing w:before="120"/>
      <w:ind w:left="3538"/>
      <w:jc w:val="center"/>
      <w:rPr>
        <w:rFonts w:ascii="Arial" w:hAnsi="Arial" w:cs="Arial"/>
        <w:b/>
        <w:color w:val="2F5496"/>
        <w:sz w:val="16"/>
        <w:szCs w:val="16"/>
      </w:rPr>
    </w:pPr>
    <w:r w:rsidRPr="009E727F">
      <w:rPr>
        <w:rFonts w:ascii="Arial" w:hAnsi="Arial" w:cs="Arial"/>
        <w:b/>
        <w:color w:val="2F5496"/>
        <w:sz w:val="16"/>
        <w:szCs w:val="16"/>
      </w:rPr>
      <w:t xml:space="preserve">23 сентября ‒ 27 сентября 2019 года, Екатеринбург, </w:t>
    </w:r>
  </w:p>
  <w:p w14:paraId="1C94236F" w14:textId="77777777" w:rsidR="00EC21EF" w:rsidRPr="009E727F" w:rsidRDefault="004F6DB4" w:rsidP="007733E8">
    <w:pPr>
      <w:spacing w:after="120"/>
      <w:ind w:left="3538"/>
      <w:jc w:val="center"/>
      <w:rPr>
        <w:rFonts w:ascii="Arial" w:hAnsi="Arial" w:cs="Arial"/>
        <w:b/>
        <w:color w:val="2F5496"/>
        <w:sz w:val="16"/>
        <w:szCs w:val="16"/>
        <w:shd w:val="clear" w:color="auto" w:fill="FFFFFF"/>
      </w:rPr>
    </w:pPr>
    <w:r w:rsidRPr="009E727F">
      <w:rPr>
        <w:rFonts w:ascii="Arial" w:hAnsi="Arial" w:cs="Arial"/>
        <w:b/>
        <w:color w:val="2F5496"/>
        <w:sz w:val="16"/>
        <w:szCs w:val="16"/>
      </w:rPr>
      <w:t>ФГБУ РосНИИВХ, Мира, 23</w:t>
    </w:r>
  </w:p>
  <w:p w14:paraId="7A2009BA" w14:textId="420D8BC5" w:rsidR="00EC21EF" w:rsidRDefault="0013545B" w:rsidP="009C27E0">
    <w:pPr>
      <w:ind w:left="3540"/>
      <w:jc w:val="center"/>
      <w:rPr>
        <w:rFonts w:ascii="Arial" w:hAnsi="Arial" w:cs="Arial"/>
        <w:b/>
        <w:sz w:val="20"/>
        <w:szCs w:val="20"/>
        <w:shd w:val="clear" w:color="auto" w:fill="FFFFFF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E42C0" wp14:editId="7EC76228">
              <wp:simplePos x="0" y="0"/>
              <wp:positionH relativeFrom="column">
                <wp:posOffset>5715</wp:posOffset>
              </wp:positionH>
              <wp:positionV relativeFrom="paragraph">
                <wp:posOffset>57785</wp:posOffset>
              </wp:positionV>
              <wp:extent cx="6698615" cy="0"/>
              <wp:effectExtent l="15240" t="19685" r="20320" b="18415"/>
              <wp:wrapNone/>
              <wp:docPr id="3" name="Прямая со стрелко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861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495A5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3" o:spid="_x0000_s1026" type="#_x0000_t32" style="position:absolute;margin-left:.45pt;margin-top:4.55pt;width:527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" strokecolor="#0070c0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5B48"/>
    <w:multiLevelType w:val="hybridMultilevel"/>
    <w:tmpl w:val="5E9AA88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09715BF6"/>
    <w:multiLevelType w:val="hybridMultilevel"/>
    <w:tmpl w:val="64C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5DE"/>
    <w:multiLevelType w:val="hybridMultilevel"/>
    <w:tmpl w:val="9A74E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146C"/>
    <w:multiLevelType w:val="hybridMultilevel"/>
    <w:tmpl w:val="3088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66C40"/>
    <w:multiLevelType w:val="hybridMultilevel"/>
    <w:tmpl w:val="43AA268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19F8"/>
    <w:multiLevelType w:val="hybridMultilevel"/>
    <w:tmpl w:val="23EEA288"/>
    <w:lvl w:ilvl="0" w:tplc="B7F60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B433A"/>
    <w:multiLevelType w:val="hybridMultilevel"/>
    <w:tmpl w:val="A50C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A23"/>
    <w:multiLevelType w:val="hybridMultilevel"/>
    <w:tmpl w:val="FD846B86"/>
    <w:lvl w:ilvl="0" w:tplc="5AF01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19EE"/>
    <w:multiLevelType w:val="hybridMultilevel"/>
    <w:tmpl w:val="B2CAA5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E5C44"/>
    <w:multiLevelType w:val="hybridMultilevel"/>
    <w:tmpl w:val="C3D0B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9526E"/>
    <w:multiLevelType w:val="hybridMultilevel"/>
    <w:tmpl w:val="3C86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B3025"/>
    <w:multiLevelType w:val="hybridMultilevel"/>
    <w:tmpl w:val="D470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C0E07"/>
    <w:multiLevelType w:val="hybridMultilevel"/>
    <w:tmpl w:val="B85E5F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C21D97"/>
    <w:multiLevelType w:val="hybridMultilevel"/>
    <w:tmpl w:val="A560F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9324E"/>
    <w:multiLevelType w:val="hybridMultilevel"/>
    <w:tmpl w:val="0C382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C04728"/>
    <w:multiLevelType w:val="hybridMultilevel"/>
    <w:tmpl w:val="0F7675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F454297"/>
    <w:multiLevelType w:val="hybridMultilevel"/>
    <w:tmpl w:val="0ACC8602"/>
    <w:lvl w:ilvl="0" w:tplc="5F8032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86970"/>
    <w:multiLevelType w:val="hybridMultilevel"/>
    <w:tmpl w:val="7512A046"/>
    <w:lvl w:ilvl="0" w:tplc="3E466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10725"/>
    <w:multiLevelType w:val="hybridMultilevel"/>
    <w:tmpl w:val="B070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9182B"/>
    <w:multiLevelType w:val="hybridMultilevel"/>
    <w:tmpl w:val="CAC20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63B34"/>
    <w:multiLevelType w:val="hybridMultilevel"/>
    <w:tmpl w:val="C0921770"/>
    <w:lvl w:ilvl="0" w:tplc="944C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034FC"/>
    <w:multiLevelType w:val="hybridMultilevel"/>
    <w:tmpl w:val="A74EE1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325370"/>
    <w:multiLevelType w:val="hybridMultilevel"/>
    <w:tmpl w:val="EABCC442"/>
    <w:lvl w:ilvl="0" w:tplc="D0A62F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C0C9D"/>
    <w:multiLevelType w:val="hybridMultilevel"/>
    <w:tmpl w:val="945888C4"/>
    <w:lvl w:ilvl="0" w:tplc="58C4AB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F226CD"/>
    <w:multiLevelType w:val="hybridMultilevel"/>
    <w:tmpl w:val="5EC6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C6524"/>
    <w:multiLevelType w:val="hybridMultilevel"/>
    <w:tmpl w:val="CA607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B55AA"/>
    <w:multiLevelType w:val="hybridMultilevel"/>
    <w:tmpl w:val="2F52B84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FEE10DF"/>
    <w:multiLevelType w:val="hybridMultilevel"/>
    <w:tmpl w:val="F364D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7"/>
  </w:num>
  <w:num w:numId="4">
    <w:abstractNumId w:val="16"/>
  </w:num>
  <w:num w:numId="5">
    <w:abstractNumId w:val="8"/>
  </w:num>
  <w:num w:numId="6">
    <w:abstractNumId w:val="17"/>
  </w:num>
  <w:num w:numId="7">
    <w:abstractNumId w:val="3"/>
  </w:num>
  <w:num w:numId="8">
    <w:abstractNumId w:val="0"/>
  </w:num>
  <w:num w:numId="9">
    <w:abstractNumId w:val="14"/>
  </w:num>
  <w:num w:numId="10">
    <w:abstractNumId w:val="23"/>
  </w:num>
  <w:num w:numId="11">
    <w:abstractNumId w:val="2"/>
  </w:num>
  <w:num w:numId="12">
    <w:abstractNumId w:val="10"/>
  </w:num>
  <w:num w:numId="13">
    <w:abstractNumId w:val="26"/>
  </w:num>
  <w:num w:numId="14">
    <w:abstractNumId w:val="22"/>
  </w:num>
  <w:num w:numId="15">
    <w:abstractNumId w:val="18"/>
  </w:num>
  <w:num w:numId="16">
    <w:abstractNumId w:val="1"/>
  </w:num>
  <w:num w:numId="17">
    <w:abstractNumId w:val="6"/>
  </w:num>
  <w:num w:numId="18">
    <w:abstractNumId w:val="19"/>
  </w:num>
  <w:num w:numId="19">
    <w:abstractNumId w:val="11"/>
  </w:num>
  <w:num w:numId="20">
    <w:abstractNumId w:val="5"/>
  </w:num>
  <w:num w:numId="21">
    <w:abstractNumId w:val="20"/>
  </w:num>
  <w:num w:numId="22">
    <w:abstractNumId w:val="25"/>
  </w:num>
  <w:num w:numId="23">
    <w:abstractNumId w:val="24"/>
  </w:num>
  <w:num w:numId="24">
    <w:abstractNumId w:val="7"/>
  </w:num>
  <w:num w:numId="25">
    <w:abstractNumId w:val="9"/>
  </w:num>
  <w:num w:numId="26">
    <w:abstractNumId w:val="15"/>
  </w:num>
  <w:num w:numId="27">
    <w:abstractNumId w:val="2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B4"/>
    <w:rsid w:val="00021077"/>
    <w:rsid w:val="00033BFA"/>
    <w:rsid w:val="000504C7"/>
    <w:rsid w:val="000744E4"/>
    <w:rsid w:val="000777B7"/>
    <w:rsid w:val="000818E9"/>
    <w:rsid w:val="00096483"/>
    <w:rsid w:val="000A5BE1"/>
    <w:rsid w:val="000B51EB"/>
    <w:rsid w:val="000F09D2"/>
    <w:rsid w:val="00124145"/>
    <w:rsid w:val="0013545B"/>
    <w:rsid w:val="00145E14"/>
    <w:rsid w:val="00146F98"/>
    <w:rsid w:val="001C6A7E"/>
    <w:rsid w:val="001E68B0"/>
    <w:rsid w:val="00216613"/>
    <w:rsid w:val="0024597A"/>
    <w:rsid w:val="00250BBA"/>
    <w:rsid w:val="00257BD0"/>
    <w:rsid w:val="00270D29"/>
    <w:rsid w:val="0028353B"/>
    <w:rsid w:val="002F6A6F"/>
    <w:rsid w:val="00317304"/>
    <w:rsid w:val="00387736"/>
    <w:rsid w:val="00395527"/>
    <w:rsid w:val="00397B1D"/>
    <w:rsid w:val="003B40B6"/>
    <w:rsid w:val="003D3BC9"/>
    <w:rsid w:val="00423CD9"/>
    <w:rsid w:val="00452FD2"/>
    <w:rsid w:val="00455FEF"/>
    <w:rsid w:val="004B178A"/>
    <w:rsid w:val="004E61C4"/>
    <w:rsid w:val="004F6DB4"/>
    <w:rsid w:val="005404E8"/>
    <w:rsid w:val="0054453E"/>
    <w:rsid w:val="005551C7"/>
    <w:rsid w:val="0055657F"/>
    <w:rsid w:val="005761A7"/>
    <w:rsid w:val="005A48A2"/>
    <w:rsid w:val="00630C8E"/>
    <w:rsid w:val="00641A97"/>
    <w:rsid w:val="006422AB"/>
    <w:rsid w:val="006503DC"/>
    <w:rsid w:val="00672DE8"/>
    <w:rsid w:val="00676894"/>
    <w:rsid w:val="00687C62"/>
    <w:rsid w:val="00691678"/>
    <w:rsid w:val="006D0580"/>
    <w:rsid w:val="006D3C32"/>
    <w:rsid w:val="00706D38"/>
    <w:rsid w:val="0072319D"/>
    <w:rsid w:val="008030B4"/>
    <w:rsid w:val="008302BD"/>
    <w:rsid w:val="008824FB"/>
    <w:rsid w:val="008863E4"/>
    <w:rsid w:val="00894590"/>
    <w:rsid w:val="008C01EB"/>
    <w:rsid w:val="008C4CD2"/>
    <w:rsid w:val="008E7034"/>
    <w:rsid w:val="00927CFB"/>
    <w:rsid w:val="0095470B"/>
    <w:rsid w:val="00972035"/>
    <w:rsid w:val="009A356E"/>
    <w:rsid w:val="009E6CBB"/>
    <w:rsid w:val="009E727F"/>
    <w:rsid w:val="009F33FB"/>
    <w:rsid w:val="00A112C6"/>
    <w:rsid w:val="00A35DDA"/>
    <w:rsid w:val="00A571F3"/>
    <w:rsid w:val="00A62161"/>
    <w:rsid w:val="00A83501"/>
    <w:rsid w:val="00AE315E"/>
    <w:rsid w:val="00AE708A"/>
    <w:rsid w:val="00B23696"/>
    <w:rsid w:val="00B24048"/>
    <w:rsid w:val="00C05461"/>
    <w:rsid w:val="00C21D51"/>
    <w:rsid w:val="00C23F2C"/>
    <w:rsid w:val="00CF7F46"/>
    <w:rsid w:val="00D04255"/>
    <w:rsid w:val="00D35878"/>
    <w:rsid w:val="00D4773C"/>
    <w:rsid w:val="00E02F35"/>
    <w:rsid w:val="00E10B6B"/>
    <w:rsid w:val="00E11A11"/>
    <w:rsid w:val="00E36E47"/>
    <w:rsid w:val="00EB193D"/>
    <w:rsid w:val="00EB34E4"/>
    <w:rsid w:val="00EC2808"/>
    <w:rsid w:val="00EF2A5E"/>
    <w:rsid w:val="00F533FF"/>
    <w:rsid w:val="00F80C67"/>
    <w:rsid w:val="00F97515"/>
    <w:rsid w:val="00F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B25DB3"/>
  <w15:docId w15:val="{B2987E8F-B372-4DAF-9EBC-78D72FAC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545B"/>
    <w:rPr>
      <w:strike w:val="0"/>
      <w:dstrike w:val="0"/>
      <w:color w:val="0A83BF"/>
      <w:u w:val="none"/>
      <w:effect w:val="none"/>
    </w:rPr>
  </w:style>
  <w:style w:type="paragraph" w:styleId="a4">
    <w:name w:val="footer"/>
    <w:basedOn w:val="a"/>
    <w:link w:val="a5"/>
    <w:rsid w:val="0013545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5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3545B"/>
  </w:style>
  <w:style w:type="paragraph" w:styleId="a7">
    <w:name w:val="header"/>
    <w:basedOn w:val="a"/>
    <w:link w:val="a8"/>
    <w:rsid w:val="001354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1354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mcowidl">
    <w:name w:val="rmcowidl"/>
    <w:basedOn w:val="a"/>
    <w:rsid w:val="0013545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135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Normal (Web)"/>
    <w:basedOn w:val="a"/>
    <w:uiPriority w:val="99"/>
    <w:unhideWhenUsed/>
    <w:rsid w:val="0013545B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354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rsid w:val="0013545B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val="fr-FR" w:eastAsia="zh-CN" w:bidi="hi-I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E10B6B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A62161"/>
    <w:pPr>
      <w:spacing w:before="100" w:beforeAutospacing="1" w:after="100" w:afterAutospacing="1"/>
    </w:pPr>
  </w:style>
  <w:style w:type="paragraph" w:customStyle="1" w:styleId="msolistparagraphmailrucssattributepostfix">
    <w:name w:val="msolistparagraph_mailru_css_attribute_postfix"/>
    <w:basedOn w:val="a"/>
    <w:rsid w:val="00A621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sniivh@rambler.ru" TargetMode="External"/><Relationship Id="rId1" Type="http://schemas.openxmlformats.org/officeDocument/2006/relationships/hyperlink" Target="mailto:rosniivh@ramble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D061-A8C3-4B67-B660-657FA320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Нафигулловна</dc:creator>
  <cp:lastModifiedBy>Наталья Нафигулловна</cp:lastModifiedBy>
  <cp:revision>2</cp:revision>
  <cp:lastPrinted>2019-02-28T05:40:00Z</cp:lastPrinted>
  <dcterms:created xsi:type="dcterms:W3CDTF">2019-02-28T05:59:00Z</dcterms:created>
  <dcterms:modified xsi:type="dcterms:W3CDTF">2019-02-28T05:59:00Z</dcterms:modified>
</cp:coreProperties>
</file>